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96" w:type="dxa"/>
        <w:tblBorders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3"/>
        <w:gridCol w:w="7313"/>
      </w:tblGrid>
      <w:tr w:rsidR="00EC75FA" w14:paraId="7481FE38" w14:textId="77777777" w:rsidTr="00292F14">
        <w:trPr>
          <w:trHeight w:hRule="exact" w:val="301"/>
        </w:trPr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E9423" w14:textId="77777777" w:rsidR="00EC75FA" w:rsidRDefault="00EC75FA" w:rsidP="00F44F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Tárgy:</w:t>
            </w:r>
          </w:p>
        </w:tc>
        <w:tc>
          <w:tcPr>
            <w:tcW w:w="73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EA936" w14:textId="1187C477" w:rsidR="00EC75FA" w:rsidRDefault="00EC75FA" w:rsidP="00F44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292F14" w:rsidRPr="00292F14">
              <w:rPr>
                <w:sz w:val="16"/>
                <w:szCs w:val="16"/>
              </w:rPr>
              <w:t>Döntés képz</w:t>
            </w:r>
            <w:r w:rsidR="00292F14" w:rsidRPr="00292F14">
              <w:rPr>
                <w:rFonts w:hint="eastAsia"/>
                <w:sz w:val="16"/>
                <w:szCs w:val="16"/>
              </w:rPr>
              <w:t>ő</w:t>
            </w:r>
            <w:r w:rsidR="00292F14" w:rsidRPr="00292F14">
              <w:rPr>
                <w:sz w:val="16"/>
                <w:szCs w:val="16"/>
              </w:rPr>
              <w:t>m</w:t>
            </w:r>
            <w:r w:rsidR="00292F14" w:rsidRPr="00292F14">
              <w:rPr>
                <w:rFonts w:hint="eastAsia"/>
                <w:sz w:val="16"/>
                <w:szCs w:val="16"/>
              </w:rPr>
              <w:t>ű</w:t>
            </w:r>
            <w:r w:rsidR="00292F14" w:rsidRPr="00292F14">
              <w:rPr>
                <w:sz w:val="16"/>
                <w:szCs w:val="16"/>
              </w:rPr>
              <w:t>vészeti pályázati felhívásról fóti óvodásoknak és iskolásoknak</w:t>
            </w:r>
            <w:r w:rsidR="00292F1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Et</w:t>
            </w:r>
            <w:proofErr w:type="spellEnd"/>
            <w:r w:rsidR="00292F14">
              <w:rPr>
                <w:sz w:val="16"/>
                <w:szCs w:val="16"/>
              </w:rPr>
              <w:t>. 86</w:t>
            </w:r>
            <w:r>
              <w:rPr>
                <w:sz w:val="16"/>
                <w:szCs w:val="16"/>
              </w:rPr>
              <w:t xml:space="preserve"> sz. előterjesztés)</w:t>
            </w:r>
          </w:p>
          <w:p w14:paraId="16F5F343" w14:textId="592B92E1" w:rsidR="00292F14" w:rsidRPr="005A1938" w:rsidRDefault="00292F14" w:rsidP="00F44F78">
            <w:pPr>
              <w:rPr>
                <w:sz w:val="16"/>
                <w:szCs w:val="16"/>
              </w:rPr>
            </w:pPr>
          </w:p>
        </w:tc>
      </w:tr>
      <w:tr w:rsidR="00EC75FA" w14:paraId="5287C994" w14:textId="77777777" w:rsidTr="00F44F78">
        <w:trPr>
          <w:trHeight w:hRule="exact" w:val="284"/>
        </w:trPr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2A2FB" w14:textId="77777777" w:rsidR="00EC75FA" w:rsidRPr="00970656" w:rsidRDefault="00EC75FA" w:rsidP="00F44F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970656">
              <w:rPr>
                <w:rFonts w:ascii="Century Gothic" w:hAnsi="Century Gothic"/>
                <w:sz w:val="16"/>
                <w:szCs w:val="16"/>
              </w:rPr>
              <w:t>Ügyintéző:</w:t>
            </w:r>
          </w:p>
        </w:tc>
        <w:tc>
          <w:tcPr>
            <w:tcW w:w="73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33BBF" w14:textId="7AB14D7D" w:rsidR="00EC75FA" w:rsidRPr="005A1938" w:rsidRDefault="00292F14" w:rsidP="00F44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Nagyné Izsáki Renáta intézményi és külkapcsolati referens</w:t>
            </w:r>
          </w:p>
        </w:tc>
      </w:tr>
    </w:tbl>
    <w:p w14:paraId="08B5B877" w14:textId="17736B94" w:rsidR="005F2CBD" w:rsidRDefault="005F2CBD"/>
    <w:p w14:paraId="3E725159" w14:textId="77777777" w:rsidR="005F2CBD" w:rsidRDefault="001E0AA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</w:p>
    <w:p w14:paraId="5DA951CC" w14:textId="73BEF164" w:rsidR="00076F1C" w:rsidRDefault="001E0AA6" w:rsidP="00EC75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3B3EA1B" w14:textId="77777777" w:rsidR="00076F1C" w:rsidRPr="009D1781" w:rsidRDefault="00195110" w:rsidP="00076F1C">
      <w:pPr>
        <w:jc w:val="both"/>
        <w:rPr>
          <w:rFonts w:ascii="Times New Roman" w:hAnsi="Times New Roman"/>
          <w:bCs/>
          <w:sz w:val="24"/>
          <w:szCs w:val="24"/>
        </w:rPr>
      </w:pPr>
      <w:bookmarkStart w:id="0" w:name="_Hlk36726545"/>
      <w:r w:rsidRPr="00195110">
        <w:rPr>
          <w:rFonts w:ascii="Times New Roman" w:hAnsi="Times New Roman"/>
          <w:bCs/>
          <w:sz w:val="24"/>
          <w:szCs w:val="24"/>
        </w:rPr>
        <w:t>A katasztrófavédelemről és a hozzá kapcsolódó egyes törvények módosításáról szóló 2011. évi CXXVIII. törvény 46. § (4) bekezdés felhatalmazása alapján</w:t>
      </w:r>
      <w:r w:rsidR="00076F1C">
        <w:rPr>
          <w:rFonts w:ascii="Times New Roman" w:hAnsi="Times New Roman"/>
          <w:sz w:val="24"/>
          <w:szCs w:val="24"/>
        </w:rPr>
        <w:t xml:space="preserve"> – </w:t>
      </w:r>
      <w:r w:rsidR="00D72E77">
        <w:rPr>
          <w:rFonts w:ascii="Times New Roman" w:hAnsi="Times New Roman"/>
          <w:sz w:val="24"/>
          <w:szCs w:val="24"/>
        </w:rPr>
        <w:t>Fót Város Önkormányzat K</w:t>
      </w:r>
      <w:r w:rsidR="00076F1C">
        <w:rPr>
          <w:rFonts w:ascii="Times New Roman" w:hAnsi="Times New Roman"/>
          <w:sz w:val="24"/>
          <w:szCs w:val="24"/>
        </w:rPr>
        <w:t>épviselő-testület</w:t>
      </w:r>
      <w:r w:rsidR="00D72E77">
        <w:rPr>
          <w:rFonts w:ascii="Times New Roman" w:hAnsi="Times New Roman"/>
          <w:sz w:val="24"/>
          <w:szCs w:val="24"/>
        </w:rPr>
        <w:t>ének</w:t>
      </w:r>
      <w:r w:rsidR="00076F1C">
        <w:rPr>
          <w:rFonts w:ascii="Times New Roman" w:hAnsi="Times New Roman"/>
          <w:sz w:val="24"/>
          <w:szCs w:val="24"/>
        </w:rPr>
        <w:t xml:space="preserve"> feladat- és hatáskörében eljárva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076F1C" w:rsidRPr="009D1781">
        <w:rPr>
          <w:rFonts w:ascii="Times New Roman" w:hAnsi="Times New Roman"/>
          <w:bCs/>
          <w:sz w:val="24"/>
          <w:szCs w:val="24"/>
        </w:rPr>
        <w:t xml:space="preserve">az alábbi </w:t>
      </w:r>
    </w:p>
    <w:bookmarkEnd w:id="0"/>
    <w:p w14:paraId="6828F655" w14:textId="77777777" w:rsidR="00076F1C" w:rsidRDefault="00076F1C" w:rsidP="00076F1C">
      <w:pPr>
        <w:jc w:val="both"/>
        <w:rPr>
          <w:rFonts w:ascii="Times New Roman" w:hAnsi="Times New Roman"/>
          <w:b/>
          <w:sz w:val="24"/>
          <w:szCs w:val="24"/>
        </w:rPr>
      </w:pPr>
    </w:p>
    <w:p w14:paraId="067F03A2" w14:textId="41DCCB8D" w:rsidR="00076F1C" w:rsidRPr="00A36E9C" w:rsidRDefault="00920F7A" w:rsidP="00076F1C">
      <w:pPr>
        <w:jc w:val="center"/>
        <w:rPr>
          <w:rFonts w:ascii="Times New Roman" w:hAnsi="Times New Roman"/>
          <w:b/>
          <w:sz w:val="28"/>
          <w:szCs w:val="28"/>
        </w:rPr>
      </w:pPr>
      <w:r w:rsidRPr="00292F14">
        <w:rPr>
          <w:rFonts w:ascii="Times New Roman" w:hAnsi="Times New Roman"/>
          <w:b/>
          <w:sz w:val="28"/>
          <w:szCs w:val="28"/>
        </w:rPr>
        <w:t>…/202</w:t>
      </w:r>
      <w:r w:rsidR="00EC75FA" w:rsidRPr="00292F14">
        <w:rPr>
          <w:rFonts w:ascii="Times New Roman" w:hAnsi="Times New Roman"/>
          <w:b/>
          <w:sz w:val="28"/>
          <w:szCs w:val="28"/>
        </w:rPr>
        <w:t>1</w:t>
      </w:r>
      <w:r w:rsidRPr="00292F14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292F14">
        <w:rPr>
          <w:rFonts w:ascii="Times New Roman" w:hAnsi="Times New Roman"/>
          <w:b/>
          <w:sz w:val="28"/>
          <w:szCs w:val="28"/>
        </w:rPr>
        <w:t>(</w:t>
      </w:r>
      <w:r w:rsidR="009E3B2C" w:rsidRPr="00292F14">
        <w:rPr>
          <w:rFonts w:ascii="Times New Roman" w:hAnsi="Times New Roman"/>
          <w:b/>
          <w:sz w:val="28"/>
          <w:szCs w:val="28"/>
        </w:rPr>
        <w:t>….</w:t>
      </w:r>
      <w:proofErr w:type="gramEnd"/>
      <w:r w:rsidR="009E3B2C" w:rsidRPr="00292F14">
        <w:rPr>
          <w:rFonts w:ascii="Times New Roman" w:hAnsi="Times New Roman"/>
          <w:b/>
          <w:sz w:val="28"/>
          <w:szCs w:val="28"/>
        </w:rPr>
        <w:t>.</w:t>
      </w:r>
      <w:r w:rsidRPr="00292F14">
        <w:rPr>
          <w:rFonts w:ascii="Times New Roman" w:hAnsi="Times New Roman"/>
          <w:b/>
          <w:sz w:val="28"/>
          <w:szCs w:val="28"/>
        </w:rPr>
        <w:t>)</w:t>
      </w:r>
      <w:r w:rsidR="009E3B2C" w:rsidRPr="00292F14">
        <w:rPr>
          <w:rFonts w:ascii="Times New Roman" w:hAnsi="Times New Roman"/>
          <w:b/>
          <w:sz w:val="28"/>
          <w:szCs w:val="28"/>
        </w:rPr>
        <w:t xml:space="preserve"> H</w:t>
      </w:r>
      <w:r w:rsidRPr="00292F14">
        <w:rPr>
          <w:rFonts w:ascii="Times New Roman" w:hAnsi="Times New Roman"/>
          <w:b/>
          <w:sz w:val="28"/>
          <w:szCs w:val="28"/>
        </w:rPr>
        <w:t>atározatot</w:t>
      </w:r>
      <w:r w:rsidR="001009E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51BB0EC7" w14:textId="77777777" w:rsidR="004C3E0C" w:rsidRPr="00A36E9C" w:rsidRDefault="004C3E0C" w:rsidP="00076F1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032D996" w14:textId="77777777" w:rsidR="004C3E0C" w:rsidRPr="00A36E9C" w:rsidRDefault="004C3E0C" w:rsidP="004C3E0C">
      <w:pPr>
        <w:jc w:val="both"/>
        <w:rPr>
          <w:rFonts w:ascii="Times New Roman" w:hAnsi="Times New Roman"/>
          <w:bCs/>
          <w:sz w:val="24"/>
          <w:szCs w:val="24"/>
        </w:rPr>
      </w:pPr>
      <w:r w:rsidRPr="00A36E9C">
        <w:rPr>
          <w:rFonts w:ascii="Times New Roman" w:hAnsi="Times New Roman"/>
          <w:bCs/>
          <w:sz w:val="24"/>
          <w:szCs w:val="24"/>
        </w:rPr>
        <w:t>hozom.</w:t>
      </w:r>
    </w:p>
    <w:p w14:paraId="09D21B8C" w14:textId="77777777" w:rsidR="00076F1C" w:rsidRPr="00A36E9C" w:rsidRDefault="00076F1C" w:rsidP="00076F1C">
      <w:pPr>
        <w:rPr>
          <w:rFonts w:ascii="Times New Roman" w:hAnsi="Times New Roman"/>
          <w:b/>
          <w:sz w:val="24"/>
          <w:szCs w:val="24"/>
        </w:rPr>
      </w:pPr>
    </w:p>
    <w:p w14:paraId="64162B22" w14:textId="4181B681" w:rsidR="00292F14" w:rsidRDefault="00292F14" w:rsidP="00292F14">
      <w:p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A</w:t>
      </w:r>
      <w:r w:rsidRPr="00292F1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Fóti Népművészeti Szakgimnázium, Gimnázium és Technikum intézményével közösen a fóti óvodás gyermekek, óvodai csoportok és Fóton tanuló, vagy lakó általános- és középiskolai tanulók, alkotó csoportok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részére képzőművészeti pályázatot hirdetünk és a pályázati felhívást az 1. melléklet szerinti tartalommal jóváhagyom.</w:t>
      </w:r>
    </w:p>
    <w:p w14:paraId="7F823C37" w14:textId="77777777" w:rsidR="00292F14" w:rsidRPr="00292F14" w:rsidRDefault="00292F14" w:rsidP="00292F14">
      <w:p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14:paraId="3D0E7433" w14:textId="77777777" w:rsidR="00920F7A" w:rsidRPr="00920F7A" w:rsidRDefault="00920F7A" w:rsidP="00920F7A">
      <w:pPr>
        <w:jc w:val="both"/>
        <w:rPr>
          <w:rFonts w:ascii="Times New Roman" w:hAnsi="Times New Roman"/>
          <w:sz w:val="24"/>
          <w:szCs w:val="24"/>
        </w:rPr>
      </w:pPr>
      <w:r w:rsidRPr="00920F7A">
        <w:rPr>
          <w:rFonts w:ascii="Times New Roman" w:hAnsi="Times New Roman"/>
          <w:b/>
          <w:sz w:val="24"/>
          <w:szCs w:val="24"/>
        </w:rPr>
        <w:t>Felelős</w:t>
      </w:r>
      <w:r w:rsidRPr="00920F7A">
        <w:rPr>
          <w:rFonts w:ascii="Times New Roman" w:hAnsi="Times New Roman"/>
          <w:sz w:val="24"/>
          <w:szCs w:val="24"/>
        </w:rPr>
        <w:t>: polgármester</w:t>
      </w:r>
    </w:p>
    <w:p w14:paraId="6E8C8DE9" w14:textId="77777777" w:rsidR="00920F7A" w:rsidRPr="00920F7A" w:rsidRDefault="00920F7A" w:rsidP="00920F7A">
      <w:pPr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  <w:r w:rsidRPr="00920F7A">
        <w:rPr>
          <w:rFonts w:ascii="Times New Roman" w:hAnsi="Times New Roman"/>
          <w:b/>
          <w:sz w:val="24"/>
          <w:szCs w:val="24"/>
        </w:rPr>
        <w:t>Határidő</w:t>
      </w:r>
      <w:r w:rsidRPr="00920F7A">
        <w:rPr>
          <w:rFonts w:ascii="Times New Roman" w:hAnsi="Times New Roman"/>
          <w:sz w:val="24"/>
          <w:szCs w:val="24"/>
        </w:rPr>
        <w:t xml:space="preserve">: azonnal </w:t>
      </w:r>
    </w:p>
    <w:p w14:paraId="212D0521" w14:textId="77777777" w:rsidR="00D72E77" w:rsidRDefault="00D72E77" w:rsidP="00920F7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72A829A" w14:textId="77777777" w:rsidR="00D72E77" w:rsidRPr="00920F7A" w:rsidRDefault="00076F1C" w:rsidP="00920F7A">
      <w:pPr>
        <w:rPr>
          <w:b/>
          <w:bCs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14:paraId="14E12FF4" w14:textId="77777777" w:rsidR="00D72E77" w:rsidRDefault="004C3E0C" w:rsidP="00076F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Jelen határozat Fót Város Önkormányzata tulajdonosi/fenntartói jogkörben hozott döntése, az eljárás nem minősül hatósági ügynek, ezért nem tartozik </w:t>
      </w:r>
      <w:r w:rsidR="00D72E77">
        <w:rPr>
          <w:rFonts w:ascii="Times New Roman" w:hAnsi="Times New Roman"/>
          <w:sz w:val="24"/>
          <w:szCs w:val="24"/>
        </w:rPr>
        <w:t>az általános közigazgatási rendtartásról szóló 201</w:t>
      </w:r>
      <w:r w:rsidR="00CF15B7">
        <w:rPr>
          <w:rFonts w:ascii="Times New Roman" w:hAnsi="Times New Roman"/>
          <w:sz w:val="24"/>
          <w:szCs w:val="24"/>
        </w:rPr>
        <w:t>6. évi CL. törvény hatálya alá.</w:t>
      </w:r>
    </w:p>
    <w:p w14:paraId="1DF96D99" w14:textId="77777777" w:rsidR="00076F1C" w:rsidRDefault="00076F1C" w:rsidP="00076F1C">
      <w:pPr>
        <w:jc w:val="center"/>
      </w:pPr>
    </w:p>
    <w:p w14:paraId="04EE44C7" w14:textId="77777777" w:rsidR="00076F1C" w:rsidRDefault="00076F1C" w:rsidP="00076F1C">
      <w:pPr>
        <w:jc w:val="both"/>
      </w:pPr>
    </w:p>
    <w:p w14:paraId="43D130A1" w14:textId="455DF9A3" w:rsidR="00076F1C" w:rsidRDefault="00076F1C" w:rsidP="00076F1C">
      <w:pPr>
        <w:jc w:val="both"/>
        <w:rPr>
          <w:rFonts w:ascii="Times New Roman" w:hAnsi="Times New Roman"/>
          <w:sz w:val="24"/>
          <w:szCs w:val="24"/>
        </w:rPr>
      </w:pPr>
      <w:r w:rsidRPr="002E64C9">
        <w:rPr>
          <w:rFonts w:ascii="Times New Roman" w:hAnsi="Times New Roman"/>
          <w:sz w:val="24"/>
          <w:szCs w:val="24"/>
        </w:rPr>
        <w:t>Fót</w:t>
      </w:r>
      <w:r>
        <w:rPr>
          <w:rFonts w:ascii="Times New Roman" w:hAnsi="Times New Roman"/>
          <w:sz w:val="24"/>
          <w:szCs w:val="24"/>
        </w:rPr>
        <w:t>, 202</w:t>
      </w:r>
      <w:r w:rsidR="00EC75F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292F14">
        <w:rPr>
          <w:rFonts w:ascii="Times New Roman" w:hAnsi="Times New Roman"/>
          <w:sz w:val="24"/>
          <w:szCs w:val="24"/>
        </w:rPr>
        <w:t>április …</w:t>
      </w:r>
    </w:p>
    <w:p w14:paraId="4B435C04" w14:textId="77777777" w:rsidR="00076F1C" w:rsidRDefault="00076F1C" w:rsidP="00076F1C">
      <w:pPr>
        <w:jc w:val="both"/>
        <w:rPr>
          <w:rFonts w:ascii="Times New Roman" w:hAnsi="Times New Roman"/>
          <w:sz w:val="24"/>
          <w:szCs w:val="24"/>
        </w:rPr>
      </w:pPr>
    </w:p>
    <w:p w14:paraId="722DE2E3" w14:textId="77777777" w:rsidR="00076F1C" w:rsidRDefault="00076F1C" w:rsidP="00076F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Dr. Vass György</w:t>
      </w:r>
    </w:p>
    <w:p w14:paraId="65660BB5" w14:textId="77777777" w:rsidR="00076F1C" w:rsidRPr="002E64C9" w:rsidRDefault="00076F1C" w:rsidP="00076F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polgármester</w:t>
      </w:r>
    </w:p>
    <w:p w14:paraId="16DC18AA" w14:textId="77777777" w:rsidR="005F2CBD" w:rsidRDefault="005F2CBD">
      <w:pPr>
        <w:jc w:val="both"/>
        <w:rPr>
          <w:rFonts w:ascii="Times New Roman" w:hAnsi="Times New Roman"/>
          <w:b/>
          <w:sz w:val="24"/>
          <w:szCs w:val="24"/>
        </w:rPr>
      </w:pPr>
    </w:p>
    <w:p w14:paraId="14AAF98B" w14:textId="77777777" w:rsidR="009E3B2C" w:rsidRDefault="009E3B2C" w:rsidP="009E3B2C">
      <w:pPr>
        <w:jc w:val="both"/>
        <w:rPr>
          <w:rFonts w:ascii="Times New Roman" w:hAnsi="Times New Roman"/>
          <w:b/>
          <w:sz w:val="24"/>
          <w:szCs w:val="24"/>
        </w:rPr>
      </w:pPr>
    </w:p>
    <w:p w14:paraId="7E33FD6B" w14:textId="77777777" w:rsidR="009E3B2C" w:rsidRDefault="009E3B2C" w:rsidP="009E3B2C">
      <w:pPr>
        <w:jc w:val="both"/>
        <w:rPr>
          <w:rFonts w:ascii="Times New Roman" w:hAnsi="Times New Roman"/>
          <w:b/>
          <w:sz w:val="24"/>
          <w:szCs w:val="24"/>
        </w:rPr>
      </w:pPr>
    </w:p>
    <w:p w14:paraId="2B8DED5B" w14:textId="77777777" w:rsidR="009E3B2C" w:rsidRDefault="009E3B2C" w:rsidP="009E3B2C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ED77CB8" w14:textId="77777777" w:rsidR="009E3B2C" w:rsidRDefault="009E3B2C" w:rsidP="009E3B2C">
      <w:pPr>
        <w:jc w:val="both"/>
        <w:rPr>
          <w:rFonts w:ascii="Times New Roman" w:hAnsi="Times New Roman"/>
          <w:bCs/>
          <w:sz w:val="24"/>
          <w:szCs w:val="24"/>
        </w:rPr>
      </w:pPr>
    </w:p>
    <w:p w14:paraId="2BD895AE" w14:textId="77777777" w:rsidR="009E3B2C" w:rsidRPr="00292F14" w:rsidRDefault="009E3B2C" w:rsidP="009E3B2C">
      <w:pPr>
        <w:jc w:val="both"/>
        <w:rPr>
          <w:rFonts w:ascii="Times New Roman" w:hAnsi="Times New Roman"/>
          <w:bCs/>
          <w:sz w:val="24"/>
          <w:szCs w:val="24"/>
        </w:rPr>
      </w:pPr>
      <w:r w:rsidRPr="00292F14">
        <w:rPr>
          <w:rFonts w:ascii="Times New Roman" w:hAnsi="Times New Roman"/>
          <w:bCs/>
          <w:sz w:val="24"/>
          <w:szCs w:val="24"/>
        </w:rPr>
        <w:t>Mellékletek:</w:t>
      </w:r>
    </w:p>
    <w:p w14:paraId="2EF31159" w14:textId="2A6DB2F6" w:rsidR="009E3B2C" w:rsidRPr="00292F14" w:rsidRDefault="009E3B2C" w:rsidP="009E3B2C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bCs/>
          <w:sz w:val="24"/>
          <w:szCs w:val="24"/>
        </w:rPr>
      </w:pPr>
      <w:r w:rsidRPr="00292F14">
        <w:rPr>
          <w:rFonts w:ascii="Times New Roman" w:hAnsi="Times New Roman"/>
          <w:bCs/>
          <w:sz w:val="24"/>
          <w:szCs w:val="24"/>
        </w:rPr>
        <w:t>1.sz</w:t>
      </w:r>
      <w:r w:rsidR="00292F14">
        <w:rPr>
          <w:rFonts w:ascii="Times New Roman" w:hAnsi="Times New Roman"/>
          <w:bCs/>
          <w:sz w:val="24"/>
          <w:szCs w:val="24"/>
        </w:rPr>
        <w:t>: Képzőművészeti pályázati felhívás</w:t>
      </w:r>
    </w:p>
    <w:sectPr w:rsidR="009E3B2C" w:rsidRPr="00292F14">
      <w:headerReference w:type="default" r:id="rId7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81017" w14:textId="77777777" w:rsidR="007421EB" w:rsidRDefault="007421EB" w:rsidP="00A05B62">
      <w:r>
        <w:separator/>
      </w:r>
    </w:p>
  </w:endnote>
  <w:endnote w:type="continuationSeparator" w:id="0">
    <w:p w14:paraId="1E3A0DF2" w14:textId="77777777" w:rsidR="007421EB" w:rsidRDefault="007421EB" w:rsidP="00A0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B72C6" w14:textId="77777777" w:rsidR="007421EB" w:rsidRDefault="007421EB" w:rsidP="00A05B62">
      <w:r>
        <w:separator/>
      </w:r>
    </w:p>
  </w:footnote>
  <w:footnote w:type="continuationSeparator" w:id="0">
    <w:p w14:paraId="1E1B02ED" w14:textId="77777777" w:rsidR="007421EB" w:rsidRDefault="007421EB" w:rsidP="00A05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4FC31" w14:textId="42711500" w:rsidR="00A05B62" w:rsidRDefault="00A05B62" w:rsidP="00A05B62">
    <w:pPr>
      <w:pStyle w:val="lfej"/>
      <w:jc w:val="right"/>
      <w:rPr>
        <w:sz w:val="24"/>
        <w:szCs w:val="24"/>
      </w:rPr>
    </w:pPr>
    <w:r w:rsidRPr="00292F14">
      <w:rPr>
        <w:sz w:val="24"/>
        <w:szCs w:val="24"/>
      </w:rPr>
      <w:t xml:space="preserve">Et. </w:t>
    </w:r>
    <w:r w:rsidR="00292F14">
      <w:rPr>
        <w:sz w:val="24"/>
        <w:szCs w:val="24"/>
      </w:rPr>
      <w:t>86</w:t>
    </w:r>
    <w:r w:rsidRPr="00292F14">
      <w:rPr>
        <w:sz w:val="24"/>
        <w:szCs w:val="24"/>
      </w:rPr>
      <w:t>/202</w:t>
    </w:r>
    <w:r w:rsidR="00EC75FA" w:rsidRPr="00292F14">
      <w:rPr>
        <w:sz w:val="24"/>
        <w:szCs w:val="24"/>
      </w:rPr>
      <w:t>1</w:t>
    </w:r>
    <w:r w:rsidRPr="00292F14">
      <w:rPr>
        <w:sz w:val="24"/>
        <w:szCs w:val="24"/>
      </w:rPr>
      <w:t>. 1. sz. melléklet</w:t>
    </w:r>
  </w:p>
  <w:tbl>
    <w:tblPr>
      <w:tblW w:w="9072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83"/>
      <w:gridCol w:w="7289"/>
    </w:tblGrid>
    <w:tr w:rsidR="00EC75FA" w14:paraId="40561332" w14:textId="77777777" w:rsidTr="00F44F78">
      <w:trPr>
        <w:trHeight w:val="1784"/>
      </w:trPr>
      <w:tc>
        <w:tcPr>
          <w:tcW w:w="1783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2F6BDD0" w14:textId="77777777" w:rsidR="00EC75FA" w:rsidRDefault="00EC75FA" w:rsidP="00EC75FA">
          <w:pPr>
            <w:jc w:val="center"/>
          </w:pPr>
          <w:r>
            <w:rPr>
              <w:noProof/>
            </w:rPr>
            <w:drawing>
              <wp:inline distT="0" distB="0" distL="0" distR="0" wp14:anchorId="412B3929" wp14:editId="323CA520">
                <wp:extent cx="663982" cy="1156935"/>
                <wp:effectExtent l="0" t="0" r="2768" b="5115"/>
                <wp:docPr id="2" name="Kép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982" cy="115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89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EDC7CA6" w14:textId="77777777" w:rsidR="00EC75FA" w:rsidRPr="0004375E" w:rsidRDefault="00EC75FA" w:rsidP="00EC75FA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jc w:val="center"/>
            <w:rPr>
              <w:rFonts w:ascii="Century Gothic" w:hAnsi="Century Gothic" w:cs="Century Gothic"/>
              <w:b/>
              <w:bCs/>
              <w:sz w:val="16"/>
              <w:szCs w:val="16"/>
            </w:rPr>
          </w:pPr>
        </w:p>
        <w:p w14:paraId="7BA6CCF6" w14:textId="77777777" w:rsidR="00EC75FA" w:rsidRDefault="00EC75FA" w:rsidP="00EC75FA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jc w:val="center"/>
            <w:rPr>
              <w:rFonts w:ascii="Century Gothic" w:hAnsi="Century Gothic" w:cs="Century Gothic"/>
              <w:b/>
              <w:bCs/>
              <w:sz w:val="32"/>
              <w:szCs w:val="32"/>
            </w:rPr>
          </w:pPr>
          <w:r>
            <w:rPr>
              <w:rFonts w:ascii="Century Gothic" w:hAnsi="Century Gothic" w:cs="Century Gothic"/>
              <w:b/>
              <w:bCs/>
              <w:sz w:val="32"/>
              <w:szCs w:val="32"/>
            </w:rPr>
            <w:t>FÓT VÁROS POLGÁRMESTERE</w:t>
          </w:r>
        </w:p>
        <w:p w14:paraId="4911F659" w14:textId="77777777" w:rsidR="00EC75FA" w:rsidRDefault="00EC75FA" w:rsidP="00EC75FA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jc w:val="center"/>
          </w:pPr>
          <w:r>
            <w:rPr>
              <w:rFonts w:ascii="Wingdings" w:hAnsi="Wingdings" w:cs="Wingdings"/>
              <w:sz w:val="16"/>
              <w:szCs w:val="16"/>
            </w:rPr>
            <w:t></w:t>
          </w:r>
          <w:r>
            <w:rPr>
              <w:rFonts w:ascii="Century Gothic" w:hAnsi="Century Gothic" w:cs="Century Gothic"/>
              <w:sz w:val="16"/>
              <w:szCs w:val="16"/>
            </w:rPr>
            <w:t xml:space="preserve"> 2151 Fót, Vörösmarty tér 1.</w:t>
          </w:r>
        </w:p>
        <w:p w14:paraId="51248D45" w14:textId="77777777" w:rsidR="00EC75FA" w:rsidRDefault="00EC75FA" w:rsidP="00EC75FA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jc w:val="center"/>
          </w:pPr>
          <w:r>
            <w:rPr>
              <w:rFonts w:ascii="Wingdings" w:hAnsi="Wingdings" w:cs="Wingdings"/>
              <w:sz w:val="16"/>
              <w:szCs w:val="16"/>
            </w:rPr>
            <w:t></w:t>
          </w:r>
          <w:r>
            <w:rPr>
              <w:rFonts w:ascii="Century Gothic" w:hAnsi="Century Gothic" w:cs="Century Gothic"/>
              <w:sz w:val="16"/>
              <w:szCs w:val="16"/>
            </w:rPr>
            <w:t xml:space="preserve"> 27/ 535-365; 535-375;</w:t>
          </w:r>
        </w:p>
        <w:p w14:paraId="024C8136" w14:textId="77777777" w:rsidR="00EC75FA" w:rsidRDefault="00292F14" w:rsidP="00EC75FA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autoSpaceDE w:val="0"/>
            <w:jc w:val="center"/>
          </w:pPr>
          <w:hyperlink r:id="rId2" w:history="1">
            <w:r w:rsidR="00EC75FA" w:rsidRPr="00225FAC">
              <w:rPr>
                <w:rStyle w:val="Hiperhivatkozs"/>
                <w:rFonts w:ascii="Century Gothic" w:hAnsi="Century Gothic" w:cs="Century Gothic"/>
                <w:sz w:val="16"/>
                <w:szCs w:val="16"/>
              </w:rPr>
              <w:t>titkar@fot.hu</w:t>
            </w:r>
          </w:hyperlink>
          <w:r w:rsidR="00EC75FA">
            <w:rPr>
              <w:rFonts w:ascii="Century Gothic" w:hAnsi="Century Gothic" w:cs="Century Gothic"/>
              <w:sz w:val="16"/>
              <w:szCs w:val="16"/>
            </w:rPr>
            <w:t xml:space="preserve"> </w:t>
          </w:r>
        </w:p>
        <w:p w14:paraId="4C05B2BB" w14:textId="77777777" w:rsidR="00EC75FA" w:rsidRDefault="00EC75FA" w:rsidP="00EC75FA">
          <w:pPr>
            <w:jc w:val="center"/>
          </w:pPr>
          <w:r>
            <w:rPr>
              <w:rFonts w:ascii="Century Gothic" w:hAnsi="Century Gothic"/>
              <w:sz w:val="16"/>
              <w:szCs w:val="16"/>
              <w:u w:val="single"/>
            </w:rPr>
            <w:t>Hivatali ügyfélkapu elérhetőség:</w:t>
          </w:r>
        </w:p>
        <w:p w14:paraId="11A6A008" w14:textId="77777777" w:rsidR="00EC75FA" w:rsidRDefault="00EC75FA" w:rsidP="00EC75FA">
          <w:pPr>
            <w:jc w:val="center"/>
          </w:pPr>
          <w:r w:rsidRPr="00551583">
            <w:rPr>
              <w:rFonts w:ascii="Century Gothic" w:hAnsi="Century Gothic"/>
              <w:sz w:val="16"/>
              <w:szCs w:val="16"/>
            </w:rPr>
            <w:t>FOTONK</w:t>
          </w:r>
          <w:r>
            <w:rPr>
              <w:rFonts w:ascii="Century Gothic" w:hAnsi="Century Gothic"/>
              <w:sz w:val="16"/>
              <w:szCs w:val="16"/>
            </w:rPr>
            <w:t xml:space="preserve">, KRID: </w:t>
          </w:r>
          <w:r w:rsidRPr="00551583">
            <w:rPr>
              <w:rFonts w:ascii="Century Gothic" w:hAnsi="Century Gothic"/>
              <w:sz w:val="16"/>
              <w:szCs w:val="16"/>
            </w:rPr>
            <w:t>454157139</w:t>
          </w:r>
        </w:p>
      </w:tc>
    </w:tr>
  </w:tbl>
  <w:p w14:paraId="733CEA55" w14:textId="77777777" w:rsidR="00EC75FA" w:rsidRPr="00A05B62" w:rsidRDefault="00EC75FA" w:rsidP="00EC75FA">
    <w:pPr>
      <w:pStyle w:val="lfej"/>
      <w:jc w:val="both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1FDF"/>
    <w:multiLevelType w:val="hybridMultilevel"/>
    <w:tmpl w:val="80C82204"/>
    <w:lvl w:ilvl="0" w:tplc="2CDE8D9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869F0"/>
    <w:multiLevelType w:val="hybridMultilevel"/>
    <w:tmpl w:val="0820FA6E"/>
    <w:lvl w:ilvl="0" w:tplc="CAE68E5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7C35AAC"/>
    <w:multiLevelType w:val="hybridMultilevel"/>
    <w:tmpl w:val="57966B82"/>
    <w:lvl w:ilvl="0" w:tplc="06903E0A">
      <w:start w:val="1"/>
      <w:numFmt w:val="decimal"/>
      <w:lvlText w:val="%1."/>
      <w:lvlJc w:val="left"/>
      <w:pPr>
        <w:ind w:left="1845" w:hanging="148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D61E6"/>
    <w:multiLevelType w:val="hybridMultilevel"/>
    <w:tmpl w:val="D94A84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41561"/>
    <w:multiLevelType w:val="hybridMultilevel"/>
    <w:tmpl w:val="97BC8D3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B356B"/>
    <w:multiLevelType w:val="hybridMultilevel"/>
    <w:tmpl w:val="FE1ABB9A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B23180"/>
    <w:multiLevelType w:val="hybridMultilevel"/>
    <w:tmpl w:val="65282DB6"/>
    <w:lvl w:ilvl="0" w:tplc="5524AE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D13E4"/>
    <w:multiLevelType w:val="hybridMultilevel"/>
    <w:tmpl w:val="174C045C"/>
    <w:lvl w:ilvl="0" w:tplc="709210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BD"/>
    <w:rsid w:val="00076F1C"/>
    <w:rsid w:val="001009EE"/>
    <w:rsid w:val="00195110"/>
    <w:rsid w:val="001E0AA6"/>
    <w:rsid w:val="00292F14"/>
    <w:rsid w:val="003C7744"/>
    <w:rsid w:val="004C3E0C"/>
    <w:rsid w:val="004E11B7"/>
    <w:rsid w:val="005F2CBD"/>
    <w:rsid w:val="007421EB"/>
    <w:rsid w:val="00920F7A"/>
    <w:rsid w:val="009E3B2C"/>
    <w:rsid w:val="00A05B62"/>
    <w:rsid w:val="00A36E9C"/>
    <w:rsid w:val="00CF15B7"/>
    <w:rsid w:val="00D72E77"/>
    <w:rsid w:val="00D92095"/>
    <w:rsid w:val="00E74482"/>
    <w:rsid w:val="00EC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95A45"/>
  <w15:docId w15:val="{43483961-C133-4CB6-9CD5-1ABE8AAC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rFonts w:ascii="Century Schoolbook" w:hAnsi="Century Schoolbook"/>
      <w:b/>
      <w:sz w:val="24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rFonts w:ascii="Century Schoolbook" w:hAnsi="Century Schoolbook"/>
      <w:b/>
      <w:bCs/>
      <w:sz w:val="28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rFonts w:ascii="Century Schoolbook" w:hAnsi="Century Schoolbook"/>
      <w:b/>
      <w:bCs/>
      <w:sz w:val="28"/>
      <w:u w:val="single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rFonts w:ascii="Century Schoolbook" w:hAnsi="Century Schoolbook"/>
      <w:b/>
      <w:bCs/>
      <w:sz w:val="28"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rFonts w:ascii="Times New Roman" w:hAnsi="Times New Roman"/>
      <w:sz w:val="24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rFonts w:ascii="Century Schoolbook" w:hAnsi="Century Schoolbook"/>
      <w:sz w:val="28"/>
    </w:rPr>
  </w:style>
  <w:style w:type="paragraph" w:styleId="Cmsor7">
    <w:name w:val="heading 7"/>
    <w:basedOn w:val="Norml"/>
    <w:next w:val="Norml"/>
    <w:link w:val="Cmsor7Char"/>
    <w:qFormat/>
    <w:pPr>
      <w:keepNext/>
      <w:framePr w:w="6771" w:h="1449" w:hRule="exact" w:hSpace="141" w:wrap="auto" w:vAnchor="text" w:hAnchor="page" w:x="3744" w:y="305"/>
      <w:jc w:val="center"/>
      <w:outlineLvl w:val="6"/>
    </w:pPr>
    <w:rPr>
      <w:sz w:val="32"/>
    </w:rPr>
  </w:style>
  <w:style w:type="paragraph" w:styleId="Cmsor8">
    <w:name w:val="heading 8"/>
    <w:basedOn w:val="Norml"/>
    <w:next w:val="Norml"/>
    <w:qFormat/>
    <w:pPr>
      <w:keepNext/>
      <w:jc w:val="center"/>
      <w:outlineLvl w:val="7"/>
    </w:pPr>
    <w:rPr>
      <w:b/>
      <w:bCs/>
      <w:sz w:val="32"/>
    </w:rPr>
  </w:style>
  <w:style w:type="paragraph" w:styleId="Cmsor9">
    <w:name w:val="heading 9"/>
    <w:basedOn w:val="Norml"/>
    <w:next w:val="Norml"/>
    <w:qFormat/>
    <w:pPr>
      <w:keepNext/>
      <w:jc w:val="both"/>
      <w:outlineLvl w:val="8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pPr>
      <w:jc w:val="both"/>
    </w:pPr>
    <w:rPr>
      <w:sz w:val="28"/>
    </w:rPr>
  </w:style>
  <w:style w:type="character" w:styleId="Hiperhivatkozs">
    <w:name w:val="Hyperlink"/>
    <w:rPr>
      <w:color w:val="0000FF"/>
      <w:u w:val="single"/>
    </w:rPr>
  </w:style>
  <w:style w:type="character" w:customStyle="1" w:styleId="Cmsor7Char">
    <w:name w:val="Címsor 7 Char"/>
    <w:link w:val="Cmsor7"/>
    <w:rPr>
      <w:sz w:val="32"/>
    </w:rPr>
  </w:style>
  <w:style w:type="character" w:customStyle="1" w:styleId="SzvegtrzsChar">
    <w:name w:val="Szövegtörzs Char"/>
    <w:link w:val="Szvegtrzs"/>
    <w:rPr>
      <w:sz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6F1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6F1C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9E3B2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05B6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05B62"/>
  </w:style>
  <w:style w:type="paragraph" w:styleId="llb">
    <w:name w:val="footer"/>
    <w:basedOn w:val="Norml"/>
    <w:link w:val="llbChar"/>
    <w:uiPriority w:val="99"/>
    <w:unhideWhenUsed/>
    <w:rsid w:val="00A05B6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05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@fot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Polgármesteri Hivatal</dc:creator>
  <cp:lastModifiedBy>Katonáné Dr. Ulrich Zsuzsanna</cp:lastModifiedBy>
  <cp:revision>2</cp:revision>
  <cp:lastPrinted>2020-04-02T09:48:00Z</cp:lastPrinted>
  <dcterms:created xsi:type="dcterms:W3CDTF">2021-04-27T09:53:00Z</dcterms:created>
  <dcterms:modified xsi:type="dcterms:W3CDTF">2021-04-27T09:53:00Z</dcterms:modified>
</cp:coreProperties>
</file>