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6B5" w14:textId="0E9752FF" w:rsidR="009B25FF" w:rsidRPr="00420F2B" w:rsidRDefault="009B25FF" w:rsidP="001564FD">
      <w:pPr>
        <w:pStyle w:val="Cm1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bCs/>
          <w:color w:val="1A171B"/>
          <w:sz w:val="21"/>
          <w:szCs w:val="21"/>
        </w:rPr>
      </w:pPr>
      <w:r w:rsidRPr="001564FD">
        <w:rPr>
          <w:rFonts w:ascii="Times New Roman" w:hAnsi="Times New Roman" w:cs="Times New Roman"/>
          <w:b/>
          <w:bCs/>
          <w:color w:val="1A171B"/>
          <w:sz w:val="32"/>
          <w:szCs w:val="32"/>
        </w:rPr>
        <w:t>Népszámlálásra számlálóbiztosok kerestetnek</w:t>
      </w:r>
      <w:r w:rsidR="001564FD">
        <w:rPr>
          <w:noProof/>
        </w:rPr>
        <w:drawing>
          <wp:inline distT="0" distB="0" distL="0" distR="0" wp14:anchorId="5E57B8E9" wp14:editId="665D9CEE">
            <wp:extent cx="3585183" cy="10191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20" cy="10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159C" w14:textId="77777777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Style w:val="Kiemels2"/>
          <w:rFonts w:ascii="Times New Roman" w:hAnsi="Times New Roman" w:cs="Times New Roman"/>
          <w:color w:val="1A171B"/>
          <w:sz w:val="21"/>
          <w:szCs w:val="21"/>
        </w:rPr>
        <w:t>FELHÍVÁS a 2022. évi népszámlálás lebonyolításában közreműködő számlálóbiztosok jelentkezésére.</w:t>
      </w:r>
    </w:p>
    <w:p w14:paraId="47B6E2EE" w14:textId="77777777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hAnsi="Times New Roman" w:cs="Times New Roman"/>
          <w:color w:val="1A171B"/>
          <w:sz w:val="21"/>
          <w:szCs w:val="21"/>
        </w:rPr>
        <w:t>2022. évben tizenhatodik alkalommal kerül sor népszámlálásra. A népszámlálási törvény szerint az adatszolgáltatás az egészségi állapotra, a fogyatékosságra, a vallásra, az anyanyelvre és a nemzetiségre vonatkozó adatok kivételével kötelező.</w:t>
      </w:r>
    </w:p>
    <w:p w14:paraId="4E2C9575" w14:textId="39A259DD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hAnsi="Times New Roman" w:cs="Times New Roman"/>
          <w:color w:val="1A171B"/>
          <w:sz w:val="21"/>
          <w:szCs w:val="21"/>
        </w:rPr>
        <w:t>Fót Polgármesteri Hivatal számlálóbiztosok jelentkezését várja a 2022. október-november hónapokban bonyolítandó országos népszámláláshoz.</w:t>
      </w:r>
    </w:p>
    <w:p w14:paraId="1F6E90E8" w14:textId="77777777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hAnsi="Times New Roman" w:cs="Times New Roman"/>
          <w:color w:val="1A171B"/>
          <w:sz w:val="21"/>
          <w:szCs w:val="21"/>
        </w:rPr>
        <w:t>A népszámlálás terepen történő adatgyűjtését a számlálóbiztosok látják el a </w:t>
      </w:r>
      <w:r w:rsidRPr="00420F2B">
        <w:rPr>
          <w:rStyle w:val="Kiemels2"/>
          <w:rFonts w:ascii="Times New Roman" w:hAnsi="Times New Roman" w:cs="Times New Roman"/>
          <w:color w:val="1A171B"/>
          <w:sz w:val="21"/>
          <w:szCs w:val="21"/>
        </w:rPr>
        <w:t>2022. október 17. – 2022. november 20. közötti időszakban.</w:t>
      </w:r>
    </w:p>
    <w:p w14:paraId="6FB9E13B" w14:textId="638D2A73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hAnsi="Times New Roman" w:cs="Times New Roman"/>
          <w:color w:val="1A171B"/>
          <w:sz w:val="21"/>
          <w:szCs w:val="21"/>
        </w:rPr>
        <w:t>A számlálóbiztos feladata a körzet bejárása, a körzethez tartozó internetes önkitöltési időszakban le nem zárt címek felkeresése, az adatfelvétel lebonyolítása, a címek pontosítása, esetleges új címek felvétele.</w:t>
      </w:r>
    </w:p>
    <w:p w14:paraId="4902832D" w14:textId="77777777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Style w:val="Kiemels2"/>
          <w:rFonts w:ascii="Times New Roman" w:hAnsi="Times New Roman" w:cs="Times New Roman"/>
          <w:color w:val="1A171B"/>
          <w:sz w:val="21"/>
          <w:szCs w:val="21"/>
        </w:rPr>
        <w:t>A számlálóbiztosnak az alábbi feltételeknek kell megfelelnie:</w:t>
      </w:r>
    </w:p>
    <w:p w14:paraId="006F412C" w14:textId="77777777" w:rsidR="009B25FF" w:rsidRPr="00420F2B" w:rsidRDefault="009B25FF" w:rsidP="009B25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legalább középfokú végzettség,</w:t>
      </w:r>
    </w:p>
    <w:p w14:paraId="4723F712" w14:textId="77777777" w:rsidR="009B25FF" w:rsidRPr="00420F2B" w:rsidRDefault="009B25FF" w:rsidP="009B25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magabiztos alapvető számítógépes ismeretek (tablet kezeléséhez),</w:t>
      </w:r>
    </w:p>
    <w:p w14:paraId="49CA4F52" w14:textId="77777777" w:rsidR="009B25FF" w:rsidRPr="00420F2B" w:rsidRDefault="009B25FF" w:rsidP="009B25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jó fellépés, beszédkészség, kapcsolatteremtő képesség,</w:t>
      </w:r>
    </w:p>
    <w:p w14:paraId="7151E3AA" w14:textId="77777777" w:rsidR="009B25FF" w:rsidRPr="00420F2B" w:rsidRDefault="009B25FF" w:rsidP="009B25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konfliktuskezelő készség, motiváltság, precizitás</w:t>
      </w:r>
    </w:p>
    <w:p w14:paraId="6D97D9A8" w14:textId="77777777" w:rsidR="009B25FF" w:rsidRPr="00420F2B" w:rsidRDefault="009B25FF" w:rsidP="009B25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megfelelő helyismeret,</w:t>
      </w:r>
    </w:p>
    <w:p w14:paraId="7585E742" w14:textId="77777777" w:rsidR="009B25FF" w:rsidRPr="00420F2B" w:rsidRDefault="009B25FF" w:rsidP="009B25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titoktartás</w:t>
      </w:r>
    </w:p>
    <w:p w14:paraId="2D05B81A" w14:textId="77777777" w:rsidR="009B25FF" w:rsidRPr="00420F2B" w:rsidRDefault="009B25FF" w:rsidP="009B25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vállalja a felkészülés során az új ismeretek önálló elsajátítását és a vizsgázást,</w:t>
      </w:r>
    </w:p>
    <w:p w14:paraId="4F74914A" w14:textId="77777777" w:rsidR="009B25FF" w:rsidRPr="00420F2B" w:rsidRDefault="009B25FF" w:rsidP="009B25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a felkészüléshez rendelkezik saját eszközzel (PC, laptop, tablet) és internet eléréssel,</w:t>
      </w:r>
    </w:p>
    <w:p w14:paraId="45F6A78A" w14:textId="77777777" w:rsidR="009B25FF" w:rsidRPr="00420F2B" w:rsidRDefault="009B25FF" w:rsidP="009B25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a folyamatos és hatékony kapcsolattartás érdekében rendelkezik mobiltelefonnal és e-mail címmel</w:t>
      </w:r>
    </w:p>
    <w:p w14:paraId="228622F0" w14:textId="77777777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Style w:val="Kiemels2"/>
          <w:rFonts w:ascii="Times New Roman" w:hAnsi="Times New Roman" w:cs="Times New Roman"/>
          <w:color w:val="1A171B"/>
          <w:sz w:val="21"/>
          <w:szCs w:val="21"/>
        </w:rPr>
        <w:t>A számlálóbiztos főbb feladatai:</w:t>
      </w:r>
    </w:p>
    <w:p w14:paraId="0EF727CF" w14:textId="77777777" w:rsidR="009B25FF" w:rsidRPr="00420F2B" w:rsidRDefault="009B25FF" w:rsidP="009B25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otthoni felkészülés keretében a szükséges alapismeretek, segédanyagok elsajátítása és elektronikus vizsga elvégzése</w:t>
      </w:r>
    </w:p>
    <w:p w14:paraId="3ABEE2C7" w14:textId="77777777" w:rsidR="009B25FF" w:rsidRPr="00420F2B" w:rsidRDefault="009B25FF" w:rsidP="009B25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az adatfelvétel kezdete előtt az összeíráshoz szükséges a KSH által biztosított elektronikai eszköz (tablet) és tartozékai, számlálóbiztosi igazolvány, az összeíráshoz kapcsolódó nyomtatványok és segédanyagok átvétele</w:t>
      </w:r>
    </w:p>
    <w:p w14:paraId="480EB712" w14:textId="1274E317" w:rsidR="009B25FF" w:rsidRPr="00420F2B" w:rsidRDefault="009B25FF" w:rsidP="009B25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a körzet bejárása, a körzethez tartozó címek felkeresése, szükség esetén címpontosítás, új címek felvétele, kapcsolatfelvétel az adatszolgáltatóval, tájékoztatás, a kérdőívek KSH által előírt módon való kitöltése</w:t>
      </w:r>
    </w:p>
    <w:p w14:paraId="77921204" w14:textId="77777777" w:rsidR="009B25FF" w:rsidRPr="00420F2B" w:rsidRDefault="009B25FF" w:rsidP="009B25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folyamatos ütemes előrehaladás, a címjegyzék vezetése, meghiúsulások dokumentálása a menedzser alkalmazásban</w:t>
      </w:r>
    </w:p>
    <w:p w14:paraId="39CA138C" w14:textId="77777777" w:rsidR="009B25FF" w:rsidRPr="00420F2B" w:rsidRDefault="009B25FF" w:rsidP="009B25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folyamatos kapcsolattartás a felülvizsgálóval, rendszeres beszámoló a terepen tapasztaltakról</w:t>
      </w:r>
    </w:p>
    <w:p w14:paraId="185CB183" w14:textId="77777777" w:rsidR="009B25FF" w:rsidRPr="00420F2B" w:rsidRDefault="009B25FF" w:rsidP="009B25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megtagadások, rendkívüli esetek azonnali jelentése a felülvizsgálónak</w:t>
      </w:r>
    </w:p>
    <w:p w14:paraId="3712A54A" w14:textId="77777777" w:rsidR="009B25FF" w:rsidRPr="00420F2B" w:rsidRDefault="009B25FF" w:rsidP="009B25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eastAsia="Times New Roman" w:hAnsi="Times New Roman" w:cs="Times New Roman"/>
          <w:color w:val="1A171B"/>
          <w:sz w:val="21"/>
          <w:szCs w:val="21"/>
        </w:rPr>
        <w:t>az adatfelvétel befejezését követően az összeírásra használt elektronikai eszköz (tablet) és tartozékai, számlálóbiztosi igazolvány, címjegyzék, egyéb nyomtatvány, illetve papír alapú jegyzet leadása</w:t>
      </w:r>
    </w:p>
    <w:p w14:paraId="615BD249" w14:textId="7B52DC69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hAnsi="Times New Roman" w:cs="Times New Roman"/>
          <w:color w:val="1A171B"/>
          <w:sz w:val="21"/>
          <w:szCs w:val="21"/>
        </w:rPr>
        <w:t xml:space="preserve">A számlálóbiztosok kiválasztása a </w:t>
      </w:r>
      <w:r w:rsidR="00B24B71">
        <w:rPr>
          <w:rFonts w:ascii="Times New Roman" w:hAnsi="Times New Roman" w:cs="Times New Roman"/>
          <w:color w:val="1A171B"/>
          <w:sz w:val="21"/>
          <w:szCs w:val="21"/>
        </w:rPr>
        <w:t>jegyző</w:t>
      </w:r>
      <w:r w:rsidRPr="00420F2B">
        <w:rPr>
          <w:rFonts w:ascii="Times New Roman" w:hAnsi="Times New Roman" w:cs="Times New Roman"/>
          <w:color w:val="1A171B"/>
          <w:sz w:val="21"/>
          <w:szCs w:val="21"/>
        </w:rPr>
        <w:t xml:space="preserve"> feladata.</w:t>
      </w:r>
    </w:p>
    <w:p w14:paraId="1A9F2286" w14:textId="77777777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hAnsi="Times New Roman" w:cs="Times New Roman"/>
          <w:color w:val="1A171B"/>
          <w:sz w:val="21"/>
          <w:szCs w:val="21"/>
        </w:rPr>
        <w:t>Elektronikus oktatási rendszerben (e-</w:t>
      </w:r>
      <w:proofErr w:type="spellStart"/>
      <w:r w:rsidRPr="00420F2B">
        <w:rPr>
          <w:rFonts w:ascii="Times New Roman" w:hAnsi="Times New Roman" w:cs="Times New Roman"/>
          <w:color w:val="1A171B"/>
          <w:sz w:val="21"/>
          <w:szCs w:val="21"/>
        </w:rPr>
        <w:t>learning</w:t>
      </w:r>
      <w:proofErr w:type="spellEnd"/>
      <w:r w:rsidRPr="00420F2B">
        <w:rPr>
          <w:rFonts w:ascii="Times New Roman" w:hAnsi="Times New Roman" w:cs="Times New Roman"/>
          <w:color w:val="1A171B"/>
          <w:sz w:val="21"/>
          <w:szCs w:val="21"/>
        </w:rPr>
        <w:t>) történő egyéni felkészülést követően tett sikeres vizsga után történik meg a szerződéskötés a számlálóbiztosi feladatok ellátására.</w:t>
      </w:r>
    </w:p>
    <w:p w14:paraId="65FC26A6" w14:textId="77777777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hAnsi="Times New Roman" w:cs="Times New Roman"/>
          <w:color w:val="1A171B"/>
          <w:sz w:val="21"/>
          <w:szCs w:val="21"/>
        </w:rPr>
        <w:lastRenderedPageBreak/>
        <w:t>Vállalja a számlálóbiztosi munkával járó napi folyamatos munkavégzést és a jelentős fizikai, szellemi igénybevételt, rugalmas időbeosztással és állandó elérhetőséggel rendelkezik.</w:t>
      </w:r>
    </w:p>
    <w:p w14:paraId="1563A272" w14:textId="77777777" w:rsidR="009B25FF" w:rsidRPr="00420F2B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Style w:val="Kiemels2"/>
          <w:rFonts w:ascii="Times New Roman" w:hAnsi="Times New Roman" w:cs="Times New Roman"/>
          <w:color w:val="1A171B"/>
          <w:sz w:val="21"/>
          <w:szCs w:val="21"/>
        </w:rPr>
        <w:t>SZÁMLÁLÓBIZTOS CSAK NAGYKORÚ, CSELEKVŐKÉPES SZEMÉLY LEHET!</w:t>
      </w:r>
    </w:p>
    <w:p w14:paraId="2A5BB7B9" w14:textId="45020F92" w:rsidR="009B25FF" w:rsidRDefault="009B25FF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  <w:r w:rsidRPr="00420F2B">
        <w:rPr>
          <w:rFonts w:ascii="Times New Roman" w:hAnsi="Times New Roman" w:cs="Times New Roman"/>
          <w:color w:val="1A171B"/>
          <w:sz w:val="21"/>
          <w:szCs w:val="21"/>
        </w:rPr>
        <w:t xml:space="preserve">Amennyiben úgy érzi, hogy szívesen venne részt a népszámlálási munkában, a felsorolt feltételeknek megfelel és számlálóbiztosnak jelentkezne kérjük, hogy küldje el nevét és elérhetőségi adatait (telefonszám, e-mail cím) </w:t>
      </w:r>
      <w:r w:rsidR="006B7A46" w:rsidRPr="006B7A46">
        <w:rPr>
          <w:rStyle w:val="Hiperhivatkozs"/>
        </w:rPr>
        <w:t>szamlalobiztos</w:t>
      </w:r>
      <w:r w:rsidRPr="00420F2B">
        <w:rPr>
          <w:rStyle w:val="Hiperhivatkozs"/>
          <w:rFonts w:ascii="Times New Roman" w:hAnsi="Times New Roman" w:cs="Times New Roman"/>
        </w:rPr>
        <w:t>@fot.hu</w:t>
      </w:r>
      <w:r w:rsidRPr="00420F2B">
        <w:rPr>
          <w:rFonts w:ascii="Times New Roman" w:hAnsi="Times New Roman" w:cs="Times New Roman"/>
          <w:color w:val="1A171B"/>
          <w:sz w:val="21"/>
          <w:szCs w:val="21"/>
        </w:rPr>
        <w:t> emailcímre.</w:t>
      </w:r>
    </w:p>
    <w:p w14:paraId="29C06401" w14:textId="77777777" w:rsidR="001564FD" w:rsidRDefault="001564FD" w:rsidP="001564FD">
      <w:r>
        <w:rPr>
          <w:rFonts w:ascii="Times New Roman" w:hAnsi="Times New Roman" w:cs="Times New Roman"/>
          <w:color w:val="1A171B"/>
          <w:sz w:val="21"/>
          <w:szCs w:val="21"/>
        </w:rPr>
        <w:t xml:space="preserve">További információk: </w:t>
      </w:r>
      <w:hyperlink r:id="rId6" w:history="1">
        <w:r>
          <w:rPr>
            <w:rStyle w:val="Hiperhivatkozs"/>
          </w:rPr>
          <w:t>https://www.ksh.hu/szamlalobiztostoborzas</w:t>
        </w:r>
      </w:hyperlink>
    </w:p>
    <w:p w14:paraId="7B1C318C" w14:textId="54C94417" w:rsidR="001564FD" w:rsidRPr="00420F2B" w:rsidRDefault="001564FD" w:rsidP="009B25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1A171B"/>
          <w:sz w:val="21"/>
          <w:szCs w:val="21"/>
        </w:rPr>
      </w:pPr>
    </w:p>
    <w:p w14:paraId="6F74DA48" w14:textId="0C55455D" w:rsidR="00022BB8" w:rsidRPr="001564FD" w:rsidRDefault="009B25FF" w:rsidP="001564FD">
      <w:pPr>
        <w:pStyle w:val="Norml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sz w:val="40"/>
          <w:szCs w:val="40"/>
        </w:rPr>
      </w:pPr>
      <w:r w:rsidRPr="001564FD">
        <w:rPr>
          <w:rStyle w:val="Kiemels2"/>
          <w:rFonts w:ascii="Times New Roman" w:hAnsi="Times New Roman" w:cs="Times New Roman"/>
          <w:color w:val="1A171B"/>
          <w:sz w:val="36"/>
          <w:szCs w:val="36"/>
        </w:rPr>
        <w:t xml:space="preserve">Jelentkezési határidő: 2022. július </w:t>
      </w:r>
      <w:r w:rsidR="004B6D15" w:rsidRPr="001564FD">
        <w:rPr>
          <w:rStyle w:val="Kiemels2"/>
          <w:rFonts w:ascii="Times New Roman" w:hAnsi="Times New Roman" w:cs="Times New Roman"/>
          <w:color w:val="1A171B"/>
          <w:sz w:val="36"/>
          <w:szCs w:val="36"/>
        </w:rPr>
        <w:t>8</w:t>
      </w:r>
      <w:r w:rsidRPr="001564FD">
        <w:rPr>
          <w:rStyle w:val="Kiemels2"/>
          <w:rFonts w:ascii="Times New Roman" w:hAnsi="Times New Roman" w:cs="Times New Roman"/>
          <w:color w:val="1A171B"/>
          <w:sz w:val="36"/>
          <w:szCs w:val="36"/>
        </w:rPr>
        <w:t>.</w:t>
      </w:r>
    </w:p>
    <w:sectPr w:rsidR="00022BB8" w:rsidRPr="0015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853"/>
    <w:multiLevelType w:val="multilevel"/>
    <w:tmpl w:val="517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B6B14"/>
    <w:multiLevelType w:val="multilevel"/>
    <w:tmpl w:val="3380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289800">
    <w:abstractNumId w:val="1"/>
  </w:num>
  <w:num w:numId="2" w16cid:durableId="210522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FF"/>
    <w:rsid w:val="00022BB8"/>
    <w:rsid w:val="001564FD"/>
    <w:rsid w:val="002119E1"/>
    <w:rsid w:val="00420F2B"/>
    <w:rsid w:val="004B6D15"/>
    <w:rsid w:val="006B7A46"/>
    <w:rsid w:val="009B25FF"/>
    <w:rsid w:val="00B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76F7"/>
  <w15:chartTrackingRefBased/>
  <w15:docId w15:val="{7EF5374A-F4A5-4356-B60B-B314362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25F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25FF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9B25FF"/>
    <w:pPr>
      <w:spacing w:before="100" w:beforeAutospacing="1" w:after="100" w:afterAutospacing="1"/>
    </w:pPr>
    <w:rPr>
      <w:lang w:eastAsia="hu-HU"/>
    </w:rPr>
  </w:style>
  <w:style w:type="paragraph" w:customStyle="1" w:styleId="Cm1">
    <w:name w:val="Cím1"/>
    <w:basedOn w:val="Norml"/>
    <w:uiPriority w:val="99"/>
    <w:semiHidden/>
    <w:rsid w:val="009B25F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9B25FF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9B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h.hu/szamlalobiztostoborz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Katalin</dc:creator>
  <cp:keywords/>
  <dc:description/>
  <cp:lastModifiedBy>Mihályi Zsolt Apor</cp:lastModifiedBy>
  <cp:revision>2</cp:revision>
  <dcterms:created xsi:type="dcterms:W3CDTF">2022-06-28T07:38:00Z</dcterms:created>
  <dcterms:modified xsi:type="dcterms:W3CDTF">2022-06-28T07:38:00Z</dcterms:modified>
</cp:coreProperties>
</file>