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82473" w14:textId="32E8DA2B" w:rsidR="005949FF" w:rsidRDefault="00A25AB5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Rendeletalkotás Fót Város Önkormányzat 2026. évi költségvetéséről szóló 28/2025. (XII. 1.) önkormányzati rendelet III. sz. módosításáról</w:t>
      </w:r>
      <w:r w:rsidR="005949FF" w:rsidRPr="005949F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</w:p>
    <w:p w14:paraId="346B67CB" w14:textId="76254CFC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 w:rsid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137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28EE566F" w14:textId="77777777" w:rsidR="003069C9" w:rsidRPr="000F2129" w:rsidRDefault="003069C9" w:rsidP="003069C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355C624" w14:textId="211DD374" w:rsidR="00D919E0" w:rsidRPr="00D919E0" w:rsidRDefault="003069C9" w:rsidP="00A25AB5">
      <w:pPr>
        <w:spacing w:after="0" w:line="240" w:lineRule="auto"/>
        <w:jc w:val="center"/>
        <w:rPr>
          <w:i/>
          <w:iCs/>
        </w:rPr>
      </w:pPr>
      <w:r w:rsidRPr="000F2129">
        <w:rPr>
          <w:rFonts w:cstheme="minorHAnsi"/>
          <w:bCs/>
        </w:rPr>
        <w:t xml:space="preserve">A </w:t>
      </w:r>
      <w:r w:rsidR="000F2129"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A25AB5">
        <w:rPr>
          <w:rFonts w:cstheme="minorHAnsi"/>
          <w:b/>
          <w:bCs/>
        </w:rPr>
        <w:t>117</w:t>
      </w:r>
      <w:r w:rsidR="004D0E52" w:rsidRPr="004D0E52">
        <w:rPr>
          <w:rFonts w:cstheme="minorHAnsi"/>
          <w:b/>
          <w:bCs/>
        </w:rPr>
        <w:t>/202</w:t>
      </w:r>
      <w:r w:rsidR="008F2033">
        <w:rPr>
          <w:rFonts w:cstheme="minorHAnsi"/>
          <w:b/>
          <w:bCs/>
        </w:rPr>
        <w:t>6</w:t>
      </w:r>
      <w:r w:rsidR="004D0E52" w:rsidRPr="004D0E52">
        <w:rPr>
          <w:rFonts w:cstheme="minorHAnsi"/>
          <w:b/>
          <w:bCs/>
        </w:rPr>
        <w:t xml:space="preserve">. </w:t>
      </w:r>
      <w:r w:rsidR="00887C16">
        <w:rPr>
          <w:rFonts w:cstheme="minorHAnsi"/>
          <w:b/>
          <w:bCs/>
        </w:rPr>
        <w:t>(I</w:t>
      </w:r>
      <w:r w:rsidR="00A25AB5">
        <w:rPr>
          <w:rFonts w:cstheme="minorHAnsi"/>
          <w:b/>
          <w:bCs/>
        </w:rPr>
        <w:t>X</w:t>
      </w:r>
      <w:r w:rsidR="00887C16">
        <w:rPr>
          <w:rFonts w:cstheme="minorHAnsi"/>
          <w:b/>
          <w:bCs/>
        </w:rPr>
        <w:t>.1</w:t>
      </w:r>
      <w:r w:rsidR="00A25AB5">
        <w:rPr>
          <w:rFonts w:cstheme="minorHAnsi"/>
          <w:b/>
          <w:bCs/>
        </w:rPr>
        <w:t>5</w:t>
      </w:r>
      <w:r w:rsidR="00887C16">
        <w:rPr>
          <w:rFonts w:cstheme="minorHAnsi"/>
          <w:b/>
          <w:bCs/>
        </w:rPr>
        <w:t xml:space="preserve">.) </w:t>
      </w:r>
      <w:r w:rsidRPr="000F2129">
        <w:rPr>
          <w:rFonts w:cstheme="minorHAnsi"/>
          <w:bCs/>
        </w:rPr>
        <w:t xml:space="preserve">PVB-határozatával </w:t>
      </w:r>
      <w:r w:rsidR="00D919E0">
        <w:rPr>
          <w:rFonts w:cstheme="minorHAnsi"/>
          <w:bCs/>
        </w:rPr>
        <w:t>8 igen</w:t>
      </w:r>
      <w:r w:rsidRPr="000F2129">
        <w:rPr>
          <w:rFonts w:cstheme="minorHAnsi"/>
          <w:bCs/>
        </w:rPr>
        <w:t xml:space="preserve">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A25AB5">
        <w:rPr>
          <w:rFonts w:cstheme="minorHAnsi"/>
          <w:bCs/>
        </w:rPr>
        <w:t>rendeletalkotási</w:t>
      </w:r>
      <w:r w:rsidRPr="000F2129">
        <w:rPr>
          <w:rFonts w:cstheme="minorHAnsi"/>
          <w:bCs/>
        </w:rPr>
        <w:t xml:space="preserve"> javaslatot elfogadásra </w:t>
      </w:r>
      <w:r w:rsidR="00A25AB5">
        <w:rPr>
          <w:rFonts w:cstheme="minorHAnsi"/>
          <w:bCs/>
        </w:rPr>
        <w:t>javasolja.</w:t>
      </w:r>
    </w:p>
    <w:p w14:paraId="10DB879C" w14:textId="7903CB1D" w:rsidR="003069C9" w:rsidRPr="000F2129" w:rsidRDefault="003069C9" w:rsidP="00E1249E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  <w:sz w:val="28"/>
          <w:szCs w:val="28"/>
          <w:lang w:eastAsia="hu-HU"/>
        </w:rPr>
      </w:pPr>
    </w:p>
    <w:p w14:paraId="0F8CDD51" w14:textId="77777777" w:rsidR="00D919E0" w:rsidRDefault="00D919E0" w:rsidP="00E1249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540B763" w14:textId="0EE01D5E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HÉSZ módosítás az S71 vasútvonal (Rákospalota-Újpest-Vácrátót-Vác) korszerűsítési munkáival összefüggésben rendeletalkotás</w:t>
      </w:r>
      <w:r w:rsidRPr="005949F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</w:p>
    <w:p w14:paraId="6EC80856" w14:textId="00598A09" w:rsidR="00A25AB5" w:rsidRPr="004D0E52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110/B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0AF4AE00" w14:textId="77777777" w:rsidR="00A25AB5" w:rsidRPr="000F2129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7C3F90F" w14:textId="435A372D" w:rsidR="00A25AB5" w:rsidRPr="00D919E0" w:rsidRDefault="00A25AB5" w:rsidP="00A25AB5">
      <w:pPr>
        <w:spacing w:after="0" w:line="240" w:lineRule="auto"/>
        <w:jc w:val="center"/>
        <w:rPr>
          <w:i/>
          <w:i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118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 xml:space="preserve">(IX.15.)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 igen</w:t>
      </w:r>
      <w:r w:rsidRPr="000F2129">
        <w:rPr>
          <w:rFonts w:cstheme="minorHAnsi"/>
          <w:bCs/>
        </w:rPr>
        <w:t xml:space="preserve">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rendeletalkotási</w:t>
      </w:r>
      <w:r w:rsidRPr="000F2129">
        <w:rPr>
          <w:rFonts w:cstheme="minorHAnsi"/>
          <w:bCs/>
        </w:rPr>
        <w:t xml:space="preserve"> javaslatot elfogadásra </w:t>
      </w:r>
      <w:r>
        <w:rPr>
          <w:rFonts w:cstheme="minorHAnsi"/>
          <w:bCs/>
        </w:rPr>
        <w:t>javasolja.</w:t>
      </w:r>
    </w:p>
    <w:p w14:paraId="6436A417" w14:textId="77777777" w:rsidR="00A25AB5" w:rsidRPr="000F2129" w:rsidRDefault="00A25AB5" w:rsidP="00A25AB5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  <w:sz w:val="28"/>
          <w:szCs w:val="28"/>
          <w:lang w:eastAsia="hu-HU"/>
        </w:rPr>
      </w:pPr>
    </w:p>
    <w:p w14:paraId="10D98E26" w14:textId="77777777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F41F8EC" w14:textId="09EAD427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Rendeletalkotás – Fót városnév használatáról</w:t>
      </w:r>
      <w:r w:rsidRPr="005949F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</w:p>
    <w:p w14:paraId="40F74529" w14:textId="0FBA4D8F" w:rsidR="00A25AB5" w:rsidRPr="004D0E52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150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6924FE0C" w14:textId="77777777" w:rsidR="00A25AB5" w:rsidRPr="000F2129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B330F7D" w14:textId="1045F19A" w:rsidR="00A25AB5" w:rsidRPr="00D919E0" w:rsidRDefault="00A25AB5" w:rsidP="00A25AB5">
      <w:pPr>
        <w:spacing w:after="0" w:line="240" w:lineRule="auto"/>
        <w:jc w:val="center"/>
        <w:rPr>
          <w:i/>
          <w:i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119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 xml:space="preserve">(IX.15.)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 igen</w:t>
      </w:r>
      <w:r w:rsidRPr="000F2129">
        <w:rPr>
          <w:rFonts w:cstheme="minorHAnsi"/>
          <w:bCs/>
        </w:rPr>
        <w:t xml:space="preserve">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rendeletalkotási</w:t>
      </w:r>
      <w:r w:rsidRPr="000F2129">
        <w:rPr>
          <w:rFonts w:cstheme="minorHAnsi"/>
          <w:bCs/>
        </w:rPr>
        <w:t xml:space="preserve"> javaslatot elfogadásra </w:t>
      </w:r>
      <w:r>
        <w:rPr>
          <w:rFonts w:cstheme="minorHAnsi"/>
          <w:bCs/>
        </w:rPr>
        <w:t>javasolja.</w:t>
      </w:r>
    </w:p>
    <w:p w14:paraId="00E6154A" w14:textId="77777777" w:rsidR="00A25AB5" w:rsidRPr="000F2129" w:rsidRDefault="00A25AB5" w:rsidP="00A25AB5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  <w:sz w:val="28"/>
          <w:szCs w:val="28"/>
          <w:lang w:eastAsia="hu-HU"/>
        </w:rPr>
      </w:pPr>
    </w:p>
    <w:p w14:paraId="774DE09C" w14:textId="77777777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5CB7A6C" w14:textId="052F0134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Rendeletalkotás a közösségi együttélés alapvető szabályairól és ezek elmulasztásának jogkövetkezményeiről</w:t>
      </w:r>
      <w:r w:rsidRPr="005949F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</w:p>
    <w:p w14:paraId="3A24401A" w14:textId="783AAB7E" w:rsidR="00A25AB5" w:rsidRPr="004D0E52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151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1BBBF3A3" w14:textId="77777777" w:rsidR="00A25AB5" w:rsidRPr="000F2129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47E6944" w14:textId="36B45D4F" w:rsidR="00A25AB5" w:rsidRPr="00D919E0" w:rsidRDefault="00A25AB5" w:rsidP="00A25AB5">
      <w:pPr>
        <w:spacing w:after="0" w:line="240" w:lineRule="auto"/>
        <w:jc w:val="center"/>
        <w:rPr>
          <w:i/>
          <w:i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120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 xml:space="preserve">(IX.15.)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 igen</w:t>
      </w:r>
      <w:r w:rsidRPr="000F2129">
        <w:rPr>
          <w:rFonts w:cstheme="minorHAnsi"/>
          <w:bCs/>
        </w:rPr>
        <w:t xml:space="preserve">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rendeletalkotási</w:t>
      </w:r>
      <w:r w:rsidRPr="000F2129">
        <w:rPr>
          <w:rFonts w:cstheme="minorHAnsi"/>
          <w:bCs/>
        </w:rPr>
        <w:t xml:space="preserve"> javaslatot elfogadásra </w:t>
      </w:r>
      <w:r>
        <w:rPr>
          <w:rFonts w:cstheme="minorHAnsi"/>
          <w:bCs/>
        </w:rPr>
        <w:t>javasolja</w:t>
      </w:r>
      <w:r w:rsidR="005962D5">
        <w:rPr>
          <w:rFonts w:cstheme="minorHAnsi"/>
          <w:bCs/>
        </w:rPr>
        <w:t xml:space="preserve"> azzal, hogy felkéri a Hivatalt, hogy Képviselő-testületi ülésig vizsgálja meg, hogy egy átfogóbb szabályozás beépíthető-e a rendeletbe. </w:t>
      </w:r>
    </w:p>
    <w:p w14:paraId="50992042" w14:textId="77777777" w:rsidR="00A25AB5" w:rsidRPr="000F2129" w:rsidRDefault="00A25AB5" w:rsidP="00A25AB5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  <w:sz w:val="28"/>
          <w:szCs w:val="28"/>
          <w:lang w:eastAsia="hu-HU"/>
        </w:rPr>
      </w:pPr>
    </w:p>
    <w:p w14:paraId="254D2407" w14:textId="77777777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D77538E" w14:textId="01AEADC6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Beszámoló a Fóti Közszolgáltató Közhasznú Nonprofit Kft. 2026. évi üzleti tervének első féléves teljesüléséről, a Kft. megbízásos beruházási tevékenységéről</w:t>
      </w:r>
      <w:r w:rsidRPr="005949F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</w:p>
    <w:p w14:paraId="05CD1E52" w14:textId="45C9DC9A" w:rsidR="00A25AB5" w:rsidRPr="004D0E52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138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2910D7F4" w14:textId="77777777" w:rsidR="00A25AB5" w:rsidRPr="000F2129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6396CE8" w14:textId="05A1AC71" w:rsidR="00A25AB5" w:rsidRPr="00D919E0" w:rsidRDefault="00A25AB5" w:rsidP="00A25AB5">
      <w:pPr>
        <w:spacing w:after="0" w:line="240" w:lineRule="auto"/>
        <w:jc w:val="center"/>
        <w:rPr>
          <w:i/>
          <w:i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121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 xml:space="preserve">(IX.15.)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 igen</w:t>
      </w:r>
      <w:r w:rsidRPr="000F2129">
        <w:rPr>
          <w:rFonts w:cstheme="minorHAnsi"/>
          <w:bCs/>
        </w:rPr>
        <w:t xml:space="preserve">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</w:t>
      </w:r>
      <w:r>
        <w:rPr>
          <w:rFonts w:cstheme="minorHAnsi"/>
          <w:bCs/>
        </w:rPr>
        <w:t>javasolja.</w:t>
      </w:r>
    </w:p>
    <w:p w14:paraId="4F89F09C" w14:textId="1B6BE2A2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lastRenderedPageBreak/>
        <w:t>Döntés Apponyi Franciska Egyesített Óvoda és Bölcsőde Szervezeti és Működési Szabályzatának módosításáról</w:t>
      </w:r>
      <w:r w:rsidRPr="005949F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</w:p>
    <w:p w14:paraId="79E0614B" w14:textId="61FCD976" w:rsidR="00A25AB5" w:rsidRPr="004D0E52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153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3001652C" w14:textId="77777777" w:rsidR="00A25AB5" w:rsidRPr="000F2129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0930441" w14:textId="599A3B56" w:rsidR="00A25AB5" w:rsidRPr="00D919E0" w:rsidRDefault="00A25AB5" w:rsidP="00A25AB5">
      <w:pPr>
        <w:spacing w:after="0" w:line="240" w:lineRule="auto"/>
        <w:jc w:val="center"/>
        <w:rPr>
          <w:i/>
          <w:i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123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 xml:space="preserve">(IX.15.)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 igen</w:t>
      </w:r>
      <w:r w:rsidRPr="000F2129">
        <w:rPr>
          <w:rFonts w:cstheme="minorHAnsi"/>
          <w:bCs/>
        </w:rPr>
        <w:t xml:space="preserve">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</w:t>
      </w:r>
      <w:r>
        <w:rPr>
          <w:rFonts w:cstheme="minorHAnsi"/>
          <w:bCs/>
        </w:rPr>
        <w:t>javasolja.</w:t>
      </w:r>
    </w:p>
    <w:p w14:paraId="6316FF16" w14:textId="77777777" w:rsidR="00A25AB5" w:rsidRPr="000F2129" w:rsidRDefault="00A25AB5" w:rsidP="00A25AB5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  <w:sz w:val="28"/>
          <w:szCs w:val="28"/>
          <w:lang w:eastAsia="hu-HU"/>
        </w:rPr>
      </w:pPr>
    </w:p>
    <w:p w14:paraId="198C7FBB" w14:textId="77777777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444E828" w14:textId="50A65EB7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Fóti Gazdasági Ellátó Szervezet Ingatlan használati szerződésének módosítása ügyében</w:t>
      </w:r>
      <w:r w:rsidRPr="005949F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</w:p>
    <w:p w14:paraId="628AEEFE" w14:textId="2963AC40" w:rsidR="00A25AB5" w:rsidRPr="004D0E52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144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06FF636A" w14:textId="77777777" w:rsidR="00A25AB5" w:rsidRPr="000F2129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E958485" w14:textId="01E29605" w:rsidR="00A25AB5" w:rsidRPr="00D919E0" w:rsidRDefault="00A25AB5" w:rsidP="00A25AB5">
      <w:pPr>
        <w:spacing w:after="0" w:line="240" w:lineRule="auto"/>
        <w:jc w:val="center"/>
        <w:rPr>
          <w:i/>
          <w:i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124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 xml:space="preserve">(IX.15.)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 igen</w:t>
      </w:r>
      <w:r w:rsidRPr="000F2129">
        <w:rPr>
          <w:rFonts w:cstheme="minorHAnsi"/>
          <w:bCs/>
        </w:rPr>
        <w:t xml:space="preserve">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</w:t>
      </w:r>
      <w:r>
        <w:rPr>
          <w:rFonts w:cstheme="minorHAnsi"/>
          <w:bCs/>
        </w:rPr>
        <w:t>javasolja.</w:t>
      </w:r>
    </w:p>
    <w:p w14:paraId="19099FD6" w14:textId="77777777" w:rsidR="00A25AB5" w:rsidRPr="000F2129" w:rsidRDefault="00A25AB5" w:rsidP="00A25AB5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  <w:sz w:val="28"/>
          <w:szCs w:val="28"/>
          <w:lang w:eastAsia="hu-HU"/>
        </w:rPr>
      </w:pPr>
    </w:p>
    <w:p w14:paraId="0D7944F1" w14:textId="77777777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1458D17" w14:textId="3E0CD5F7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Fóti Gazdasági Ellátó Szervezet Alapító okiratának módosításáról</w:t>
      </w:r>
      <w:r w:rsidRPr="005949F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</w:p>
    <w:p w14:paraId="0442759D" w14:textId="4C7C3F52" w:rsidR="00A25AB5" w:rsidRPr="004D0E52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146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04A6BBBD" w14:textId="77777777" w:rsidR="00A25AB5" w:rsidRPr="000F2129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B7D01E1" w14:textId="1D19EBC2" w:rsidR="00A25AB5" w:rsidRPr="00D919E0" w:rsidRDefault="00A25AB5" w:rsidP="00A25AB5">
      <w:pPr>
        <w:spacing w:after="0" w:line="240" w:lineRule="auto"/>
        <w:jc w:val="center"/>
        <w:rPr>
          <w:i/>
          <w:i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125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 xml:space="preserve">(IX.15.)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 igen</w:t>
      </w:r>
      <w:r w:rsidRPr="000F2129">
        <w:rPr>
          <w:rFonts w:cstheme="minorHAnsi"/>
          <w:bCs/>
        </w:rPr>
        <w:t xml:space="preserve">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</w:t>
      </w:r>
      <w:r>
        <w:rPr>
          <w:rFonts w:cstheme="minorHAnsi"/>
          <w:bCs/>
        </w:rPr>
        <w:t>javasolja.</w:t>
      </w:r>
    </w:p>
    <w:p w14:paraId="55BDBB66" w14:textId="77777777" w:rsidR="00A25AB5" w:rsidRPr="000F2129" w:rsidRDefault="00A25AB5" w:rsidP="00A25AB5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  <w:sz w:val="28"/>
          <w:szCs w:val="28"/>
          <w:lang w:eastAsia="hu-HU"/>
        </w:rPr>
      </w:pPr>
    </w:p>
    <w:p w14:paraId="1387A037" w14:textId="77777777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ACB2DC4" w14:textId="00568DB9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Beszámoló a Fóti Sport Management Kft. 2026. évi üzleti terv I. félévi teljesítéséről</w:t>
      </w:r>
      <w:r w:rsidRPr="005949F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</w:p>
    <w:p w14:paraId="0FA79FC2" w14:textId="0254A75D" w:rsidR="00A25AB5" w:rsidRPr="004D0E52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139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2CA88A27" w14:textId="77777777" w:rsidR="00A25AB5" w:rsidRPr="000F2129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8C8C83E" w14:textId="7E602BB4" w:rsidR="00A25AB5" w:rsidRPr="00D919E0" w:rsidRDefault="00A25AB5" w:rsidP="00A25AB5">
      <w:pPr>
        <w:spacing w:after="0" w:line="240" w:lineRule="auto"/>
        <w:jc w:val="center"/>
        <w:rPr>
          <w:i/>
          <w:i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126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 xml:space="preserve">(IX.15.)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 igen</w:t>
      </w:r>
      <w:r w:rsidRPr="000F2129">
        <w:rPr>
          <w:rFonts w:cstheme="minorHAnsi"/>
          <w:bCs/>
        </w:rPr>
        <w:t xml:space="preserve">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</w:t>
      </w:r>
      <w:r>
        <w:rPr>
          <w:rFonts w:cstheme="minorHAnsi"/>
          <w:bCs/>
        </w:rPr>
        <w:t>javasolja.</w:t>
      </w:r>
    </w:p>
    <w:p w14:paraId="29B6D6B4" w14:textId="77777777" w:rsidR="00A25AB5" w:rsidRPr="000F2129" w:rsidRDefault="00A25AB5" w:rsidP="00A25AB5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  <w:sz w:val="28"/>
          <w:szCs w:val="28"/>
          <w:lang w:eastAsia="hu-HU"/>
        </w:rPr>
      </w:pPr>
    </w:p>
    <w:p w14:paraId="7AB6FF99" w14:textId="77777777" w:rsidR="005962D5" w:rsidRDefault="005962D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63922A4" w14:textId="36912EA3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Fót Város Önkormányzata és a Fóti Közös Önkormányzati Hivatal új Beszerzési és Versenyszabályzatának elfogadásáról</w:t>
      </w:r>
      <w:r w:rsidRPr="005949F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</w:p>
    <w:p w14:paraId="38F2DB6C" w14:textId="7C4A261C" w:rsidR="00A25AB5" w:rsidRPr="004D0E52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145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57D8A303" w14:textId="77777777" w:rsidR="00A25AB5" w:rsidRPr="000F2129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CF28FB2" w14:textId="4CBF331D" w:rsidR="00A25AB5" w:rsidRPr="00D919E0" w:rsidRDefault="00A25AB5" w:rsidP="00A25AB5">
      <w:pPr>
        <w:spacing w:after="0" w:line="240" w:lineRule="auto"/>
        <w:jc w:val="center"/>
        <w:rPr>
          <w:i/>
          <w:i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128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 xml:space="preserve">(IX.15.)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 igen</w:t>
      </w:r>
      <w:r w:rsidRPr="000F2129">
        <w:rPr>
          <w:rFonts w:cstheme="minorHAnsi"/>
          <w:bCs/>
        </w:rPr>
        <w:t xml:space="preserve">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</w:t>
      </w:r>
      <w:r>
        <w:rPr>
          <w:rFonts w:cstheme="minorHAnsi"/>
          <w:bCs/>
        </w:rPr>
        <w:t>javasolja.</w:t>
      </w:r>
    </w:p>
    <w:p w14:paraId="707F5ED3" w14:textId="77777777" w:rsidR="00A25AB5" w:rsidRPr="000F2129" w:rsidRDefault="00A25AB5" w:rsidP="00A25AB5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  <w:sz w:val="28"/>
          <w:szCs w:val="28"/>
          <w:lang w:eastAsia="hu-HU"/>
        </w:rPr>
      </w:pPr>
    </w:p>
    <w:p w14:paraId="117D001E" w14:textId="77777777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165C993" w14:textId="6A607532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lastRenderedPageBreak/>
        <w:t>Döntés a Fóti Garay János Általános Iskola intézményi tanácsába való delegálásról</w:t>
      </w:r>
      <w:r w:rsidRPr="005949F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</w:p>
    <w:p w14:paraId="18F2EF3C" w14:textId="3E041379" w:rsidR="00A25AB5" w:rsidRPr="004D0E52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155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3AD09AAD" w14:textId="77777777" w:rsidR="00A25AB5" w:rsidRPr="000F2129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FCABC6E" w14:textId="76AEBC7B" w:rsidR="00A25AB5" w:rsidRPr="00D919E0" w:rsidRDefault="00A25AB5" w:rsidP="00A25AB5">
      <w:pPr>
        <w:spacing w:after="0" w:line="240" w:lineRule="auto"/>
        <w:jc w:val="center"/>
        <w:rPr>
          <w:i/>
          <w:i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129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 xml:space="preserve">(IX.15.)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 igen</w:t>
      </w:r>
      <w:r w:rsidRPr="000F2129">
        <w:rPr>
          <w:rFonts w:cstheme="minorHAnsi"/>
          <w:bCs/>
        </w:rPr>
        <w:t xml:space="preserve">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</w:t>
      </w:r>
      <w:r>
        <w:rPr>
          <w:rFonts w:cstheme="minorHAnsi"/>
          <w:bCs/>
        </w:rPr>
        <w:t>javasolja.</w:t>
      </w:r>
    </w:p>
    <w:p w14:paraId="4FABC324" w14:textId="77777777" w:rsidR="00A25AB5" w:rsidRPr="000F2129" w:rsidRDefault="00A25AB5" w:rsidP="00A25AB5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  <w:sz w:val="28"/>
          <w:szCs w:val="28"/>
          <w:lang w:eastAsia="hu-HU"/>
        </w:rPr>
      </w:pPr>
    </w:p>
    <w:p w14:paraId="05639697" w14:textId="77777777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B6A2D99" w14:textId="037A4988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Vörösmarty Művelődési Ház és Közérdekű Muzeális Gyűjtemény intézményvezetőjének további kinevezéséről</w:t>
      </w:r>
      <w:r w:rsidRPr="005949F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</w:p>
    <w:p w14:paraId="0364012E" w14:textId="2265101F" w:rsidR="00A25AB5" w:rsidRPr="004D0E52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129/A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2E8DF6D6" w14:textId="77777777" w:rsidR="00A25AB5" w:rsidRPr="000F2129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7434144" w14:textId="14B77F1B" w:rsidR="00A25AB5" w:rsidRPr="00D919E0" w:rsidRDefault="00A25AB5" w:rsidP="00A25AB5">
      <w:pPr>
        <w:spacing w:after="0" w:line="240" w:lineRule="auto"/>
        <w:jc w:val="center"/>
        <w:rPr>
          <w:i/>
          <w:i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130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 xml:space="preserve">(IX.15.)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 igen</w:t>
      </w:r>
      <w:r w:rsidRPr="000F2129">
        <w:rPr>
          <w:rFonts w:cstheme="minorHAnsi"/>
          <w:bCs/>
        </w:rPr>
        <w:t xml:space="preserve">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</w:t>
      </w:r>
      <w:r>
        <w:rPr>
          <w:rFonts w:cstheme="minorHAnsi"/>
          <w:bCs/>
        </w:rPr>
        <w:t>javasolja.</w:t>
      </w:r>
    </w:p>
    <w:p w14:paraId="0A2B9929" w14:textId="77777777" w:rsidR="00A25AB5" w:rsidRPr="000F2129" w:rsidRDefault="00A25AB5" w:rsidP="00A25AB5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  <w:sz w:val="28"/>
          <w:szCs w:val="28"/>
          <w:lang w:eastAsia="hu-HU"/>
        </w:rPr>
      </w:pPr>
    </w:p>
    <w:p w14:paraId="5F280621" w14:textId="77777777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59F6A00" w14:textId="5894CA76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Fót Város Fenntartható Energia és Klíma Akciótervének elfogadásáról</w:t>
      </w:r>
      <w:r w:rsidRPr="005949F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</w:p>
    <w:p w14:paraId="0FB24D02" w14:textId="5FCFFBF1" w:rsidR="00A25AB5" w:rsidRPr="004D0E52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135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4640F262" w14:textId="77777777" w:rsidR="00A25AB5" w:rsidRPr="000F2129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49F7D55" w14:textId="6E874C35" w:rsidR="00A25AB5" w:rsidRPr="00D919E0" w:rsidRDefault="00A25AB5" w:rsidP="00A25AB5">
      <w:pPr>
        <w:spacing w:after="0" w:line="240" w:lineRule="auto"/>
        <w:jc w:val="center"/>
        <w:rPr>
          <w:i/>
          <w:i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131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 xml:space="preserve">(IX.15.)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 igen</w:t>
      </w:r>
      <w:r w:rsidRPr="000F2129">
        <w:rPr>
          <w:rFonts w:cstheme="minorHAnsi"/>
          <w:bCs/>
        </w:rPr>
        <w:t xml:space="preserve">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</w:t>
      </w:r>
      <w:r>
        <w:rPr>
          <w:rFonts w:cstheme="minorHAnsi"/>
          <w:bCs/>
        </w:rPr>
        <w:t>javasolja.</w:t>
      </w:r>
    </w:p>
    <w:p w14:paraId="3597F6A7" w14:textId="77777777" w:rsidR="00A25AB5" w:rsidRPr="000F2129" w:rsidRDefault="00A25AB5" w:rsidP="00A25AB5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  <w:sz w:val="28"/>
          <w:szCs w:val="28"/>
          <w:lang w:eastAsia="hu-HU"/>
        </w:rPr>
      </w:pPr>
    </w:p>
    <w:p w14:paraId="091FBC75" w14:textId="77777777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1DE372B" w14:textId="43E6D254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Fót Fejlődéséért Közalapítvány 2025. évi beszámolójának elfogadásáról</w:t>
      </w:r>
      <w:r w:rsidRPr="005949F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</w:p>
    <w:p w14:paraId="64F71F92" w14:textId="688E0A42" w:rsidR="00A25AB5" w:rsidRPr="004D0E52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148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778311A8" w14:textId="77777777" w:rsidR="00A25AB5" w:rsidRPr="000F2129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A495044" w14:textId="6D9CEA40" w:rsidR="00A25AB5" w:rsidRPr="00D919E0" w:rsidRDefault="00A25AB5" w:rsidP="00A25AB5">
      <w:pPr>
        <w:spacing w:after="0" w:line="240" w:lineRule="auto"/>
        <w:jc w:val="center"/>
        <w:rPr>
          <w:i/>
          <w:i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132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 xml:space="preserve">(IX.15.)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 igen</w:t>
      </w:r>
      <w:r w:rsidRPr="000F2129">
        <w:rPr>
          <w:rFonts w:cstheme="minorHAnsi"/>
          <w:bCs/>
        </w:rPr>
        <w:t xml:space="preserve">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</w:t>
      </w:r>
      <w:r>
        <w:rPr>
          <w:rFonts w:cstheme="minorHAnsi"/>
          <w:bCs/>
        </w:rPr>
        <w:t>javasolja.</w:t>
      </w:r>
    </w:p>
    <w:p w14:paraId="699932D1" w14:textId="77777777" w:rsidR="00A25AB5" w:rsidRPr="000F2129" w:rsidRDefault="00A25AB5" w:rsidP="00A25AB5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  <w:sz w:val="28"/>
          <w:szCs w:val="28"/>
          <w:lang w:eastAsia="hu-HU"/>
        </w:rPr>
      </w:pPr>
    </w:p>
    <w:p w14:paraId="505E1A8F" w14:textId="77777777" w:rsidR="00A25AB5" w:rsidRDefault="00A25AB5" w:rsidP="00A25AB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07EDBD6" w14:textId="452DB97D" w:rsidR="00527F5E" w:rsidRPr="000F2129" w:rsidRDefault="009C3C4E" w:rsidP="00391557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Egyebek</w:t>
      </w:r>
      <w:r w:rsidR="00527F5E">
        <w:rPr>
          <w:rFonts w:cstheme="minorHAnsi"/>
          <w:b/>
          <w:bCs/>
          <w:sz w:val="28"/>
          <w:szCs w:val="28"/>
          <w:lang w:eastAsia="hu-HU"/>
        </w:rPr>
        <w:tab/>
      </w:r>
    </w:p>
    <w:p w14:paraId="676E42FA" w14:textId="1F25D692" w:rsidR="00527F5E" w:rsidRDefault="00527F5E" w:rsidP="003123A0"/>
    <w:p w14:paraId="2AD37028" w14:textId="450E9D53" w:rsidR="003123A0" w:rsidRDefault="003123A0" w:rsidP="003123A0">
      <w:pPr>
        <w:jc w:val="center"/>
        <w:rPr>
          <w:b/>
          <w:bCs/>
        </w:rPr>
      </w:pPr>
      <w:r w:rsidRPr="003123A0">
        <w:rPr>
          <w:b/>
          <w:bCs/>
        </w:rPr>
        <w:t>-</w:t>
      </w:r>
    </w:p>
    <w:p w14:paraId="3601319A" w14:textId="77777777" w:rsidR="00B1218F" w:rsidRDefault="00B1218F" w:rsidP="003123A0">
      <w:pPr>
        <w:jc w:val="center"/>
        <w:rPr>
          <w:b/>
          <w:bCs/>
        </w:rPr>
      </w:pPr>
    </w:p>
    <w:p w14:paraId="2251DBDE" w14:textId="77777777" w:rsidR="00B1218F" w:rsidRDefault="00B1218F" w:rsidP="003123A0">
      <w:pPr>
        <w:jc w:val="center"/>
        <w:rPr>
          <w:b/>
          <w:bCs/>
        </w:rPr>
      </w:pPr>
    </w:p>
    <w:p w14:paraId="147CFD4F" w14:textId="77777777" w:rsidR="00B1218F" w:rsidRDefault="00B1218F" w:rsidP="003123A0">
      <w:pPr>
        <w:jc w:val="center"/>
        <w:rPr>
          <w:b/>
          <w:bCs/>
        </w:rPr>
      </w:pPr>
    </w:p>
    <w:p w14:paraId="3BC4C4AD" w14:textId="77777777" w:rsidR="00B1218F" w:rsidRPr="003123A0" w:rsidRDefault="00B1218F" w:rsidP="003123A0">
      <w:pPr>
        <w:jc w:val="center"/>
        <w:rPr>
          <w:b/>
          <w:bCs/>
        </w:rPr>
      </w:pPr>
    </w:p>
    <w:p w14:paraId="06D1B544" w14:textId="6B458DD6" w:rsidR="009F3FA8" w:rsidRDefault="009C3C4E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40"/>
          <w:szCs w:val="40"/>
          <w:u w:val="single"/>
          <w:lang w:eastAsia="hu-HU"/>
          <w14:ligatures w14:val="none"/>
        </w:rPr>
      </w:pPr>
      <w:r>
        <w:lastRenderedPageBreak/>
        <w:t xml:space="preserve"> </w:t>
      </w:r>
      <w:r w:rsidR="006A5342" w:rsidRPr="006A5342">
        <w:rPr>
          <w:rFonts w:cstheme="minorHAnsi"/>
          <w:b/>
          <w:bCs/>
          <w:kern w:val="0"/>
          <w:sz w:val="40"/>
          <w:szCs w:val="40"/>
          <w:u w:val="single"/>
          <w:lang w:eastAsia="hu-HU"/>
          <w14:ligatures w14:val="none"/>
        </w:rPr>
        <w:t>PVB saját hatáskörben hozott határozatai</w:t>
      </w:r>
    </w:p>
    <w:p w14:paraId="4EB44449" w14:textId="77777777" w:rsidR="006979E9" w:rsidRDefault="006979E9" w:rsidP="006979E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Beszámoló az Apponyi Franciska Egyesített Óvoda és Bölcsőde 2025/2026. nevelési évben végzett munkájáról, valamint a 2026/2027. évi munkatervének elfogadásáról</w:t>
      </w:r>
      <w:r w:rsidRPr="005949F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</w:p>
    <w:p w14:paraId="74AC779D" w14:textId="77777777" w:rsidR="006979E9" w:rsidRPr="004D0E52" w:rsidRDefault="006979E9" w:rsidP="006979E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131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1775ACBC" w14:textId="77777777" w:rsidR="006979E9" w:rsidRPr="000F2129" w:rsidRDefault="006979E9" w:rsidP="006979E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87074F4" w14:textId="77777777" w:rsidR="006979E9" w:rsidRPr="00D919E0" w:rsidRDefault="006979E9" w:rsidP="006979E9">
      <w:pPr>
        <w:spacing w:after="0" w:line="240" w:lineRule="auto"/>
        <w:jc w:val="center"/>
        <w:rPr>
          <w:i/>
          <w:i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122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 xml:space="preserve">(IX.15.)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 igen</w:t>
      </w:r>
      <w:r w:rsidRPr="000F2129">
        <w:rPr>
          <w:rFonts w:cstheme="minorHAnsi"/>
          <w:bCs/>
        </w:rPr>
        <w:t xml:space="preserve">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</w:t>
      </w:r>
      <w:r>
        <w:rPr>
          <w:rFonts w:cstheme="minorHAnsi"/>
          <w:bCs/>
        </w:rPr>
        <w:t>ja.</w:t>
      </w:r>
    </w:p>
    <w:p w14:paraId="2D436126" w14:textId="77777777" w:rsidR="006979E9" w:rsidRPr="000F2129" w:rsidRDefault="006979E9" w:rsidP="006979E9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  <w:sz w:val="28"/>
          <w:szCs w:val="28"/>
          <w:lang w:eastAsia="hu-HU"/>
        </w:rPr>
      </w:pPr>
    </w:p>
    <w:p w14:paraId="478601D1" w14:textId="77777777" w:rsidR="006979E9" w:rsidRDefault="006979E9" w:rsidP="006979E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90F8D83" w14:textId="4731408B" w:rsidR="006979E9" w:rsidRDefault="006979E9" w:rsidP="006979E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egyes forgalomszabályozási kérdésekről</w:t>
      </w:r>
      <w:r w:rsidRPr="005949F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</w:p>
    <w:p w14:paraId="64B4DACA" w14:textId="77777777" w:rsidR="006979E9" w:rsidRPr="004D0E52" w:rsidRDefault="006979E9" w:rsidP="006979E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141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093A6F7F" w14:textId="77777777" w:rsidR="006979E9" w:rsidRPr="000F2129" w:rsidRDefault="006979E9" w:rsidP="006979E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1D41522" w14:textId="77777777" w:rsidR="006979E9" w:rsidRDefault="006979E9" w:rsidP="006979E9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127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 xml:space="preserve">(IX.15.)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 igen</w:t>
      </w:r>
      <w:r w:rsidRPr="000F2129">
        <w:rPr>
          <w:rFonts w:cstheme="minorHAnsi"/>
          <w:bCs/>
        </w:rPr>
        <w:t xml:space="preserve">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</w:t>
      </w:r>
      <w:r>
        <w:rPr>
          <w:rFonts w:cstheme="minorHAnsi"/>
          <w:bCs/>
        </w:rPr>
        <w:t>ja az alábbiak szerint:</w:t>
      </w:r>
    </w:p>
    <w:p w14:paraId="603B8374" w14:textId="77777777" w:rsidR="006979E9" w:rsidRDefault="006979E9" w:rsidP="006979E9">
      <w:pPr>
        <w:spacing w:after="0" w:line="240" w:lineRule="auto"/>
        <w:jc w:val="center"/>
        <w:rPr>
          <w:rFonts w:cstheme="minorHAnsi"/>
          <w:bCs/>
        </w:rPr>
      </w:pPr>
    </w:p>
    <w:p w14:paraId="662EEBA1" w14:textId="77777777" w:rsidR="006979E9" w:rsidRPr="00597FC0" w:rsidRDefault="006979E9" w:rsidP="006979E9">
      <w:pPr>
        <w:autoSpaceDE w:val="0"/>
        <w:autoSpaceDN w:val="0"/>
        <w:spacing w:line="240" w:lineRule="auto"/>
        <w:jc w:val="both"/>
        <w:rPr>
          <w:rFonts w:ascii="Times New Roman" w:hAnsi="Times New Roman"/>
          <w:bCs/>
        </w:rPr>
      </w:pPr>
      <w:bookmarkStart w:id="0" w:name="_Hlk208494228"/>
      <w:r w:rsidRPr="00A66BF3">
        <w:rPr>
          <w:rFonts w:ascii="Times New Roman" w:hAnsi="Times New Roman"/>
          <w:b/>
        </w:rPr>
        <w:t>1./</w:t>
      </w:r>
      <w:r w:rsidRPr="00597FC0">
        <w:rPr>
          <w:rFonts w:ascii="Times New Roman" w:hAnsi="Times New Roman"/>
          <w:bCs/>
        </w:rPr>
        <w:t xml:space="preserve"> A Pénzügy- és Városfejlesztési Bizottság a Polgármester részére a következő forgalomszabályozási intézkedések megtételét </w:t>
      </w:r>
      <w:r w:rsidRPr="008D19C0">
        <w:rPr>
          <w:rFonts w:ascii="Times New Roman" w:hAnsi="Times New Roman"/>
          <w:b/>
          <w:u w:val="single"/>
        </w:rPr>
        <w:t>javasolja</w:t>
      </w:r>
      <w:r w:rsidRPr="00597FC0">
        <w:rPr>
          <w:rFonts w:ascii="Times New Roman" w:hAnsi="Times New Roman"/>
          <w:bCs/>
        </w:rPr>
        <w:t>:</w:t>
      </w:r>
    </w:p>
    <w:bookmarkEnd w:id="0"/>
    <w:p w14:paraId="31126E4F" w14:textId="77777777" w:rsidR="006979E9" w:rsidRDefault="006979E9" w:rsidP="006979E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</w:t>
      </w:r>
      <w:r w:rsidRPr="003957BA">
        <w:rPr>
          <w:rFonts w:ascii="Times New Roman" w:hAnsi="Times New Roman"/>
          <w:bCs/>
        </w:rPr>
        <w:t>z Önkormányzat tulajdonában és kezelésében lévő 1990 hrsz-ú Tessedik Sámuel utca</w:t>
      </w:r>
      <w:r>
        <w:rPr>
          <w:rFonts w:ascii="Times New Roman" w:hAnsi="Times New Roman"/>
          <w:bCs/>
        </w:rPr>
        <w:t xml:space="preserve"> elejére, a</w:t>
      </w:r>
      <w:r w:rsidRPr="003957BA">
        <w:rPr>
          <w:rFonts w:ascii="Times New Roman" w:hAnsi="Times New Roman"/>
          <w:bCs/>
        </w:rPr>
        <w:t xml:space="preserve"> Dózsa György utca 58. szám alatti ingatlana felett, a </w:t>
      </w:r>
      <w:r>
        <w:rPr>
          <w:rFonts w:ascii="Times New Roman" w:hAnsi="Times New Roman"/>
          <w:bCs/>
        </w:rPr>
        <w:t xml:space="preserve">gázfogadó állomás kerítésétől egy méter távolságba a térköves járda szélétől 0,5 méter távolságban a gyepes területre </w:t>
      </w:r>
      <w:r w:rsidRPr="003957BA">
        <w:rPr>
          <w:rFonts w:ascii="Times New Roman" w:hAnsi="Times New Roman"/>
          <w:bCs/>
        </w:rPr>
        <w:t xml:space="preserve">„Zsákutca” </w:t>
      </w:r>
      <w:r>
        <w:rPr>
          <w:rFonts w:ascii="Times New Roman" w:hAnsi="Times New Roman"/>
          <w:bCs/>
        </w:rPr>
        <w:t>KRESZ szerinti jelzőtábla kihelyezése.</w:t>
      </w:r>
    </w:p>
    <w:p w14:paraId="2B1E98FA" w14:textId="77777777" w:rsidR="006979E9" w:rsidRPr="00D53D51" w:rsidRDefault="006979E9" w:rsidP="006979E9">
      <w:pPr>
        <w:pStyle w:val="Listaszerbekezds"/>
        <w:jc w:val="both"/>
        <w:rPr>
          <w:rFonts w:ascii="Times New Roman" w:hAnsi="Times New Roman"/>
          <w:bCs/>
        </w:rPr>
      </w:pPr>
    </w:p>
    <w:p w14:paraId="4FDF8536" w14:textId="77777777" w:rsidR="006979E9" w:rsidRDefault="006979E9" w:rsidP="006979E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</w:t>
      </w:r>
      <w:r w:rsidRPr="00D53D51">
        <w:rPr>
          <w:rFonts w:ascii="Times New Roman" w:hAnsi="Times New Roman"/>
          <w:bCs/>
        </w:rPr>
        <w:t>z Önkormányzat tulajdonában és kezelésében lévő 1647 hrsz-</w:t>
      </w:r>
      <w:proofErr w:type="spellStart"/>
      <w:r>
        <w:rPr>
          <w:rFonts w:ascii="Times New Roman" w:hAnsi="Times New Roman"/>
          <w:bCs/>
        </w:rPr>
        <w:t>on</w:t>
      </w:r>
      <w:proofErr w:type="spellEnd"/>
      <w:r>
        <w:rPr>
          <w:rFonts w:ascii="Times New Roman" w:hAnsi="Times New Roman"/>
          <w:bCs/>
        </w:rPr>
        <w:t xml:space="preserve"> nyilvántartott </w:t>
      </w:r>
      <w:r w:rsidRPr="00D53D51">
        <w:rPr>
          <w:rFonts w:ascii="Times New Roman" w:hAnsi="Times New Roman"/>
          <w:bCs/>
        </w:rPr>
        <w:t>Kossuth köz 5.-6. számok közötti ingatlan</w:t>
      </w:r>
      <w:r>
        <w:rPr>
          <w:rFonts w:ascii="Times New Roman" w:hAnsi="Times New Roman"/>
          <w:bCs/>
        </w:rPr>
        <w:t>ok</w:t>
      </w:r>
      <w:r w:rsidRPr="00D53D51">
        <w:rPr>
          <w:rFonts w:ascii="Times New Roman" w:hAnsi="Times New Roman"/>
          <w:bCs/>
        </w:rPr>
        <w:t xml:space="preserve"> közötti közútszakaszokon egy menetdinamikai küszöb kihelyezés</w:t>
      </w:r>
      <w:r>
        <w:rPr>
          <w:rFonts w:ascii="Times New Roman" w:hAnsi="Times New Roman"/>
          <w:bCs/>
        </w:rPr>
        <w:t>e.</w:t>
      </w:r>
    </w:p>
    <w:p w14:paraId="4D065304" w14:textId="77777777" w:rsidR="006979E9" w:rsidRPr="00F11535" w:rsidRDefault="006979E9" w:rsidP="006979E9">
      <w:pPr>
        <w:pStyle w:val="Listaszerbekezds"/>
        <w:jc w:val="both"/>
        <w:rPr>
          <w:rFonts w:ascii="Times New Roman" w:hAnsi="Times New Roman"/>
          <w:bCs/>
        </w:rPr>
      </w:pPr>
    </w:p>
    <w:p w14:paraId="06AB9799" w14:textId="77777777" w:rsidR="006979E9" w:rsidRPr="00F43593" w:rsidRDefault="006979E9" w:rsidP="006979E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</w:t>
      </w:r>
      <w:r w:rsidRPr="00F11535">
        <w:rPr>
          <w:rFonts w:ascii="Times New Roman" w:hAnsi="Times New Roman"/>
          <w:bCs/>
        </w:rPr>
        <w:t>z Önkormányzat tulajdonában és kezelésében lévő</w:t>
      </w:r>
      <w:r>
        <w:rPr>
          <w:rFonts w:ascii="Times New Roman" w:hAnsi="Times New Roman"/>
          <w:bCs/>
        </w:rPr>
        <w:t xml:space="preserve"> 4802 hrsz-ú Alagi utca és a 3654/2 hrsz-ú Somlói utca kereszteződéséhez csatlakozó, szintén önkormányzati tulajdonú 024 hrsz-ú és 05/28 hrsz-ú földutak becsatlakozásához alkalmas helyekre a KRESZ rendelet szerinti </w:t>
      </w:r>
      <w:r w:rsidRPr="005647DC">
        <w:rPr>
          <w:rFonts w:ascii="Times New Roman" w:hAnsi="Times New Roman"/>
          <w:bCs/>
        </w:rPr>
        <w:t xml:space="preserve">„Elsőbbségadás kötelező” </w:t>
      </w:r>
      <w:r>
        <w:rPr>
          <w:rFonts w:ascii="Times New Roman" w:hAnsi="Times New Roman"/>
          <w:bCs/>
        </w:rPr>
        <w:t>jelzőtáblák kihelyezése.</w:t>
      </w:r>
    </w:p>
    <w:p w14:paraId="7FE38592" w14:textId="77777777" w:rsidR="006979E9" w:rsidRPr="00F43593" w:rsidRDefault="006979E9" w:rsidP="006979E9">
      <w:pPr>
        <w:pStyle w:val="Listaszerbekezds"/>
        <w:ind w:left="360"/>
        <w:jc w:val="both"/>
        <w:rPr>
          <w:rFonts w:ascii="Times New Roman" w:hAnsi="Times New Roman"/>
          <w:bCs/>
        </w:rPr>
      </w:pPr>
    </w:p>
    <w:p w14:paraId="56882CB2" w14:textId="77777777" w:rsidR="006979E9" w:rsidRDefault="006979E9" w:rsidP="006979E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A32747">
        <w:rPr>
          <w:rFonts w:ascii="Times New Roman" w:hAnsi="Times New Roman"/>
          <w:bCs/>
        </w:rPr>
        <w:t>Az Önkormányzat tulajdonában és kezelésében lévő, 1195 hrsz.-</w:t>
      </w:r>
      <w:proofErr w:type="spellStart"/>
      <w:r w:rsidRPr="00A32747">
        <w:rPr>
          <w:rFonts w:ascii="Times New Roman" w:hAnsi="Times New Roman"/>
          <w:bCs/>
        </w:rPr>
        <w:t>on</w:t>
      </w:r>
      <w:proofErr w:type="spellEnd"/>
      <w:r w:rsidRPr="00A32747">
        <w:rPr>
          <w:rFonts w:ascii="Times New Roman" w:hAnsi="Times New Roman"/>
          <w:bCs/>
        </w:rPr>
        <w:t xml:space="preserve"> nyilvántartott Bartók Béla utca Széchenyi István utca és Pataksor utca közötti közútszakaszán, a Pataksor utca irányába a KRESZ szerinti „Megállni tilos” jelzőtábla kihelyezés</w:t>
      </w:r>
      <w:r>
        <w:rPr>
          <w:rFonts w:ascii="Times New Roman" w:hAnsi="Times New Roman"/>
          <w:bCs/>
        </w:rPr>
        <w:t>e.</w:t>
      </w:r>
    </w:p>
    <w:p w14:paraId="41278FD7" w14:textId="77777777" w:rsidR="006979E9" w:rsidRPr="00AC197C" w:rsidRDefault="006979E9" w:rsidP="006979E9">
      <w:pPr>
        <w:pStyle w:val="Listaszerbekezds"/>
        <w:jc w:val="both"/>
        <w:rPr>
          <w:rFonts w:ascii="Times New Roman" w:hAnsi="Times New Roman"/>
          <w:bCs/>
        </w:rPr>
      </w:pPr>
    </w:p>
    <w:p w14:paraId="25C60984" w14:textId="77777777" w:rsidR="006979E9" w:rsidRDefault="006979E9" w:rsidP="006979E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</w:t>
      </w:r>
      <w:r w:rsidRPr="00AC197C">
        <w:rPr>
          <w:rFonts w:ascii="Times New Roman" w:hAnsi="Times New Roman"/>
          <w:bCs/>
        </w:rPr>
        <w:t>z Önkormányzat tulajdonában és kezelésében lévő 1</w:t>
      </w:r>
      <w:r>
        <w:rPr>
          <w:rFonts w:ascii="Times New Roman" w:hAnsi="Times New Roman"/>
          <w:bCs/>
        </w:rPr>
        <w:t>246</w:t>
      </w:r>
      <w:r w:rsidRPr="00AC197C">
        <w:rPr>
          <w:rFonts w:ascii="Times New Roman" w:hAnsi="Times New Roman"/>
          <w:bCs/>
        </w:rPr>
        <w:t xml:space="preserve"> hrsz-</w:t>
      </w:r>
      <w:proofErr w:type="spellStart"/>
      <w:r w:rsidRPr="00AC197C">
        <w:rPr>
          <w:rFonts w:ascii="Times New Roman" w:hAnsi="Times New Roman"/>
          <w:bCs/>
        </w:rPr>
        <w:t>on</w:t>
      </w:r>
      <w:proofErr w:type="spellEnd"/>
      <w:r w:rsidRPr="00AC197C">
        <w:rPr>
          <w:rFonts w:ascii="Times New Roman" w:hAnsi="Times New Roman"/>
          <w:bCs/>
        </w:rPr>
        <w:t xml:space="preserve"> nyilvántartott Bartók Béla utca 25. szám el</w:t>
      </w:r>
      <w:r>
        <w:rPr>
          <w:rFonts w:ascii="Times New Roman" w:hAnsi="Times New Roman"/>
          <w:bCs/>
        </w:rPr>
        <w:t xml:space="preserve">őtti közútszakaszra, alkalmas helyre </w:t>
      </w:r>
      <w:r w:rsidRPr="00AC197C">
        <w:rPr>
          <w:rFonts w:ascii="Times New Roman" w:hAnsi="Times New Roman"/>
          <w:bCs/>
        </w:rPr>
        <w:t>menetdinamikai küszöb kihelyezés</w:t>
      </w:r>
      <w:r>
        <w:rPr>
          <w:rFonts w:ascii="Times New Roman" w:hAnsi="Times New Roman"/>
          <w:bCs/>
        </w:rPr>
        <w:t>e.</w:t>
      </w:r>
    </w:p>
    <w:p w14:paraId="3967E1B3" w14:textId="77777777" w:rsidR="006979E9" w:rsidRPr="003975F8" w:rsidRDefault="006979E9" w:rsidP="006979E9">
      <w:pPr>
        <w:pStyle w:val="Listaszerbekezds"/>
        <w:rPr>
          <w:rFonts w:ascii="Times New Roman" w:hAnsi="Times New Roman"/>
          <w:bCs/>
        </w:rPr>
      </w:pPr>
    </w:p>
    <w:p w14:paraId="614A5436" w14:textId="77777777" w:rsidR="006979E9" w:rsidRDefault="006979E9" w:rsidP="006979E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</w:t>
      </w:r>
      <w:r w:rsidRPr="00AC197C">
        <w:rPr>
          <w:rFonts w:ascii="Times New Roman" w:hAnsi="Times New Roman"/>
          <w:bCs/>
        </w:rPr>
        <w:t>z Önkormányzat tulajdonában és kezelésében lévő</w:t>
      </w:r>
      <w:r>
        <w:rPr>
          <w:rFonts w:ascii="Times New Roman" w:hAnsi="Times New Roman"/>
          <w:bCs/>
        </w:rPr>
        <w:t>, a Béke utca</w:t>
      </w:r>
      <w:r w:rsidRPr="00AC197C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3706</w:t>
      </w:r>
      <w:r w:rsidRPr="00AC197C">
        <w:rPr>
          <w:rFonts w:ascii="Times New Roman" w:hAnsi="Times New Roman"/>
          <w:bCs/>
        </w:rPr>
        <w:t xml:space="preserve"> hrsz-ú </w:t>
      </w:r>
      <w:r>
        <w:rPr>
          <w:rFonts w:ascii="Times New Roman" w:hAnsi="Times New Roman"/>
          <w:bCs/>
        </w:rPr>
        <w:t xml:space="preserve">szakaszának végére, a Somlói utca csatlakozásával szembeni oldalra az Orion utca csatlakozása melletti útpadkára </w:t>
      </w:r>
      <w:r w:rsidRPr="00AC197C">
        <w:rPr>
          <w:rFonts w:ascii="Times New Roman" w:hAnsi="Times New Roman"/>
          <w:bCs/>
        </w:rPr>
        <w:t xml:space="preserve">egy 60 cm átmérőjű domború forgalomtechnikai </w:t>
      </w:r>
      <w:r>
        <w:rPr>
          <w:rFonts w:ascii="Times New Roman" w:hAnsi="Times New Roman"/>
          <w:bCs/>
        </w:rPr>
        <w:t>tükör</w:t>
      </w:r>
      <w:r w:rsidRPr="00AC197C">
        <w:rPr>
          <w:rFonts w:ascii="Times New Roman" w:hAnsi="Times New Roman"/>
          <w:bCs/>
        </w:rPr>
        <w:t xml:space="preserve"> kihelyezés</w:t>
      </w:r>
      <w:r>
        <w:rPr>
          <w:rFonts w:ascii="Times New Roman" w:hAnsi="Times New Roman"/>
          <w:bCs/>
        </w:rPr>
        <w:t>e</w:t>
      </w:r>
      <w:r w:rsidRPr="00AC197C">
        <w:rPr>
          <w:rFonts w:ascii="Times New Roman" w:hAnsi="Times New Roman"/>
          <w:bCs/>
        </w:rPr>
        <w:t xml:space="preserve">. </w:t>
      </w:r>
    </w:p>
    <w:p w14:paraId="7B8D80B1" w14:textId="77777777" w:rsidR="006979E9" w:rsidRPr="00950769" w:rsidRDefault="006979E9" w:rsidP="006979E9">
      <w:pPr>
        <w:pStyle w:val="Listaszerbekezds"/>
        <w:jc w:val="both"/>
        <w:rPr>
          <w:rFonts w:ascii="Times New Roman" w:hAnsi="Times New Roman"/>
          <w:bCs/>
        </w:rPr>
      </w:pPr>
    </w:p>
    <w:p w14:paraId="7E8F07C6" w14:textId="77777777" w:rsidR="006979E9" w:rsidRDefault="006979E9" w:rsidP="006979E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950769">
        <w:rPr>
          <w:rFonts w:ascii="Times New Roman" w:hAnsi="Times New Roman"/>
          <w:bCs/>
        </w:rPr>
        <w:t xml:space="preserve">Csomád irányából Fótra érkező 2102 jelű </w:t>
      </w:r>
      <w:r>
        <w:rPr>
          <w:rFonts w:ascii="Times New Roman" w:hAnsi="Times New Roman"/>
          <w:bCs/>
        </w:rPr>
        <w:t>összekötő út 14km 211m szelvényénél található,</w:t>
      </w:r>
      <w:r w:rsidRPr="00950769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keleti irányba a fák közé vezető aszfaltos közútcsatlakozás mellé annak mindkét oldalára, a műútról is jól látható helyre </w:t>
      </w:r>
      <w:r w:rsidRPr="00744603">
        <w:rPr>
          <w:rFonts w:ascii="Times New Roman" w:hAnsi="Times New Roman"/>
          <w:bCs/>
        </w:rPr>
        <w:t xml:space="preserve">„Zsákutca” </w:t>
      </w:r>
      <w:r>
        <w:rPr>
          <w:rFonts w:ascii="Times New Roman" w:hAnsi="Times New Roman"/>
          <w:bCs/>
        </w:rPr>
        <w:t>KRESZ szerinti jelzőtáblák kihelyezése.</w:t>
      </w:r>
    </w:p>
    <w:p w14:paraId="502A3256" w14:textId="77777777" w:rsidR="006979E9" w:rsidRPr="00744603" w:rsidRDefault="006979E9" w:rsidP="006979E9">
      <w:pPr>
        <w:pStyle w:val="Listaszerbekezds"/>
        <w:jc w:val="both"/>
        <w:rPr>
          <w:rFonts w:ascii="Times New Roman" w:hAnsi="Times New Roman"/>
          <w:bCs/>
        </w:rPr>
      </w:pPr>
    </w:p>
    <w:p w14:paraId="7DD9ED5F" w14:textId="77777777" w:rsidR="006979E9" w:rsidRDefault="006979E9" w:rsidP="006979E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 21101 jelű összekötőút Németh Kálmán utca 34. számú ingatlana előtti útpadkára, a Bokor utca északról érkező közútjának kereszteződésével szemben, az aszfaltozott felületen lévő földes területre egy darab 600 mm átmérőjű domború forgalomtechnikai tükör kihelyezése.</w:t>
      </w:r>
    </w:p>
    <w:p w14:paraId="2C745770" w14:textId="77777777" w:rsidR="006979E9" w:rsidRPr="0087606F" w:rsidRDefault="006979E9" w:rsidP="006979E9">
      <w:pPr>
        <w:pStyle w:val="Listaszerbekezds"/>
        <w:rPr>
          <w:rFonts w:ascii="Times New Roman" w:hAnsi="Times New Roman"/>
          <w:bCs/>
        </w:rPr>
      </w:pPr>
    </w:p>
    <w:p w14:paraId="064B3C55" w14:textId="77777777" w:rsidR="006979E9" w:rsidRDefault="006979E9" w:rsidP="006979E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</w:t>
      </w:r>
      <w:r w:rsidRPr="0087606F">
        <w:rPr>
          <w:rFonts w:ascii="Times New Roman" w:hAnsi="Times New Roman"/>
          <w:bCs/>
        </w:rPr>
        <w:t xml:space="preserve"> Könyves Kálmán utca Illyés Gyula utca közúti kereszteződésébe, a Könyves Kálmán utca keleti o</w:t>
      </w:r>
      <w:r>
        <w:rPr>
          <w:rFonts w:ascii="Times New Roman" w:hAnsi="Times New Roman"/>
          <w:bCs/>
        </w:rPr>
        <w:t>l</w:t>
      </w:r>
      <w:r w:rsidRPr="0087606F">
        <w:rPr>
          <w:rFonts w:ascii="Times New Roman" w:hAnsi="Times New Roman"/>
          <w:bCs/>
        </w:rPr>
        <w:t>dalá</w:t>
      </w:r>
      <w:r>
        <w:rPr>
          <w:rFonts w:ascii="Times New Roman" w:hAnsi="Times New Roman"/>
          <w:bCs/>
        </w:rPr>
        <w:t xml:space="preserve">n lévő táblaoszlopra </w:t>
      </w:r>
      <w:r w:rsidRPr="0087606F">
        <w:rPr>
          <w:rFonts w:ascii="Times New Roman" w:hAnsi="Times New Roman"/>
          <w:bCs/>
        </w:rPr>
        <w:t>az Illyés Gyula utcába történő balra bekanyarodn</w:t>
      </w:r>
      <w:r>
        <w:rPr>
          <w:rFonts w:ascii="Times New Roman" w:hAnsi="Times New Roman"/>
          <w:bCs/>
        </w:rPr>
        <w:t>i</w:t>
      </w:r>
      <w:r w:rsidRPr="0087606F">
        <w:rPr>
          <w:rFonts w:ascii="Times New Roman" w:hAnsi="Times New Roman"/>
          <w:bCs/>
        </w:rPr>
        <w:t xml:space="preserve"> tilos KRESZ szerinti, illetve az Illyés Gyula utcára</w:t>
      </w:r>
      <w:r>
        <w:rPr>
          <w:rFonts w:ascii="Times New Roman" w:hAnsi="Times New Roman"/>
          <w:bCs/>
        </w:rPr>
        <w:t xml:space="preserve"> a kereszteződéshez közeli útpadkára </w:t>
      </w:r>
      <w:r w:rsidRPr="0087606F">
        <w:rPr>
          <w:rFonts w:ascii="Times New Roman" w:hAnsi="Times New Roman"/>
          <w:bCs/>
        </w:rPr>
        <w:t>jobbra bekanyarodni tilos KRESZ szerinti tilalmi jelzőtáblák kihelyezés</w:t>
      </w:r>
      <w:r>
        <w:rPr>
          <w:rFonts w:ascii="Times New Roman" w:hAnsi="Times New Roman"/>
          <w:bCs/>
        </w:rPr>
        <w:t>e.</w:t>
      </w:r>
    </w:p>
    <w:p w14:paraId="0F5637CA" w14:textId="77777777" w:rsidR="006979E9" w:rsidRPr="00B40C8D" w:rsidRDefault="006979E9" w:rsidP="006979E9">
      <w:pPr>
        <w:pStyle w:val="Listaszerbekezds"/>
        <w:jc w:val="both"/>
        <w:rPr>
          <w:rFonts w:ascii="Times New Roman" w:hAnsi="Times New Roman"/>
          <w:bCs/>
        </w:rPr>
      </w:pPr>
    </w:p>
    <w:p w14:paraId="79A6E89E" w14:textId="77777777" w:rsidR="006979E9" w:rsidRDefault="006979E9" w:rsidP="006979E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B40C8D">
        <w:rPr>
          <w:rFonts w:ascii="Times New Roman" w:hAnsi="Times New Roman"/>
          <w:bCs/>
        </w:rPr>
        <w:t xml:space="preserve">Az Erzsébet királyné utca közútja elejének fizikai lezárásához </w:t>
      </w:r>
      <w:r>
        <w:rPr>
          <w:rFonts w:ascii="Times New Roman" w:hAnsi="Times New Roman"/>
          <w:bCs/>
        </w:rPr>
        <w:t>szükséges</w:t>
      </w:r>
      <w:r w:rsidRPr="00B40C8D">
        <w:rPr>
          <w:rFonts w:ascii="Times New Roman" w:hAnsi="Times New Roman"/>
          <w:bCs/>
        </w:rPr>
        <w:t xml:space="preserve"> betonelemek kihelyezés</w:t>
      </w:r>
      <w:r>
        <w:rPr>
          <w:rFonts w:ascii="Times New Roman" w:hAnsi="Times New Roman"/>
          <w:bCs/>
        </w:rPr>
        <w:t>e azzal, hogy</w:t>
      </w:r>
      <w:r w:rsidRPr="00B40C8D">
        <w:rPr>
          <w:rFonts w:ascii="Times New Roman" w:hAnsi="Times New Roman"/>
          <w:bCs/>
        </w:rPr>
        <w:t xml:space="preserve"> a gyalogos, kerékpáros, mozgássérült és babakocsis áthaladás lehetséges legyen</w:t>
      </w:r>
      <w:r>
        <w:rPr>
          <w:rFonts w:ascii="Times New Roman" w:hAnsi="Times New Roman"/>
          <w:bCs/>
        </w:rPr>
        <w:t xml:space="preserve"> a lezárás területén. A megváltozott közlekedési rendet az erre vonatkozó jelzőtáblák kihelyezésével a közúton közlekedők számára előjelezni szükséges.</w:t>
      </w:r>
    </w:p>
    <w:p w14:paraId="1336E3FF" w14:textId="77777777" w:rsidR="006979E9" w:rsidRPr="005962D5" w:rsidRDefault="006979E9" w:rsidP="006979E9">
      <w:pPr>
        <w:pStyle w:val="Listaszerbekezds"/>
        <w:rPr>
          <w:rFonts w:ascii="Times New Roman" w:hAnsi="Times New Roman"/>
          <w:bCs/>
        </w:rPr>
      </w:pPr>
    </w:p>
    <w:p w14:paraId="3BD56502" w14:textId="6FBACBD3" w:rsidR="006979E9" w:rsidRPr="003975F8" w:rsidRDefault="006979E9" w:rsidP="006979E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</w:t>
      </w:r>
      <w:r w:rsidRPr="00070EBD">
        <w:rPr>
          <w:rFonts w:ascii="Times New Roman" w:hAnsi="Times New Roman"/>
          <w:bCs/>
        </w:rPr>
        <w:t>z Önkormányzat tulajdonában és kezelésében lévő 3825 hrsz-ú utcaszakaszán</w:t>
      </w:r>
      <w:r>
        <w:rPr>
          <w:rFonts w:ascii="Times New Roman" w:hAnsi="Times New Roman"/>
          <w:bCs/>
        </w:rPr>
        <w:t xml:space="preserve"> –</w:t>
      </w:r>
      <w:r w:rsidRPr="003975F8">
        <w:rPr>
          <w:rFonts w:ascii="Times New Roman" w:hAnsi="Times New Roman"/>
          <w:bCs/>
        </w:rPr>
        <w:t xml:space="preserve"> mely a Béke utca felső szakaszát adja –</w:t>
      </w:r>
      <w:r w:rsidR="004D2ED2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virágláda</w:t>
      </w:r>
      <w:r w:rsidRPr="003975F8">
        <w:rPr>
          <w:rFonts w:ascii="Times New Roman" w:hAnsi="Times New Roman"/>
          <w:bCs/>
        </w:rPr>
        <w:t xml:space="preserve"> kihelyezését.</w:t>
      </w:r>
    </w:p>
    <w:p w14:paraId="0490E07C" w14:textId="77777777" w:rsidR="006979E9" w:rsidRPr="00537759" w:rsidRDefault="006979E9" w:rsidP="006979E9">
      <w:pPr>
        <w:pStyle w:val="Listaszerbekezds"/>
        <w:spacing w:after="0" w:line="240" w:lineRule="auto"/>
        <w:ind w:left="360"/>
        <w:jc w:val="both"/>
        <w:rPr>
          <w:rFonts w:ascii="Times New Roman" w:hAnsi="Times New Roman"/>
          <w:bCs/>
        </w:rPr>
      </w:pPr>
    </w:p>
    <w:p w14:paraId="4500B7F5" w14:textId="77777777" w:rsidR="006979E9" w:rsidRDefault="006979E9" w:rsidP="006979E9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479E13B6" w14:textId="77777777" w:rsidR="006979E9" w:rsidRPr="00597FC0" w:rsidRDefault="006979E9" w:rsidP="006979E9">
      <w:pPr>
        <w:spacing w:after="0" w:line="240" w:lineRule="auto"/>
        <w:jc w:val="both"/>
        <w:rPr>
          <w:rFonts w:ascii="Times New Roman" w:hAnsi="Times New Roman"/>
          <w:bCs/>
        </w:rPr>
      </w:pPr>
      <w:r w:rsidRPr="00A66BF3">
        <w:rPr>
          <w:rFonts w:ascii="Times New Roman" w:hAnsi="Times New Roman"/>
          <w:b/>
        </w:rPr>
        <w:t>2./</w:t>
      </w:r>
      <w:r w:rsidRPr="00597FC0">
        <w:rPr>
          <w:rFonts w:ascii="Times New Roman" w:hAnsi="Times New Roman"/>
          <w:bCs/>
        </w:rPr>
        <w:t xml:space="preserve"> A Pénzügy- és Városfejlesztési Bizottság a Polgármester részére </w:t>
      </w:r>
      <w:r w:rsidRPr="008D19C0">
        <w:rPr>
          <w:rFonts w:ascii="Times New Roman" w:hAnsi="Times New Roman"/>
          <w:b/>
          <w:u w:val="single"/>
        </w:rPr>
        <w:t>nem javasolja</w:t>
      </w:r>
      <w:r w:rsidRPr="00597FC0">
        <w:rPr>
          <w:rFonts w:ascii="Times New Roman" w:hAnsi="Times New Roman"/>
          <w:bCs/>
        </w:rPr>
        <w:t xml:space="preserve"> a következő forgalomszabályozási intézkedések megtételét:</w:t>
      </w:r>
    </w:p>
    <w:p w14:paraId="16670190" w14:textId="77777777" w:rsidR="006979E9" w:rsidRDefault="006979E9" w:rsidP="006979E9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08B3BFFE" w14:textId="77777777" w:rsidR="006979E9" w:rsidRDefault="006979E9" w:rsidP="006979E9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</w:t>
      </w:r>
      <w:r w:rsidRPr="00A66BF3">
        <w:rPr>
          <w:rFonts w:ascii="Times New Roman" w:hAnsi="Times New Roman"/>
          <w:bCs/>
        </w:rPr>
        <w:t xml:space="preserve">z Önkormányzat tulajdonában és kezelésében lévő </w:t>
      </w:r>
      <w:r w:rsidRPr="00B51F31">
        <w:rPr>
          <w:rFonts w:ascii="Times New Roman" w:hAnsi="Times New Roman"/>
          <w:bCs/>
        </w:rPr>
        <w:t>4754/64 hrsz.-ú kivett közterületen található Fenyősor</w:t>
      </w:r>
      <w:r>
        <w:rPr>
          <w:rFonts w:ascii="Times New Roman" w:hAnsi="Times New Roman"/>
          <w:bCs/>
        </w:rPr>
        <w:t xml:space="preserve"> utca földes útszakaszát keresztező, a Vadvirág utca közelébe kért két darab sebességcsökkentő árok kialakítását.</w:t>
      </w:r>
    </w:p>
    <w:p w14:paraId="72D91C1B" w14:textId="77777777" w:rsidR="006979E9" w:rsidRPr="005962D5" w:rsidRDefault="006979E9" w:rsidP="006979E9">
      <w:pPr>
        <w:pStyle w:val="Listaszerbekezds"/>
        <w:rPr>
          <w:rFonts w:ascii="Times New Roman" w:hAnsi="Times New Roman"/>
          <w:bCs/>
        </w:rPr>
      </w:pPr>
    </w:p>
    <w:p w14:paraId="0E1837CA" w14:textId="77777777" w:rsidR="006979E9" w:rsidRDefault="006979E9" w:rsidP="006979E9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</w:t>
      </w:r>
      <w:r w:rsidRPr="004A71F0">
        <w:rPr>
          <w:rFonts w:ascii="Times New Roman" w:hAnsi="Times New Roman"/>
          <w:bCs/>
        </w:rPr>
        <w:t>z Önkormányzat tulajdonában és kezelésében lévő 1833 hrsz-</w:t>
      </w:r>
      <w:proofErr w:type="spellStart"/>
      <w:r w:rsidRPr="004A71F0">
        <w:rPr>
          <w:rFonts w:ascii="Times New Roman" w:hAnsi="Times New Roman"/>
          <w:bCs/>
        </w:rPr>
        <w:t>on</w:t>
      </w:r>
      <w:proofErr w:type="spellEnd"/>
      <w:r w:rsidRPr="004A71F0">
        <w:rPr>
          <w:rFonts w:ascii="Times New Roman" w:hAnsi="Times New Roman"/>
          <w:bCs/>
        </w:rPr>
        <w:t xml:space="preserve"> nyilvántartott Arany János utca közútjának felületére, a 17-19. számok oldalkerítésével szemben, a kapukihajtó szél</w:t>
      </w:r>
      <w:r>
        <w:rPr>
          <w:rFonts w:ascii="Times New Roman" w:hAnsi="Times New Roman"/>
          <w:bCs/>
        </w:rPr>
        <w:t>e</w:t>
      </w:r>
      <w:r w:rsidRPr="004A71F0">
        <w:rPr>
          <w:rFonts w:ascii="Times New Roman" w:hAnsi="Times New Roman"/>
          <w:bCs/>
        </w:rPr>
        <w:t xml:space="preserve"> vonalának folytatásában menetdinamikai küszöb ki</w:t>
      </w:r>
      <w:r>
        <w:rPr>
          <w:rFonts w:ascii="Times New Roman" w:hAnsi="Times New Roman"/>
          <w:bCs/>
        </w:rPr>
        <w:t>helyezé</w:t>
      </w:r>
      <w:r w:rsidRPr="004A71F0">
        <w:rPr>
          <w:rFonts w:ascii="Times New Roman" w:hAnsi="Times New Roman"/>
          <w:bCs/>
        </w:rPr>
        <w:t>s</w:t>
      </w:r>
      <w:r>
        <w:rPr>
          <w:rFonts w:ascii="Times New Roman" w:hAnsi="Times New Roman"/>
          <w:bCs/>
        </w:rPr>
        <w:t>e.</w:t>
      </w:r>
    </w:p>
    <w:p w14:paraId="5220FD26" w14:textId="77777777" w:rsidR="006979E9" w:rsidRPr="005962D5" w:rsidRDefault="006979E9" w:rsidP="006979E9">
      <w:pPr>
        <w:pStyle w:val="Listaszerbekezds"/>
        <w:rPr>
          <w:rFonts w:ascii="Times New Roman" w:hAnsi="Times New Roman"/>
          <w:bCs/>
        </w:rPr>
      </w:pPr>
    </w:p>
    <w:p w14:paraId="569C808E" w14:textId="77777777" w:rsidR="006979E9" w:rsidRDefault="006979E9" w:rsidP="006979E9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</w:t>
      </w:r>
      <w:r w:rsidRPr="00070EBD">
        <w:rPr>
          <w:rFonts w:ascii="Times New Roman" w:hAnsi="Times New Roman"/>
          <w:bCs/>
        </w:rPr>
        <w:t>z Önkormányzat tulajdonában és kezelésében lévő Fót 4079/14 hrsz-ú Repkény utca 5-6. számok közötti útfelületre, valamint a 17-18. számok közötti útfelületre, a közút közvetlen közelében lévő növényzet, sövények vonalában</w:t>
      </w:r>
      <w:r>
        <w:rPr>
          <w:rFonts w:ascii="Times New Roman" w:hAnsi="Times New Roman"/>
          <w:bCs/>
        </w:rPr>
        <w:t xml:space="preserve"> két darab menetdinamikai küszöb kiépítése</w:t>
      </w:r>
      <w:r w:rsidRPr="00070EBD">
        <w:rPr>
          <w:rFonts w:ascii="Times New Roman" w:hAnsi="Times New Roman"/>
          <w:bCs/>
        </w:rPr>
        <w:t>.</w:t>
      </w:r>
    </w:p>
    <w:p w14:paraId="4CFCBB0D" w14:textId="77777777" w:rsidR="006979E9" w:rsidRDefault="006979E9" w:rsidP="006979E9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</w:t>
      </w:r>
      <w:r w:rsidRPr="004F62D7">
        <w:rPr>
          <w:rFonts w:ascii="Times New Roman" w:hAnsi="Times New Roman"/>
          <w:bCs/>
        </w:rPr>
        <w:t xml:space="preserve"> 2102. jelű úttól az M3-as felüljáró közötti</w:t>
      </w:r>
      <w:r>
        <w:rPr>
          <w:rFonts w:ascii="Times New Roman" w:hAnsi="Times New Roman"/>
          <w:bCs/>
        </w:rPr>
        <w:t xml:space="preserve">, önkormányzati tulajdonú és kezelésű </w:t>
      </w:r>
      <w:r w:rsidRPr="004F62D7">
        <w:rPr>
          <w:rFonts w:ascii="Times New Roman" w:hAnsi="Times New Roman"/>
          <w:bCs/>
        </w:rPr>
        <w:t>útszakaszra</w:t>
      </w:r>
      <w:r w:rsidRPr="00F11535">
        <w:rPr>
          <w:rFonts w:ascii="Times New Roman" w:hAnsi="Times New Roman"/>
          <w:bCs/>
        </w:rPr>
        <w:t xml:space="preserve"> sebességkorlátozás bevezetését</w:t>
      </w:r>
      <w:r>
        <w:rPr>
          <w:rFonts w:ascii="Times New Roman" w:hAnsi="Times New Roman"/>
          <w:bCs/>
        </w:rPr>
        <w:t>,</w:t>
      </w:r>
      <w:r w:rsidRPr="004F62D7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a</w:t>
      </w:r>
      <w:r w:rsidRPr="004F62D7">
        <w:rPr>
          <w:rFonts w:ascii="Times New Roman" w:hAnsi="Times New Roman"/>
          <w:bCs/>
        </w:rPr>
        <w:t xml:space="preserve"> 2102. jelű </w:t>
      </w:r>
      <w:r>
        <w:rPr>
          <w:rFonts w:ascii="Times New Roman" w:hAnsi="Times New Roman"/>
          <w:bCs/>
        </w:rPr>
        <w:t xml:space="preserve">főút kereszteződésétől 20 méter távolságra, valamint az M3-as autópálya hídjától a főút felé haladó makadámút szélére az aszfaltozott felhajtó elé alkalmas helyre </w:t>
      </w:r>
      <w:r w:rsidRPr="00F11535">
        <w:rPr>
          <w:rFonts w:ascii="Times New Roman" w:hAnsi="Times New Roman"/>
          <w:bCs/>
        </w:rPr>
        <w:t>a KRESZ szerinti „Sebességkorlátozás” 40 km/óra sebességkorlátozó táblák kihelyezés</w:t>
      </w:r>
      <w:r>
        <w:rPr>
          <w:rFonts w:ascii="Times New Roman" w:hAnsi="Times New Roman"/>
          <w:bCs/>
        </w:rPr>
        <w:t>e</w:t>
      </w:r>
      <w:r w:rsidRPr="00F11535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 xml:space="preserve"> </w:t>
      </w:r>
    </w:p>
    <w:p w14:paraId="16A0B80B" w14:textId="77777777" w:rsidR="006979E9" w:rsidRDefault="006979E9" w:rsidP="006979E9">
      <w:pPr>
        <w:pStyle w:val="Listaszerbekezds"/>
        <w:spacing w:after="0" w:line="240" w:lineRule="auto"/>
        <w:ind w:left="360"/>
        <w:jc w:val="both"/>
        <w:rPr>
          <w:rFonts w:ascii="Times New Roman" w:hAnsi="Times New Roman"/>
          <w:bCs/>
        </w:rPr>
      </w:pPr>
    </w:p>
    <w:p w14:paraId="2EC13B10" w14:textId="77777777" w:rsidR="006979E9" w:rsidRDefault="006979E9" w:rsidP="006979E9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682FC7">
        <w:rPr>
          <w:rFonts w:ascii="Times New Roman" w:hAnsi="Times New Roman"/>
          <w:bCs/>
        </w:rPr>
        <w:t>Az Önkormányzat tulajdonában és kezelésében lévő, 2765 hrsz-</w:t>
      </w:r>
      <w:proofErr w:type="spellStart"/>
      <w:r w:rsidRPr="00682FC7">
        <w:rPr>
          <w:rFonts w:ascii="Times New Roman" w:hAnsi="Times New Roman"/>
          <w:bCs/>
        </w:rPr>
        <w:t>on</w:t>
      </w:r>
      <w:proofErr w:type="spellEnd"/>
      <w:r w:rsidRPr="00682FC7">
        <w:rPr>
          <w:rFonts w:ascii="Times New Roman" w:hAnsi="Times New Roman"/>
          <w:bCs/>
        </w:rPr>
        <w:t xml:space="preserve"> nyilvántartott Eőri Barna utca derékszögű útkanyarjába az útkanyar pára</w:t>
      </w:r>
      <w:r>
        <w:rPr>
          <w:rFonts w:ascii="Times New Roman" w:hAnsi="Times New Roman"/>
          <w:bCs/>
        </w:rPr>
        <w:t>tl</w:t>
      </w:r>
      <w:r w:rsidRPr="00682FC7">
        <w:rPr>
          <w:rFonts w:ascii="Times New Roman" w:hAnsi="Times New Roman"/>
          <w:bCs/>
        </w:rPr>
        <w:t>an oldali útpadkájára, a kanyar mindkét oldaláról jól látható helyre egy forgalomtechnikai tükör kihelyezés</w:t>
      </w:r>
      <w:r>
        <w:rPr>
          <w:rFonts w:ascii="Times New Roman" w:hAnsi="Times New Roman"/>
          <w:bCs/>
        </w:rPr>
        <w:t>e.</w:t>
      </w:r>
    </w:p>
    <w:p w14:paraId="4603B013" w14:textId="77777777" w:rsidR="006979E9" w:rsidRDefault="006979E9" w:rsidP="006979E9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1686ABE3" w14:textId="77777777" w:rsidR="006979E9" w:rsidRDefault="006979E9" w:rsidP="006979E9">
      <w:pPr>
        <w:pStyle w:val="Szvegtrzs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Felelős: </w:t>
      </w:r>
      <w:r>
        <w:rPr>
          <w:rFonts w:ascii="Times New Roman" w:hAnsi="Times New Roman" w:cs="Times New Roman"/>
        </w:rPr>
        <w:t>polgármester</w:t>
      </w:r>
    </w:p>
    <w:p w14:paraId="477CD4EB" w14:textId="77777777" w:rsidR="006979E9" w:rsidRDefault="006979E9" w:rsidP="006979E9">
      <w:pPr>
        <w:pStyle w:val="Szvegtrzs"/>
        <w:spacing w:after="0" w:line="240" w:lineRule="auto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</w:rPr>
        <w:t>Határidő</w:t>
      </w:r>
      <w:r>
        <w:rPr>
          <w:rFonts w:ascii="Times New Roman" w:hAnsi="Times New Roman" w:cs="Times New Roman"/>
        </w:rPr>
        <w:t xml:space="preserve">: azonnal </w:t>
      </w:r>
    </w:p>
    <w:p w14:paraId="1B0110B8" w14:textId="77777777" w:rsidR="006979E9" w:rsidRPr="00D919E0" w:rsidRDefault="006979E9" w:rsidP="006979E9">
      <w:pPr>
        <w:spacing w:after="0" w:line="240" w:lineRule="auto"/>
        <w:jc w:val="center"/>
        <w:rPr>
          <w:i/>
          <w:iCs/>
        </w:rPr>
      </w:pPr>
    </w:p>
    <w:p w14:paraId="12EB120D" w14:textId="77777777" w:rsidR="006979E9" w:rsidRPr="000F2129" w:rsidRDefault="006979E9" w:rsidP="006979E9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  <w:sz w:val="28"/>
          <w:szCs w:val="28"/>
          <w:lang w:eastAsia="hu-HU"/>
        </w:rPr>
      </w:pPr>
    </w:p>
    <w:p w14:paraId="4005BBD6" w14:textId="77777777" w:rsidR="006979E9" w:rsidRDefault="006979E9" w:rsidP="006979E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A25AB5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Fót, 03/13 hrsz.-ú ingatlan (Alagi u. északi végén található) szántó művelésből történő kivonása ügyében</w:t>
      </w:r>
      <w:r w:rsidRPr="005949F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</w:p>
    <w:p w14:paraId="3703DEDA" w14:textId="77777777" w:rsidR="006979E9" w:rsidRPr="004D0E52" w:rsidRDefault="006979E9" w:rsidP="006979E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152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2A89306E" w14:textId="77777777" w:rsidR="006979E9" w:rsidRPr="000F2129" w:rsidRDefault="006979E9" w:rsidP="006979E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C13C0A1" w14:textId="77777777" w:rsidR="006979E9" w:rsidRPr="00D919E0" w:rsidRDefault="006979E9" w:rsidP="006979E9">
      <w:pPr>
        <w:spacing w:after="0" w:line="240" w:lineRule="auto"/>
        <w:jc w:val="center"/>
        <w:rPr>
          <w:i/>
          <w:i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133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 xml:space="preserve">(IX.15.)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 igen</w:t>
      </w:r>
      <w:r w:rsidRPr="000F2129">
        <w:rPr>
          <w:rFonts w:cstheme="minorHAnsi"/>
          <w:bCs/>
        </w:rPr>
        <w:t xml:space="preserve">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</w:t>
      </w:r>
      <w:r>
        <w:rPr>
          <w:rFonts w:cstheme="minorHAnsi"/>
          <w:bCs/>
        </w:rPr>
        <w:t>ja.</w:t>
      </w:r>
    </w:p>
    <w:p w14:paraId="4CD1C411" w14:textId="77777777" w:rsidR="006979E9" w:rsidRPr="000F2129" w:rsidRDefault="006979E9" w:rsidP="006979E9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  <w:sz w:val="28"/>
          <w:szCs w:val="28"/>
          <w:lang w:eastAsia="hu-HU"/>
        </w:rPr>
      </w:pPr>
    </w:p>
    <w:p w14:paraId="265BA974" w14:textId="77777777" w:rsidR="006979E9" w:rsidRDefault="006979E9" w:rsidP="006979E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5A83F4E" w14:textId="77777777" w:rsidR="00D919E0" w:rsidRDefault="00D919E0" w:rsidP="00D919E0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sectPr w:rsidR="00D919E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FF451" w14:textId="77777777" w:rsidR="003969CB" w:rsidRDefault="003969CB" w:rsidP="003969CB">
      <w:pPr>
        <w:spacing w:after="0" w:line="240" w:lineRule="auto"/>
      </w:pPr>
      <w:r>
        <w:separator/>
      </w:r>
    </w:p>
  </w:endnote>
  <w:endnote w:type="continuationSeparator" w:id="0">
    <w:p w14:paraId="33DE0BB3" w14:textId="77777777" w:rsidR="003969CB" w:rsidRDefault="003969CB" w:rsidP="00396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5139905"/>
      <w:docPartObj>
        <w:docPartGallery w:val="Page Numbers (Bottom of Page)"/>
        <w:docPartUnique/>
      </w:docPartObj>
    </w:sdtPr>
    <w:sdtEndPr/>
    <w:sdtContent>
      <w:p w14:paraId="0300E26B" w14:textId="5A7F14AD" w:rsidR="009206F6" w:rsidRDefault="009206F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DA2">
          <w:rPr>
            <w:noProof/>
          </w:rPr>
          <w:t>4</w:t>
        </w:r>
        <w:r>
          <w:fldChar w:fldCharType="end"/>
        </w:r>
      </w:p>
    </w:sdtContent>
  </w:sdt>
  <w:p w14:paraId="490C2A7B" w14:textId="77777777" w:rsidR="009206F6" w:rsidRDefault="009206F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B7DC7" w14:textId="77777777" w:rsidR="003969CB" w:rsidRDefault="003969CB" w:rsidP="003969CB">
      <w:pPr>
        <w:spacing w:after="0" w:line="240" w:lineRule="auto"/>
      </w:pPr>
      <w:r>
        <w:separator/>
      </w:r>
    </w:p>
  </w:footnote>
  <w:footnote w:type="continuationSeparator" w:id="0">
    <w:p w14:paraId="68904A3D" w14:textId="77777777" w:rsidR="003969CB" w:rsidRDefault="003969CB" w:rsidP="00396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740CC" w14:textId="77777777" w:rsidR="003969CB" w:rsidRDefault="003969CB" w:rsidP="003969CB">
    <w:pPr>
      <w:pStyle w:val="lfej"/>
      <w:tabs>
        <w:tab w:val="clear" w:pos="4536"/>
      </w:tabs>
      <w:jc w:val="center"/>
    </w:pPr>
    <w:r>
      <w:t>Véleménylap</w:t>
    </w:r>
  </w:p>
  <w:p w14:paraId="2C4D9027" w14:textId="2A5E7AD0" w:rsidR="003969CB" w:rsidRDefault="003969CB" w:rsidP="003969CB">
    <w:pPr>
      <w:pStyle w:val="lfej"/>
      <w:tabs>
        <w:tab w:val="clear" w:pos="4536"/>
      </w:tabs>
      <w:jc w:val="center"/>
    </w:pPr>
    <w:r>
      <w:t xml:space="preserve">a Pénzügyi </w:t>
    </w:r>
    <w:r w:rsidR="003069C9">
      <w:t xml:space="preserve">és Városfejlesztési </w:t>
    </w:r>
    <w:r>
      <w:t>Bizottság állásfoglalása a</w:t>
    </w:r>
  </w:p>
  <w:p w14:paraId="369FEAEE" w14:textId="3F04D715" w:rsidR="003969CB" w:rsidRPr="000D74F3" w:rsidRDefault="003969CB" w:rsidP="005949FF">
    <w:pPr>
      <w:pStyle w:val="lfej"/>
      <w:tabs>
        <w:tab w:val="clear" w:pos="4536"/>
      </w:tabs>
      <w:jc w:val="center"/>
      <w:rPr>
        <w:b/>
      </w:rPr>
    </w:pPr>
    <w:r>
      <w:t xml:space="preserve">Képviselő-testület </w:t>
    </w:r>
    <w:r>
      <w:rPr>
        <w:b/>
      </w:rPr>
      <w:t>202</w:t>
    </w:r>
    <w:r w:rsidR="00934899">
      <w:rPr>
        <w:b/>
      </w:rPr>
      <w:t>6</w:t>
    </w:r>
    <w:r>
      <w:rPr>
        <w:b/>
      </w:rPr>
      <w:t xml:space="preserve">. </w:t>
    </w:r>
    <w:r w:rsidR="00A25AB5">
      <w:rPr>
        <w:b/>
      </w:rPr>
      <w:t>szeptember</w:t>
    </w:r>
    <w:r w:rsidR="00D919E0">
      <w:rPr>
        <w:b/>
      </w:rPr>
      <w:t xml:space="preserve"> </w:t>
    </w:r>
    <w:r w:rsidR="006979E9">
      <w:rPr>
        <w:b/>
      </w:rPr>
      <w:t>24</w:t>
    </w:r>
    <w:r>
      <w:t>-i nyílt ülésre benyújtott előterjesztésekről</w:t>
    </w:r>
  </w:p>
  <w:p w14:paraId="00F32A8E" w14:textId="77777777" w:rsidR="003969CB" w:rsidRDefault="003969C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20F11"/>
    <w:multiLevelType w:val="hybridMultilevel"/>
    <w:tmpl w:val="7A1E34FE"/>
    <w:lvl w:ilvl="0" w:tplc="FFEE08D2">
      <w:start w:val="1"/>
      <w:numFmt w:val="decimal"/>
      <w:lvlText w:val="%1./"/>
      <w:lvlJc w:val="left"/>
      <w:pPr>
        <w:ind w:left="720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876A9"/>
    <w:multiLevelType w:val="hybridMultilevel"/>
    <w:tmpl w:val="F83CCC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F0E7C"/>
    <w:multiLevelType w:val="hybridMultilevel"/>
    <w:tmpl w:val="D7009D58"/>
    <w:lvl w:ilvl="0" w:tplc="C088D2A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1740BC"/>
    <w:multiLevelType w:val="hybridMultilevel"/>
    <w:tmpl w:val="965AA432"/>
    <w:lvl w:ilvl="0" w:tplc="C088D2A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A3A4ECE"/>
    <w:multiLevelType w:val="hybridMultilevel"/>
    <w:tmpl w:val="E154E860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5EE758D"/>
    <w:multiLevelType w:val="hybridMultilevel"/>
    <w:tmpl w:val="FD5A20E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871692">
    <w:abstractNumId w:val="0"/>
  </w:num>
  <w:num w:numId="2" w16cid:durableId="1710177618">
    <w:abstractNumId w:val="3"/>
  </w:num>
  <w:num w:numId="3" w16cid:durableId="838882313">
    <w:abstractNumId w:val="2"/>
  </w:num>
  <w:num w:numId="4" w16cid:durableId="1091437017">
    <w:abstractNumId w:val="5"/>
  </w:num>
  <w:num w:numId="5" w16cid:durableId="55904877">
    <w:abstractNumId w:val="1"/>
  </w:num>
  <w:num w:numId="6" w16cid:durableId="8287886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69CB"/>
    <w:rsid w:val="000A04F8"/>
    <w:rsid w:val="000A5D6D"/>
    <w:rsid w:val="000F2129"/>
    <w:rsid w:val="00102118"/>
    <w:rsid w:val="00104032"/>
    <w:rsid w:val="00135487"/>
    <w:rsid w:val="00143DA2"/>
    <w:rsid w:val="00163685"/>
    <w:rsid w:val="00183BA1"/>
    <w:rsid w:val="001B162D"/>
    <w:rsid w:val="001B2065"/>
    <w:rsid w:val="00221D1B"/>
    <w:rsid w:val="00233FB2"/>
    <w:rsid w:val="0025570C"/>
    <w:rsid w:val="0026047C"/>
    <w:rsid w:val="0026252E"/>
    <w:rsid w:val="00281FD6"/>
    <w:rsid w:val="002A7E7E"/>
    <w:rsid w:val="002B13BB"/>
    <w:rsid w:val="002E6A2A"/>
    <w:rsid w:val="003069C9"/>
    <w:rsid w:val="003123A0"/>
    <w:rsid w:val="00376D01"/>
    <w:rsid w:val="00391557"/>
    <w:rsid w:val="003969CB"/>
    <w:rsid w:val="003D2406"/>
    <w:rsid w:val="00406D8B"/>
    <w:rsid w:val="0044490E"/>
    <w:rsid w:val="00447C22"/>
    <w:rsid w:val="0047511E"/>
    <w:rsid w:val="0048240A"/>
    <w:rsid w:val="00497BE5"/>
    <w:rsid w:val="004D0E52"/>
    <w:rsid w:val="004D2ED2"/>
    <w:rsid w:val="004E4819"/>
    <w:rsid w:val="004E709D"/>
    <w:rsid w:val="00517AB7"/>
    <w:rsid w:val="00527F5E"/>
    <w:rsid w:val="00580C28"/>
    <w:rsid w:val="00583414"/>
    <w:rsid w:val="005949FF"/>
    <w:rsid w:val="00595E1E"/>
    <w:rsid w:val="005962D5"/>
    <w:rsid w:val="005E396F"/>
    <w:rsid w:val="006979E9"/>
    <w:rsid w:val="006A5342"/>
    <w:rsid w:val="006B67E9"/>
    <w:rsid w:val="0070064F"/>
    <w:rsid w:val="00741539"/>
    <w:rsid w:val="00752460"/>
    <w:rsid w:val="007B0CBB"/>
    <w:rsid w:val="00887C16"/>
    <w:rsid w:val="00892ED4"/>
    <w:rsid w:val="008B4DB6"/>
    <w:rsid w:val="008E6C22"/>
    <w:rsid w:val="008F0571"/>
    <w:rsid w:val="008F2033"/>
    <w:rsid w:val="00900A49"/>
    <w:rsid w:val="009206F6"/>
    <w:rsid w:val="00934899"/>
    <w:rsid w:val="00982C58"/>
    <w:rsid w:val="009C3C4E"/>
    <w:rsid w:val="009C768D"/>
    <w:rsid w:val="009F0535"/>
    <w:rsid w:val="009F32A7"/>
    <w:rsid w:val="009F3FA8"/>
    <w:rsid w:val="00A223B4"/>
    <w:rsid w:val="00A25AB5"/>
    <w:rsid w:val="00A37D5B"/>
    <w:rsid w:val="00AA68BD"/>
    <w:rsid w:val="00AC20D1"/>
    <w:rsid w:val="00AC7432"/>
    <w:rsid w:val="00AD7693"/>
    <w:rsid w:val="00B1218F"/>
    <w:rsid w:val="00B70BFE"/>
    <w:rsid w:val="00B7289E"/>
    <w:rsid w:val="00B739BD"/>
    <w:rsid w:val="00C77B0D"/>
    <w:rsid w:val="00C93E2A"/>
    <w:rsid w:val="00C94998"/>
    <w:rsid w:val="00CA08D8"/>
    <w:rsid w:val="00CD7FE9"/>
    <w:rsid w:val="00D2786C"/>
    <w:rsid w:val="00D80F30"/>
    <w:rsid w:val="00D919E0"/>
    <w:rsid w:val="00E109F6"/>
    <w:rsid w:val="00E1249E"/>
    <w:rsid w:val="00E16ADE"/>
    <w:rsid w:val="00EF51BE"/>
    <w:rsid w:val="00F0570B"/>
    <w:rsid w:val="00F41E0F"/>
    <w:rsid w:val="00F834FF"/>
    <w:rsid w:val="00F83C4B"/>
    <w:rsid w:val="00FC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5E2AA"/>
  <w15:docId w15:val="{9D428F56-6ADE-4791-B436-9DF1CDF2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96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96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969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96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969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96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96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96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96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96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96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96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969C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969C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969C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969C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969C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969C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96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96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96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96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96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969C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969C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969C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96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969C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969CB"/>
    <w:rPr>
      <w:b/>
      <w:bCs/>
      <w:smallCaps/>
      <w:color w:val="2F5496" w:themeColor="accent1" w:themeShade="BF"/>
      <w:spacing w:val="5"/>
    </w:rPr>
  </w:style>
  <w:style w:type="paragraph" w:styleId="Szvegtrzs3">
    <w:name w:val="Body Text 3"/>
    <w:basedOn w:val="Norml"/>
    <w:link w:val="Szvegtrzs3Char"/>
    <w:semiHidden/>
    <w:rsid w:val="003969CB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3969CB"/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969CB"/>
  </w:style>
  <w:style w:type="paragraph" w:styleId="llb">
    <w:name w:val="footer"/>
    <w:basedOn w:val="Norml"/>
    <w:link w:val="llb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969CB"/>
  </w:style>
  <w:style w:type="paragraph" w:styleId="Szvegtrzs">
    <w:name w:val="Body Text"/>
    <w:basedOn w:val="Norml"/>
    <w:link w:val="SzvegtrzsChar"/>
    <w:uiPriority w:val="99"/>
    <w:semiHidden/>
    <w:unhideWhenUsed/>
    <w:rsid w:val="00A223B4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223B4"/>
  </w:style>
  <w:style w:type="character" w:styleId="Kiemels2">
    <w:name w:val="Strong"/>
    <w:basedOn w:val="Bekezdsalapbettpusa"/>
    <w:uiPriority w:val="22"/>
    <w:qFormat/>
    <w:rsid w:val="00741539"/>
    <w:rPr>
      <w:b/>
      <w:bCs/>
    </w:rPr>
  </w:style>
  <w:style w:type="paragraph" w:customStyle="1" w:styleId="WW-Szvegtrzs3">
    <w:name w:val="WW-Szövegtörzs 3"/>
    <w:basedOn w:val="Norml"/>
    <w:rsid w:val="006A5342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kern w:val="0"/>
      <w:szCs w:val="20"/>
      <w:lang w:eastAsia="ar-SA"/>
      <w14:ligatures w14:val="none"/>
    </w:rPr>
  </w:style>
  <w:style w:type="table" w:styleId="Rcsostblzat">
    <w:name w:val="Table Grid"/>
    <w:basedOn w:val="Normltblzat"/>
    <w:rsid w:val="0048240A"/>
    <w:pPr>
      <w:spacing w:after="0" w:line="240" w:lineRule="auto"/>
    </w:pPr>
    <w:rPr>
      <w:rFonts w:ascii="Cambria" w:eastAsia="Calibri" w:hAnsi="Cambria" w:cs="Times New Roman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6</Pages>
  <Words>1187</Words>
  <Characters>8192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Andris Mihályi</dc:creator>
  <cp:lastModifiedBy>Andris Mihályi</cp:lastModifiedBy>
  <cp:revision>38</cp:revision>
  <cp:lastPrinted>2026-03-04T10:35:00Z</cp:lastPrinted>
  <dcterms:created xsi:type="dcterms:W3CDTF">2025-11-18T12:51:00Z</dcterms:created>
  <dcterms:modified xsi:type="dcterms:W3CDTF">2026-09-16T09:49:00Z</dcterms:modified>
</cp:coreProperties>
</file>