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A7247" w14:textId="7F4F38A3" w:rsidR="00860F6A" w:rsidRDefault="00860F6A" w:rsidP="00860F6A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  <w:r w:rsidRPr="00F74788">
        <w:rPr>
          <w:b/>
          <w:bCs/>
          <w:sz w:val="36"/>
          <w:szCs w:val="36"/>
        </w:rPr>
        <w:t>Nyílt ülésen tárgyalt előterjesztések</w:t>
      </w:r>
    </w:p>
    <w:p w14:paraId="3D9CC092" w14:textId="77777777" w:rsidR="00582D44" w:rsidRPr="00F74788" w:rsidRDefault="00582D44" w:rsidP="00582D44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271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1946A78" w14:textId="77777777" w:rsidR="00582D44" w:rsidRPr="00F74788" w:rsidRDefault="00582D44" w:rsidP="00582D44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Döntés a „Fót Város Önkormányzatának energiagazdálkodási tervezete” tárgyában</w:t>
      </w:r>
    </w:p>
    <w:p w14:paraId="75C557BB" w14:textId="5BB6B49A" w:rsidR="00582D44" w:rsidRDefault="00582D44" w:rsidP="00582D44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329/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 </w:t>
      </w:r>
      <w:r w:rsidRPr="00582D44">
        <w:rPr>
          <w:rFonts w:cstheme="minorHAnsi"/>
          <w:b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 xml:space="preserve"> –</w:t>
      </w:r>
      <w:r w:rsidRPr="00582D44">
        <w:rPr>
          <w:rFonts w:cstheme="minorHAnsi"/>
          <w:b/>
          <w:sz w:val="24"/>
          <w:szCs w:val="24"/>
        </w:rPr>
        <w:t xml:space="preserve"> 5</w:t>
      </w:r>
      <w:r>
        <w:rPr>
          <w:rFonts w:cstheme="minorHAnsi"/>
          <w:b/>
          <w:sz w:val="24"/>
          <w:szCs w:val="24"/>
        </w:rPr>
        <w:t>. pontját</w:t>
      </w:r>
      <w:r>
        <w:rPr>
          <w:rFonts w:cstheme="minorHAnsi"/>
          <w:bCs/>
          <w:sz w:val="24"/>
          <w:szCs w:val="24"/>
        </w:rPr>
        <w:t xml:space="preserve"> </w:t>
      </w:r>
      <w:r w:rsidRPr="00F74788">
        <w:rPr>
          <w:rFonts w:cstheme="minorHAnsi"/>
          <w:bCs/>
          <w:sz w:val="24"/>
          <w:szCs w:val="24"/>
        </w:rPr>
        <w:t>elfogadásra javasolja.</w:t>
      </w:r>
    </w:p>
    <w:p w14:paraId="65371511" w14:textId="7EF0EFDA" w:rsidR="00582D44" w:rsidRDefault="00582D44" w:rsidP="00582D44">
      <w:pPr>
        <w:spacing w:after="360" w:line="240" w:lineRule="auto"/>
        <w:jc w:val="both"/>
        <w:rPr>
          <w:rFonts w:cstheme="minorHAnsi"/>
          <w:b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330/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 </w:t>
      </w:r>
      <w:r w:rsidRPr="00582D44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>. pontja helyébe az alábbi javaslat kerül:</w:t>
      </w:r>
    </w:p>
    <w:p w14:paraId="7464F81F" w14:textId="6F46EB1F" w:rsidR="00582D44" w:rsidRDefault="00582D44" w:rsidP="00582D44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Fót Város Képviselő-testületének Pénzügyi, Jogi és Gazdasági Bizottsága felkéri a Polgármestert, hogy az önkormányzat egészségügyi feladatot ellátó létesítményeinek energiagazdálkodása és energiahatékonyságának javítása céljából 2022. december 20-ig készítsen javaslatot a Képviselő-testület részére. </w:t>
      </w:r>
    </w:p>
    <w:p w14:paraId="0EB6E752" w14:textId="1E45688C" w:rsidR="00582D44" w:rsidRDefault="00582D44" w:rsidP="00582D44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82D44">
        <w:rPr>
          <w:rFonts w:cstheme="minorHAnsi"/>
          <w:b/>
          <w:sz w:val="24"/>
          <w:szCs w:val="24"/>
        </w:rPr>
        <w:t>Felelős:</w:t>
      </w:r>
      <w:r>
        <w:rPr>
          <w:rFonts w:cstheme="minorHAnsi"/>
          <w:bCs/>
          <w:sz w:val="24"/>
          <w:szCs w:val="24"/>
        </w:rPr>
        <w:t xml:space="preserve"> polgármester</w:t>
      </w:r>
    </w:p>
    <w:p w14:paraId="67C87C1A" w14:textId="5E351C6C" w:rsidR="00582D44" w:rsidRDefault="00582D44" w:rsidP="00582D44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582D44">
        <w:rPr>
          <w:rFonts w:cstheme="minorHAnsi"/>
          <w:b/>
          <w:sz w:val="24"/>
          <w:szCs w:val="24"/>
        </w:rPr>
        <w:t>Határidő:</w:t>
      </w:r>
      <w:r>
        <w:rPr>
          <w:rFonts w:cstheme="minorHAnsi"/>
          <w:bCs/>
          <w:sz w:val="24"/>
          <w:szCs w:val="24"/>
        </w:rPr>
        <w:t xml:space="preserve"> 2022. december 20.</w:t>
      </w:r>
    </w:p>
    <w:p w14:paraId="18EAF443" w14:textId="161BD7F3" w:rsidR="0064480C" w:rsidRPr="00F74788" w:rsidRDefault="00D23FB3" w:rsidP="00860F6A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262</w:t>
      </w:r>
      <w:r w:rsidR="00BD5FE5" w:rsidRPr="00F74788">
        <w:rPr>
          <w:rFonts w:cstheme="minorHAnsi"/>
          <w:b/>
          <w:bCs/>
          <w:sz w:val="36"/>
          <w:szCs w:val="36"/>
          <w:lang w:eastAsia="hu-HU"/>
        </w:rPr>
        <w:t>.</w:t>
      </w:r>
      <w:r w:rsidR="0064480C" w:rsidRPr="00F74788">
        <w:rPr>
          <w:rFonts w:cstheme="minorHAnsi"/>
          <w:b/>
          <w:bCs/>
          <w:sz w:val="36"/>
          <w:szCs w:val="36"/>
          <w:lang w:eastAsia="hu-HU"/>
        </w:rPr>
        <w:t xml:space="preserve"> sz. anyag</w:t>
      </w:r>
    </w:p>
    <w:p w14:paraId="08A97201" w14:textId="776FFD94" w:rsidR="0064480C" w:rsidRPr="00F74788" w:rsidRDefault="00D23FB3" w:rsidP="0064480C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Rendelet-alkotás az Önkormányzat 2023. évi átmeneti gazdálkodásáról</w:t>
      </w:r>
    </w:p>
    <w:p w14:paraId="7C2B850A" w14:textId="19D90EFD" w:rsidR="004D221F" w:rsidRDefault="0064480C" w:rsidP="004D221F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582D44">
        <w:rPr>
          <w:rFonts w:cstheme="minorHAnsi"/>
          <w:b/>
          <w:sz w:val="24"/>
          <w:szCs w:val="24"/>
        </w:rPr>
        <w:t>331</w:t>
      </w:r>
      <w:r w:rsidR="004F020D"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4F020D">
        <w:rPr>
          <w:rFonts w:cstheme="minorHAnsi"/>
          <w:b/>
          <w:sz w:val="24"/>
          <w:szCs w:val="24"/>
        </w:rPr>
        <w:t>X</w:t>
      </w:r>
      <w:r w:rsidR="00D23FB3">
        <w:rPr>
          <w:rFonts w:cstheme="minorHAnsi"/>
          <w:b/>
          <w:sz w:val="24"/>
          <w:szCs w:val="24"/>
        </w:rPr>
        <w:t>I</w:t>
      </w:r>
      <w:r w:rsidR="004F020D">
        <w:rPr>
          <w:rFonts w:cstheme="minorHAnsi"/>
          <w:b/>
          <w:sz w:val="24"/>
          <w:szCs w:val="24"/>
        </w:rPr>
        <w:t>I.</w:t>
      </w:r>
      <w:r w:rsidR="00D23FB3">
        <w:rPr>
          <w:rFonts w:cstheme="minorHAnsi"/>
          <w:b/>
          <w:sz w:val="24"/>
          <w:szCs w:val="24"/>
        </w:rPr>
        <w:t>0</w:t>
      </w:r>
      <w:r w:rsidR="004F020D">
        <w:rPr>
          <w:rFonts w:cstheme="minorHAnsi"/>
          <w:b/>
          <w:sz w:val="24"/>
          <w:szCs w:val="24"/>
        </w:rPr>
        <w:t>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D23FB3"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</w:t>
      </w:r>
      <w:r w:rsidR="006265B3" w:rsidRPr="00F74788">
        <w:rPr>
          <w:rFonts w:cstheme="minorHAnsi"/>
          <w:bCs/>
          <w:sz w:val="24"/>
          <w:szCs w:val="24"/>
        </w:rPr>
        <w:t xml:space="preserve">0 nem 0 </w:t>
      </w:r>
      <w:r w:rsidR="002F0AC5" w:rsidRPr="00F74788">
        <w:rPr>
          <w:rFonts w:cstheme="minorHAnsi"/>
          <w:bCs/>
          <w:sz w:val="24"/>
          <w:szCs w:val="24"/>
        </w:rPr>
        <w:t xml:space="preserve">tartózkodás </w:t>
      </w:r>
      <w:r w:rsidRPr="00F74788">
        <w:rPr>
          <w:rFonts w:cstheme="minorHAnsi"/>
          <w:bCs/>
          <w:sz w:val="24"/>
          <w:szCs w:val="24"/>
        </w:rPr>
        <w:t>mellett</w:t>
      </w:r>
      <w:r w:rsidR="000B7893" w:rsidRPr="00F74788">
        <w:rPr>
          <w:rFonts w:cstheme="minorHAnsi"/>
          <w:bCs/>
          <w:sz w:val="24"/>
          <w:szCs w:val="24"/>
        </w:rPr>
        <w:t xml:space="preserve"> </w:t>
      </w:r>
      <w:r w:rsidR="004D221F" w:rsidRPr="00F74788">
        <w:rPr>
          <w:rFonts w:cstheme="minorHAnsi"/>
          <w:bCs/>
          <w:sz w:val="24"/>
          <w:szCs w:val="24"/>
        </w:rPr>
        <w:t xml:space="preserve">az </w:t>
      </w:r>
      <w:r w:rsidR="004D221F"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="004D221F" w:rsidRPr="00F74788">
        <w:rPr>
          <w:rFonts w:cstheme="minorHAnsi"/>
          <w:bCs/>
          <w:sz w:val="24"/>
          <w:szCs w:val="24"/>
        </w:rPr>
        <w:t xml:space="preserve"> </w:t>
      </w:r>
      <w:r w:rsidR="004F020D">
        <w:rPr>
          <w:rFonts w:cstheme="minorHAnsi"/>
          <w:bCs/>
          <w:sz w:val="24"/>
          <w:szCs w:val="24"/>
        </w:rPr>
        <w:t>rendeletalkotási</w:t>
      </w:r>
      <w:r w:rsidR="004D221F"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35DDB09B" w14:textId="7B9D0BE6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264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14CD03C7" w14:textId="3AEACB74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Döntés Fót Város Önkormányzatának a közhiteles nyilvántartásban szereplő törzskönyvi adatainak módosításáról, valamint a Képviselő-testület és szervei szervezeti és működési szabályzatáról, valamint az önkormányzati képviselők tiszteletdíjáról, költségtérítéséről és a Polgármester jutalmáról szóló 14/2020. (IX. 28.) önkormányzati rendelet módosításáról</w:t>
      </w:r>
    </w:p>
    <w:p w14:paraId="18169820" w14:textId="42689FF2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3</w:t>
      </w:r>
      <w:r w:rsidR="00582D44">
        <w:rPr>
          <w:rFonts w:cstheme="minorHAnsi"/>
          <w:b/>
          <w:sz w:val="24"/>
          <w:szCs w:val="24"/>
        </w:rPr>
        <w:t>3</w:t>
      </w:r>
      <w:r>
        <w:rPr>
          <w:rFonts w:cstheme="minorHAnsi"/>
          <w:b/>
          <w:sz w:val="24"/>
          <w:szCs w:val="24"/>
        </w:rPr>
        <w:t>2/</w:t>
      </w:r>
      <w:r w:rsidRPr="00F74788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156A6F">
        <w:rPr>
          <w:rFonts w:cstheme="minorHAnsi"/>
          <w:bCs/>
          <w:sz w:val="24"/>
          <w:szCs w:val="24"/>
        </w:rPr>
        <w:t>5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 w:rsidR="00156A6F">
        <w:rPr>
          <w:rFonts w:cstheme="minorHAnsi"/>
          <w:bCs/>
          <w:sz w:val="24"/>
          <w:szCs w:val="24"/>
        </w:rPr>
        <w:t xml:space="preserve">határozati </w:t>
      </w:r>
      <w:r w:rsidRPr="00F74788">
        <w:rPr>
          <w:rFonts w:cstheme="minorHAnsi"/>
          <w:bCs/>
          <w:sz w:val="24"/>
          <w:szCs w:val="24"/>
        </w:rPr>
        <w:t>javaslatot elfogadásra javasolja.</w:t>
      </w:r>
    </w:p>
    <w:p w14:paraId="65F22B51" w14:textId="143F27C5" w:rsidR="00582D44" w:rsidRPr="00F74788" w:rsidRDefault="00582D44" w:rsidP="00582D44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333/</w:t>
      </w:r>
      <w:r w:rsidRPr="00F74788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156A6F">
        <w:rPr>
          <w:rFonts w:cstheme="minorHAnsi"/>
          <w:bCs/>
          <w:sz w:val="24"/>
          <w:szCs w:val="24"/>
        </w:rPr>
        <w:t>5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rendeletalkotási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7B912FAE" w14:textId="77777777" w:rsidR="00156A6F" w:rsidRDefault="00156A6F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</w:p>
    <w:p w14:paraId="0925359A" w14:textId="77777777" w:rsidR="00156A6F" w:rsidRDefault="00156A6F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</w:p>
    <w:p w14:paraId="1EFBC6E1" w14:textId="0BDF1B41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lastRenderedPageBreak/>
        <w:t>168/B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3C0965A7" w14:textId="5F7BCD48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Fót, Csillagdomb TRE módosító rendelet megállapítása</w:t>
      </w:r>
    </w:p>
    <w:p w14:paraId="4F8D8F2F" w14:textId="6B669654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3</w:t>
      </w:r>
      <w:r w:rsidR="00156A6F">
        <w:rPr>
          <w:rFonts w:cstheme="minorHAnsi"/>
          <w:b/>
          <w:sz w:val="24"/>
          <w:szCs w:val="24"/>
        </w:rPr>
        <w:t>34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156A6F">
        <w:rPr>
          <w:rFonts w:cstheme="minorHAnsi"/>
          <w:bCs/>
          <w:sz w:val="24"/>
          <w:szCs w:val="24"/>
        </w:rPr>
        <w:t>4</w:t>
      </w:r>
      <w:r w:rsidRPr="00F74788">
        <w:rPr>
          <w:rFonts w:cstheme="minorHAnsi"/>
          <w:bCs/>
          <w:sz w:val="24"/>
          <w:szCs w:val="24"/>
        </w:rPr>
        <w:t xml:space="preserve"> igen 0 nem </w:t>
      </w:r>
      <w:r w:rsidR="00156A6F">
        <w:rPr>
          <w:rFonts w:cstheme="minorHAnsi"/>
          <w:bCs/>
          <w:sz w:val="24"/>
          <w:szCs w:val="24"/>
        </w:rPr>
        <w:t>1</w:t>
      </w:r>
      <w:r w:rsidRPr="00F74788">
        <w:rPr>
          <w:rFonts w:cstheme="minorHAnsi"/>
          <w:bCs/>
          <w:sz w:val="24"/>
          <w:szCs w:val="24"/>
        </w:rPr>
        <w:t xml:space="preserve">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 w:rsidR="00156A6F">
        <w:rPr>
          <w:rFonts w:cstheme="minorHAnsi"/>
          <w:bCs/>
          <w:sz w:val="24"/>
          <w:szCs w:val="24"/>
        </w:rPr>
        <w:t xml:space="preserve">határozati </w:t>
      </w:r>
      <w:r w:rsidRPr="00F74788">
        <w:rPr>
          <w:rFonts w:cstheme="minorHAnsi"/>
          <w:bCs/>
          <w:sz w:val="24"/>
          <w:szCs w:val="24"/>
        </w:rPr>
        <w:t>javaslatot elfogadásra javasolja.</w:t>
      </w:r>
    </w:p>
    <w:p w14:paraId="3D7D87D3" w14:textId="17E6C6CA" w:rsidR="00156A6F" w:rsidRPr="00F74788" w:rsidRDefault="00156A6F" w:rsidP="00156A6F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335/</w:t>
      </w:r>
      <w:r w:rsidRPr="00F74788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4</w:t>
      </w:r>
      <w:r w:rsidRPr="00F74788">
        <w:rPr>
          <w:rFonts w:cstheme="minorHAnsi"/>
          <w:bCs/>
          <w:sz w:val="24"/>
          <w:szCs w:val="24"/>
        </w:rPr>
        <w:t xml:space="preserve"> igen 0 nem </w:t>
      </w:r>
      <w:r>
        <w:rPr>
          <w:rFonts w:cstheme="minorHAnsi"/>
          <w:bCs/>
          <w:sz w:val="24"/>
          <w:szCs w:val="24"/>
        </w:rPr>
        <w:t>1</w:t>
      </w:r>
      <w:r w:rsidRPr="00F74788">
        <w:rPr>
          <w:rFonts w:cstheme="minorHAnsi"/>
          <w:bCs/>
          <w:sz w:val="24"/>
          <w:szCs w:val="24"/>
        </w:rPr>
        <w:t xml:space="preserve">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rendeletalkotási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0315EA42" w14:textId="1C11F4BD" w:rsidR="007E0DF7" w:rsidRPr="00F74788" w:rsidRDefault="00D23FB3" w:rsidP="007E0DF7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263</w:t>
      </w:r>
      <w:r w:rsidR="007E0DF7"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AC891A8" w14:textId="166C356B" w:rsidR="007E0DF7" w:rsidRPr="00F74788" w:rsidRDefault="00D23FB3" w:rsidP="007E0DF7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Az Önkormányzat 2021-2024. évekre szóló Gazdasági Programjának 2022. évi felülvizsgálata</w:t>
      </w:r>
    </w:p>
    <w:p w14:paraId="0024451C" w14:textId="1BCB6239" w:rsidR="006224F5" w:rsidRDefault="006224F5" w:rsidP="006224F5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156A6F">
        <w:rPr>
          <w:rFonts w:cstheme="minorHAnsi"/>
          <w:b/>
          <w:sz w:val="24"/>
          <w:szCs w:val="24"/>
        </w:rPr>
        <w:t>336/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D23FB3"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</w:t>
      </w:r>
      <w:r w:rsidR="00156A6F">
        <w:rPr>
          <w:rFonts w:cstheme="minorHAnsi"/>
          <w:bCs/>
          <w:sz w:val="24"/>
          <w:szCs w:val="24"/>
        </w:rPr>
        <w:t xml:space="preserve"> azzal, hogy a Gazdasági Program 1.2.4. pontja kiegészül az alábbi ponttal:</w:t>
      </w:r>
    </w:p>
    <w:p w14:paraId="7140F310" w14:textId="2C42AFAC" w:rsidR="00156A6F" w:rsidRPr="00C37AC4" w:rsidRDefault="00156A6F" w:rsidP="008D799E">
      <w:pPr>
        <w:pStyle w:val="Listaszerbekezds"/>
        <w:numPr>
          <w:ilvl w:val="0"/>
          <w:numId w:val="16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C37AC4">
        <w:rPr>
          <w:rFonts w:cstheme="minorHAnsi"/>
          <w:bCs/>
          <w:sz w:val="24"/>
          <w:szCs w:val="24"/>
        </w:rPr>
        <w:t>Segítségnyújtás Fót lakossága részére (információval való ellátás, tájékoztat</w:t>
      </w:r>
      <w:r w:rsidR="009B7C36">
        <w:rPr>
          <w:rFonts w:cstheme="minorHAnsi"/>
          <w:bCs/>
          <w:sz w:val="24"/>
          <w:szCs w:val="24"/>
        </w:rPr>
        <w:t>ás</w:t>
      </w:r>
      <w:r w:rsidRPr="00C37AC4">
        <w:rPr>
          <w:rFonts w:cstheme="minorHAnsi"/>
          <w:bCs/>
          <w:sz w:val="24"/>
          <w:szCs w:val="24"/>
        </w:rPr>
        <w:t>, előadások a változó gazdasági-, és élethelyzettel kapcsolatban; képzések; szociális támogatások</w:t>
      </w:r>
      <w:r w:rsidR="00C37AC4" w:rsidRPr="00C37AC4">
        <w:rPr>
          <w:rFonts w:cstheme="minorHAnsi"/>
          <w:bCs/>
          <w:sz w:val="24"/>
          <w:szCs w:val="24"/>
        </w:rPr>
        <w:t>)</w:t>
      </w:r>
    </w:p>
    <w:p w14:paraId="7B3591D8" w14:textId="0BD35B06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250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128F964" w14:textId="2949BC27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Döntés a „Fóti Zeneiskola - Alapfokú Művészeti Iskola elhelyezésének igazolása” - tárgyában</w:t>
      </w:r>
    </w:p>
    <w:p w14:paraId="2BF44DB7" w14:textId="35B51EF3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337/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56563DE5" w14:textId="3113B3C2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259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59160EB" w14:textId="098C65FB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Városi óvodákkal kapcsolatos döntés</w:t>
      </w:r>
    </w:p>
    <w:p w14:paraId="753FF255" w14:textId="4353D069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338/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22360D85" w14:textId="77777777" w:rsidR="00D57A9D" w:rsidRPr="00F74788" w:rsidRDefault="00D57A9D" w:rsidP="00D57A9D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274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0EB16CDB" w14:textId="77777777" w:rsidR="00D57A9D" w:rsidRPr="00F74788" w:rsidRDefault="00D57A9D" w:rsidP="00D57A9D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E17AEB">
        <w:rPr>
          <w:rFonts w:cstheme="minorHAnsi"/>
          <w:b/>
          <w:bCs/>
          <w:sz w:val="24"/>
          <w:szCs w:val="24"/>
          <w:lang w:eastAsia="hu-HU"/>
        </w:rPr>
        <w:t>ÚMT Sport Management Kft-vel kapcsolatos tulajdonosi döntések</w:t>
      </w:r>
    </w:p>
    <w:p w14:paraId="47A9BBC0" w14:textId="2A94B155" w:rsidR="00D57A9D" w:rsidRPr="00F74788" w:rsidRDefault="00D57A9D" w:rsidP="00D57A9D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>
        <w:rPr>
          <w:rFonts w:cstheme="minorHAnsi"/>
          <w:b/>
          <w:sz w:val="24"/>
          <w:szCs w:val="24"/>
        </w:rPr>
        <w:t>339/</w:t>
      </w:r>
      <w:r w:rsidRPr="00F74788">
        <w:rPr>
          <w:rFonts w:cstheme="minorHAnsi"/>
          <w:b/>
          <w:sz w:val="24"/>
          <w:szCs w:val="24"/>
        </w:rPr>
        <w:t>2022. (</w:t>
      </w:r>
      <w:r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016F344D" w14:textId="77777777" w:rsidR="00D57A9D" w:rsidRPr="00F74788" w:rsidRDefault="00D57A9D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3140945A" w14:textId="736AFD14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lastRenderedPageBreak/>
        <w:t>146/E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158802B6" w14:textId="13EB9662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Városi kulturális intézmény átszervezésével kapcsolatos 153/2022. (VIII.30.) KT határozat módosítása</w:t>
      </w:r>
    </w:p>
    <w:p w14:paraId="1DDCB492" w14:textId="580DF1FA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340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3707FE36" w14:textId="2A8FC2D0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256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8B027CC" w14:textId="545E2032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A 4.számú fogorvosi körzet tartós helyettesítése</w:t>
      </w:r>
    </w:p>
    <w:p w14:paraId="28F39035" w14:textId="21472681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341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22F00597" w14:textId="0C59B31B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272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D133E81" w14:textId="63005378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Döntés Fót Sportegyesülettel megkötendő Használati megállapodásról</w:t>
      </w:r>
    </w:p>
    <w:p w14:paraId="1651D41A" w14:textId="7657FFC6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955942">
        <w:rPr>
          <w:rFonts w:cstheme="minorHAnsi"/>
          <w:bCs/>
          <w:sz w:val="24"/>
          <w:szCs w:val="24"/>
        </w:rPr>
        <w:t>A PJGB a</w:t>
      </w:r>
      <w:r w:rsidR="00955942" w:rsidRPr="00955942">
        <w:rPr>
          <w:rFonts w:cstheme="minorHAnsi"/>
          <w:bCs/>
          <w:sz w:val="24"/>
          <w:szCs w:val="24"/>
        </w:rPr>
        <w:t>z előterjesztést 6 igen szavazattal átdolgozásra levezette napirendről</w:t>
      </w:r>
      <w:r w:rsidRPr="00955942">
        <w:rPr>
          <w:rFonts w:cstheme="minorHAnsi"/>
          <w:bCs/>
          <w:sz w:val="24"/>
          <w:szCs w:val="24"/>
        </w:rPr>
        <w:t>.</w:t>
      </w:r>
    </w:p>
    <w:p w14:paraId="5C429906" w14:textId="17AA144D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273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01F56223" w14:textId="27D0C830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Döntés a Fóti Gazdasági Ellátó Szervezet igazgatói megbízásának pályázati kiírásáról</w:t>
      </w:r>
    </w:p>
    <w:p w14:paraId="3DC27BDB" w14:textId="475736B2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342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</w:t>
      </w:r>
      <w:r w:rsidR="00D57A9D">
        <w:rPr>
          <w:rFonts w:cstheme="minorHAnsi"/>
          <w:bCs/>
          <w:sz w:val="24"/>
          <w:szCs w:val="24"/>
        </w:rPr>
        <w:t xml:space="preserve"> azzal, hogy a határozati javaslat 3. pontja az alábbi szerint módosul:</w:t>
      </w:r>
    </w:p>
    <w:p w14:paraId="052A8C63" w14:textId="614DD3C5" w:rsidR="00D57A9D" w:rsidRDefault="00D57A9D" w:rsidP="00D57A9D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3./ A Képviselő-testület a véleményező bizottságba javasolja a Pénzügyi Jogi és Gazdasági Bizottság tagjain túl </w:t>
      </w:r>
      <w:r w:rsidRPr="00D57A9D">
        <w:rPr>
          <w:rFonts w:ascii="Times New Roman" w:hAnsi="Times New Roman"/>
          <w:b/>
          <w:iCs/>
          <w:sz w:val="24"/>
          <w:szCs w:val="24"/>
        </w:rPr>
        <w:t>Soros László István</w:t>
      </w:r>
      <w:r w:rsidR="00B01464">
        <w:rPr>
          <w:rFonts w:ascii="Times New Roman" w:hAnsi="Times New Roman"/>
          <w:b/>
          <w:iCs/>
          <w:sz w:val="24"/>
          <w:szCs w:val="24"/>
        </w:rPr>
        <w:t>t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14:paraId="691661AA" w14:textId="28AD8644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249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1AADB730" w14:textId="43F0827A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Fót Város Önkormányzata, Csomád Község Önkormányzata, a Fóti Közös Önkormányzati Hivatal és a Fóti Gazdasági Ellátó Szervezet 2023. évi belső ellenőrzési tervének jóváhagyása</w:t>
      </w:r>
    </w:p>
    <w:p w14:paraId="15596CA7" w14:textId="227E565C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343/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66CBFC63" w14:textId="77777777" w:rsidR="00D57A9D" w:rsidRDefault="00D57A9D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</w:p>
    <w:p w14:paraId="68E6C044" w14:textId="77777777" w:rsidR="00D57A9D" w:rsidRDefault="00D57A9D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</w:p>
    <w:p w14:paraId="22AA0FB2" w14:textId="3A9E6072" w:rsidR="00D23FB3" w:rsidRPr="0012037D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12037D">
        <w:rPr>
          <w:rFonts w:cstheme="minorHAnsi"/>
          <w:b/>
          <w:bCs/>
          <w:sz w:val="36"/>
          <w:szCs w:val="36"/>
          <w:lang w:eastAsia="hu-HU"/>
        </w:rPr>
        <w:lastRenderedPageBreak/>
        <w:t>254. sz. anyag</w:t>
      </w:r>
    </w:p>
    <w:p w14:paraId="7128EF03" w14:textId="66129F84" w:rsidR="00D23FB3" w:rsidRPr="0012037D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12037D">
        <w:rPr>
          <w:rFonts w:cstheme="minorHAnsi"/>
          <w:b/>
          <w:bCs/>
          <w:sz w:val="24"/>
          <w:szCs w:val="24"/>
          <w:lang w:eastAsia="hu-HU"/>
        </w:rPr>
        <w:t>Döntés a Képviselő-testület 2023. évi Munkatervéről</w:t>
      </w:r>
    </w:p>
    <w:p w14:paraId="4A662DA4" w14:textId="515AE20B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12037D">
        <w:rPr>
          <w:rFonts w:cstheme="minorHAnsi"/>
          <w:bCs/>
          <w:sz w:val="24"/>
          <w:szCs w:val="24"/>
        </w:rPr>
        <w:t xml:space="preserve">A PJGB a </w:t>
      </w:r>
      <w:r w:rsidR="00D57A9D" w:rsidRPr="0012037D">
        <w:rPr>
          <w:rFonts w:cstheme="minorHAnsi"/>
          <w:b/>
          <w:sz w:val="24"/>
          <w:szCs w:val="24"/>
        </w:rPr>
        <w:t>344</w:t>
      </w:r>
      <w:r w:rsidRPr="0012037D">
        <w:rPr>
          <w:rFonts w:cstheme="minorHAnsi"/>
          <w:b/>
          <w:sz w:val="24"/>
          <w:szCs w:val="24"/>
        </w:rPr>
        <w:t>/2022. (</w:t>
      </w:r>
      <w:r w:rsidR="00D57A9D" w:rsidRPr="0012037D">
        <w:rPr>
          <w:rFonts w:cstheme="minorHAnsi"/>
          <w:b/>
          <w:sz w:val="24"/>
          <w:szCs w:val="24"/>
        </w:rPr>
        <w:t>XII.01</w:t>
      </w:r>
      <w:r w:rsidRPr="0012037D">
        <w:rPr>
          <w:rFonts w:cstheme="minorHAnsi"/>
          <w:b/>
          <w:sz w:val="24"/>
          <w:szCs w:val="24"/>
        </w:rPr>
        <w:t>.)</w:t>
      </w:r>
      <w:r w:rsidRPr="0012037D">
        <w:rPr>
          <w:rFonts w:cstheme="minorHAnsi"/>
          <w:bCs/>
          <w:sz w:val="24"/>
          <w:szCs w:val="24"/>
        </w:rPr>
        <w:t xml:space="preserve"> PJGB-határozatával 6 igen 0 nem 0 tartózkodás mellett az </w:t>
      </w:r>
      <w:r w:rsidRPr="0012037D">
        <w:rPr>
          <w:rFonts w:cstheme="minorHAnsi"/>
          <w:b/>
          <w:sz w:val="24"/>
          <w:szCs w:val="24"/>
          <w:u w:val="single"/>
        </w:rPr>
        <w:t>előterjesztés szerinti</w:t>
      </w:r>
      <w:r w:rsidRPr="0012037D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12037D" w:rsidRPr="0012037D">
        <w:rPr>
          <w:rFonts w:cstheme="minorHAnsi"/>
          <w:bCs/>
          <w:sz w:val="24"/>
          <w:szCs w:val="24"/>
        </w:rPr>
        <w:t xml:space="preserve"> azzal, hogy a munkaterv az alábbi tételekkel egészül ki:</w:t>
      </w:r>
    </w:p>
    <w:p w14:paraId="4773849D" w14:textId="1CE9498B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Beszámoló a Fóti Sportegyesület 2022. évi működéséről (június)</w:t>
      </w:r>
    </w:p>
    <w:p w14:paraId="5E30E89F" w14:textId="621E64A3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Döntés az ÚMT Kft. 2024. évi üzleti tervéről (november)</w:t>
      </w:r>
    </w:p>
    <w:p w14:paraId="314ABCE7" w14:textId="215236DB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Beszámoló az ÚMT Kft. 2022. évi működéséről (június)</w:t>
      </w:r>
    </w:p>
    <w:p w14:paraId="269B28F2" w14:textId="6D5EF351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Beszámoló a Kisalag FC 2022. évi működéséről (június)</w:t>
      </w:r>
    </w:p>
    <w:p w14:paraId="27286B0C" w14:textId="4BB9C368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Döntés Fót Város Önkormányzatának Közművelődési koncepciójáról (április)</w:t>
      </w:r>
    </w:p>
    <w:p w14:paraId="5D777260" w14:textId="5C71FAE3" w:rsidR="0012037D" w:rsidRP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Döntés Fót Város Önkormányzatának Klíma stratégiájáról (november)</w:t>
      </w:r>
    </w:p>
    <w:p w14:paraId="4CF1C79E" w14:textId="67F8A2D1" w:rsidR="00D23FB3" w:rsidRPr="0012037D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12037D">
        <w:rPr>
          <w:rFonts w:cstheme="minorHAnsi"/>
          <w:b/>
          <w:bCs/>
          <w:sz w:val="36"/>
          <w:szCs w:val="36"/>
          <w:lang w:eastAsia="hu-HU"/>
        </w:rPr>
        <w:t>252. sz. anyag</w:t>
      </w:r>
    </w:p>
    <w:p w14:paraId="7283C679" w14:textId="45D2EA17" w:rsidR="00D23FB3" w:rsidRPr="0012037D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12037D">
        <w:rPr>
          <w:rFonts w:cstheme="minorHAnsi"/>
          <w:b/>
          <w:bCs/>
          <w:sz w:val="24"/>
          <w:szCs w:val="24"/>
          <w:lang w:eastAsia="hu-HU"/>
        </w:rPr>
        <w:t>A Pénzügyi, Jogi és Gazdasági Bizottság 2023. évi munkaterve</w:t>
      </w:r>
    </w:p>
    <w:p w14:paraId="6000B7C5" w14:textId="77777777" w:rsidR="0012037D" w:rsidRDefault="00D23FB3" w:rsidP="0012037D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12037D">
        <w:rPr>
          <w:rFonts w:cstheme="minorHAnsi"/>
          <w:bCs/>
          <w:sz w:val="24"/>
          <w:szCs w:val="24"/>
        </w:rPr>
        <w:t xml:space="preserve">A PJGB a </w:t>
      </w:r>
      <w:r w:rsidR="00D57A9D" w:rsidRPr="0012037D">
        <w:rPr>
          <w:rFonts w:cstheme="minorHAnsi"/>
          <w:b/>
          <w:sz w:val="24"/>
          <w:szCs w:val="24"/>
        </w:rPr>
        <w:t>345</w:t>
      </w:r>
      <w:r w:rsidRPr="0012037D">
        <w:rPr>
          <w:rFonts w:cstheme="minorHAnsi"/>
          <w:b/>
          <w:sz w:val="24"/>
          <w:szCs w:val="24"/>
        </w:rPr>
        <w:t>/2022. (</w:t>
      </w:r>
      <w:r w:rsidR="00D57A9D" w:rsidRPr="0012037D">
        <w:rPr>
          <w:rFonts w:cstheme="minorHAnsi"/>
          <w:b/>
          <w:sz w:val="24"/>
          <w:szCs w:val="24"/>
        </w:rPr>
        <w:t>XII.01</w:t>
      </w:r>
      <w:r w:rsidRPr="0012037D">
        <w:rPr>
          <w:rFonts w:cstheme="minorHAnsi"/>
          <w:b/>
          <w:sz w:val="24"/>
          <w:szCs w:val="24"/>
        </w:rPr>
        <w:t>.)</w:t>
      </w:r>
      <w:r w:rsidRPr="0012037D">
        <w:rPr>
          <w:rFonts w:cstheme="minorHAnsi"/>
          <w:bCs/>
          <w:sz w:val="24"/>
          <w:szCs w:val="24"/>
        </w:rPr>
        <w:t xml:space="preserve"> PJGB-határozatával 6 igen 0 nem 0 tartózkodás mellett az </w:t>
      </w:r>
      <w:r w:rsidRPr="0012037D">
        <w:rPr>
          <w:rFonts w:cstheme="minorHAnsi"/>
          <w:b/>
          <w:sz w:val="24"/>
          <w:szCs w:val="24"/>
          <w:u w:val="single"/>
        </w:rPr>
        <w:t>előterjesztés szerinti</w:t>
      </w:r>
      <w:r w:rsidRPr="0012037D">
        <w:rPr>
          <w:rFonts w:cstheme="minorHAnsi"/>
          <w:bCs/>
          <w:sz w:val="24"/>
          <w:szCs w:val="24"/>
        </w:rPr>
        <w:t xml:space="preserve"> </w:t>
      </w:r>
      <w:r w:rsidR="0012037D" w:rsidRPr="0012037D">
        <w:rPr>
          <w:rFonts w:cstheme="minorHAnsi"/>
          <w:bCs/>
          <w:sz w:val="24"/>
          <w:szCs w:val="24"/>
        </w:rPr>
        <w:t>határozati javaslatot elfogadásra javasolja azzal, hogy a munkaterv az alábbi tételekkel egészül ki:</w:t>
      </w:r>
    </w:p>
    <w:p w14:paraId="1696F070" w14:textId="77777777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Beszámoló a Fóti Sportegyesület 2022. évi működéséről (június)</w:t>
      </w:r>
    </w:p>
    <w:p w14:paraId="3792B36F" w14:textId="77777777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Döntés az ÚMT Kft. 2024. évi üzleti tervéről (november)</w:t>
      </w:r>
    </w:p>
    <w:p w14:paraId="11FA6C63" w14:textId="77777777" w:rsid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Beszámoló az ÚMT Kft. 2022. évi működéséről (június)</w:t>
      </w:r>
    </w:p>
    <w:p w14:paraId="4F1CDB3E" w14:textId="77777777" w:rsidR="0012037D" w:rsidRPr="00B01464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B01464">
        <w:rPr>
          <w:rFonts w:cstheme="minorHAnsi"/>
          <w:bCs/>
          <w:sz w:val="24"/>
          <w:szCs w:val="24"/>
        </w:rPr>
        <w:t>Beszámoló a Kisalag FC 2022. évi működéséről (június)</w:t>
      </w:r>
    </w:p>
    <w:p w14:paraId="2113CC17" w14:textId="77777777" w:rsidR="0012037D" w:rsidRPr="00B01464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B01464">
        <w:rPr>
          <w:rFonts w:cstheme="minorHAnsi"/>
          <w:bCs/>
          <w:sz w:val="24"/>
          <w:szCs w:val="24"/>
        </w:rPr>
        <w:t>Döntés Fót Város Önkormányzatának Közművelődési koncepciójáról (április)</w:t>
      </w:r>
    </w:p>
    <w:p w14:paraId="0F895DC8" w14:textId="77777777" w:rsidR="0012037D" w:rsidRPr="0012037D" w:rsidRDefault="0012037D" w:rsidP="0012037D">
      <w:pPr>
        <w:pStyle w:val="Listaszerbekezds"/>
        <w:numPr>
          <w:ilvl w:val="0"/>
          <w:numId w:val="17"/>
        </w:num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Döntés Fót Város Önkormányzatának Klíma stratégiájáról (november)</w:t>
      </w:r>
    </w:p>
    <w:p w14:paraId="7CDFB701" w14:textId="23DF89D0" w:rsidR="00D23FB3" w:rsidRPr="00955942" w:rsidRDefault="00D23FB3" w:rsidP="0012037D">
      <w:pPr>
        <w:spacing w:after="360" w:line="240" w:lineRule="auto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B01464">
        <w:rPr>
          <w:rFonts w:cstheme="minorHAnsi"/>
          <w:b/>
          <w:bCs/>
          <w:sz w:val="36"/>
          <w:szCs w:val="36"/>
          <w:lang w:eastAsia="hu-HU"/>
        </w:rPr>
        <w:t>204/A. sz. anyag</w:t>
      </w:r>
    </w:p>
    <w:p w14:paraId="2D7CAED4" w14:textId="29D0B76C" w:rsidR="00D23FB3" w:rsidRPr="00955942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955942">
        <w:rPr>
          <w:rFonts w:cstheme="minorHAnsi"/>
          <w:b/>
          <w:bCs/>
          <w:sz w:val="24"/>
          <w:szCs w:val="24"/>
          <w:lang w:eastAsia="hu-HU"/>
        </w:rPr>
        <w:t>„Autóbusszal végzett menetrend szerinti személyszállítási szolgáltatási feladat ellátása Fóton” tárgyú közbeszerzési eljárás lefolytatása</w:t>
      </w:r>
    </w:p>
    <w:p w14:paraId="2495A354" w14:textId="77777777" w:rsidR="00955942" w:rsidRPr="00F74788" w:rsidRDefault="00955942" w:rsidP="0095594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955942">
        <w:rPr>
          <w:rFonts w:cstheme="minorHAnsi"/>
          <w:bCs/>
          <w:sz w:val="24"/>
          <w:szCs w:val="24"/>
        </w:rPr>
        <w:t>A PJGB az előterjesztést 6 igen szavazattal átdolgozásra levezette napirendről.</w:t>
      </w:r>
    </w:p>
    <w:p w14:paraId="2ED5AB5F" w14:textId="46270F04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260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561C1F52" w14:textId="30DAA54A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Döntés a Fóti Közszolgáltató Nonprofit Kft. Beszerzési és versenyeztetési szabályzatának módosításáról</w:t>
      </w:r>
    </w:p>
    <w:p w14:paraId="0FEA7564" w14:textId="7163AE98" w:rsidR="00D23FB3" w:rsidRPr="00D57A9D" w:rsidRDefault="00D23FB3" w:rsidP="00D23FB3">
      <w:pPr>
        <w:spacing w:after="360" w:line="240" w:lineRule="auto"/>
        <w:jc w:val="both"/>
        <w:rPr>
          <w:rFonts w:cstheme="minorHAnsi"/>
          <w:bCs/>
          <w:i/>
          <w:i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346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</w:t>
      </w:r>
      <w:r w:rsidR="00D57A9D">
        <w:rPr>
          <w:rFonts w:cstheme="minorHAnsi"/>
          <w:bCs/>
          <w:sz w:val="24"/>
          <w:szCs w:val="24"/>
        </w:rPr>
        <w:t xml:space="preserve"> azzal, hogy a 2.3.e pontja </w:t>
      </w:r>
      <w:r w:rsidR="00D57A9D" w:rsidRPr="00D57A9D">
        <w:rPr>
          <w:rFonts w:cstheme="minorHAnsi"/>
          <w:bCs/>
          <w:i/>
          <w:iCs/>
          <w:sz w:val="24"/>
          <w:szCs w:val="24"/>
        </w:rPr>
        <w:t>(ha a megbízási szerződés az Fóti Közszolgáltató Nonprofit Kft.  könyvvizsgálói tevékenységének ellátására irányul)</w:t>
      </w:r>
      <w:r w:rsidR="00D57A9D" w:rsidRPr="00D57A9D">
        <w:rPr>
          <w:rFonts w:cstheme="minorHAnsi"/>
          <w:bCs/>
          <w:sz w:val="24"/>
          <w:szCs w:val="24"/>
        </w:rPr>
        <w:t xml:space="preserve"> törlésre kerül.</w:t>
      </w:r>
    </w:p>
    <w:p w14:paraId="30A646AF" w14:textId="6F600471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lastRenderedPageBreak/>
        <w:t>265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5F27ABE" w14:textId="41E73D07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Egyedi megbízási szerződés a Fóti Közszolgáltató Közhasznú Nonprofit Kft-vel a „Fót város közvilágítás korszerűsítés kivitelezési feladatainak” ellátására</w:t>
      </w:r>
    </w:p>
    <w:p w14:paraId="725BBCB0" w14:textId="08D730FC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347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44629AE8" w14:textId="64AF30BE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148/A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15DD9093" w14:textId="3A2DE09B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Egyedi megbízási szerződés a Fóti Közszolgáltató Közhasznú Nonprofit Kft-vel a Fót Város Önkormányzatának tulajdonában lévő Fót közigazgatási területén elhelyezett 12 db óriásplakát 2023. évi üzemeltetésére</w:t>
      </w:r>
    </w:p>
    <w:p w14:paraId="70000628" w14:textId="1E8F4491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348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D57A9D">
        <w:rPr>
          <w:rFonts w:cstheme="minorHAnsi"/>
          <w:bCs/>
          <w:sz w:val="24"/>
          <w:szCs w:val="24"/>
        </w:rPr>
        <w:t>5</w:t>
      </w:r>
      <w:r w:rsidRPr="00F74788">
        <w:rPr>
          <w:rFonts w:cstheme="minorHAnsi"/>
          <w:bCs/>
          <w:sz w:val="24"/>
          <w:szCs w:val="24"/>
        </w:rPr>
        <w:t xml:space="preserve"> igen 0 nem </w:t>
      </w:r>
      <w:r w:rsidR="00D57A9D">
        <w:rPr>
          <w:rFonts w:cstheme="minorHAnsi"/>
          <w:bCs/>
          <w:sz w:val="24"/>
          <w:szCs w:val="24"/>
        </w:rPr>
        <w:t xml:space="preserve">1 </w:t>
      </w:r>
      <w:r w:rsidRPr="00F74788">
        <w:rPr>
          <w:rFonts w:cstheme="minorHAnsi"/>
          <w:bCs/>
          <w:sz w:val="24"/>
          <w:szCs w:val="24"/>
        </w:rPr>
        <w:t xml:space="preserve">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4BF9138F" w14:textId="39935591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270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2D702580" w14:textId="797A66C9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Pótlólagos fedezet biztosítása a Fót Város Önkormányzata és a Penta Általános Építőipari Kft. között 2022. április 11-én megkötött Keretmegállapodás terhére történő egyedi beruházások 3. csomagjához</w:t>
      </w:r>
    </w:p>
    <w:p w14:paraId="425B5D17" w14:textId="0C4DC74F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349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D57A9D">
        <w:rPr>
          <w:rFonts w:cstheme="minorHAnsi"/>
          <w:bCs/>
          <w:sz w:val="24"/>
          <w:szCs w:val="24"/>
        </w:rPr>
        <w:t>5</w:t>
      </w:r>
      <w:r w:rsidRPr="00F74788">
        <w:rPr>
          <w:rFonts w:cstheme="minorHAnsi"/>
          <w:bCs/>
          <w:sz w:val="24"/>
          <w:szCs w:val="24"/>
        </w:rPr>
        <w:t xml:space="preserve"> igen 0 nem </w:t>
      </w:r>
      <w:r w:rsidR="00D57A9D">
        <w:rPr>
          <w:rFonts w:cstheme="minorHAnsi"/>
          <w:bCs/>
          <w:sz w:val="24"/>
          <w:szCs w:val="24"/>
        </w:rPr>
        <w:t>1</w:t>
      </w:r>
      <w:r w:rsidRPr="00F74788">
        <w:rPr>
          <w:rFonts w:cstheme="minorHAnsi"/>
          <w:bCs/>
          <w:sz w:val="24"/>
          <w:szCs w:val="24"/>
        </w:rPr>
        <w:t xml:space="preserve">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460F2108" w14:textId="4A53EF3A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241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D731C67" w14:textId="792B9A71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Döntés a BKM NZrt-vel kötendő 2023. évi Vállalkozási szerződésről</w:t>
      </w:r>
    </w:p>
    <w:p w14:paraId="541575DB" w14:textId="781F517F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350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5657359D" w14:textId="64C5A15D" w:rsidR="00D23FB3" w:rsidRPr="00F74788" w:rsidRDefault="00D23FB3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230/A</w:t>
      </w:r>
      <w:r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AB0A6D1" w14:textId="75A5C127" w:rsidR="00D23FB3" w:rsidRPr="00F74788" w:rsidRDefault="00D23FB3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D23FB3">
        <w:rPr>
          <w:rFonts w:cstheme="minorHAnsi"/>
          <w:b/>
          <w:bCs/>
          <w:sz w:val="24"/>
          <w:szCs w:val="24"/>
          <w:lang w:eastAsia="hu-HU"/>
        </w:rPr>
        <w:t>Tájékoztató a sárga színű szelektív hulladékgyűjtő edények beszerzéséről</w:t>
      </w:r>
    </w:p>
    <w:p w14:paraId="15FC9784" w14:textId="75C28DEA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351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D57A9D">
        <w:rPr>
          <w:rFonts w:cstheme="minorHAnsi"/>
          <w:bCs/>
          <w:sz w:val="24"/>
          <w:szCs w:val="24"/>
        </w:rPr>
        <w:t>4</w:t>
      </w:r>
      <w:r w:rsidRPr="00F74788">
        <w:rPr>
          <w:rFonts w:cstheme="minorHAnsi"/>
          <w:bCs/>
          <w:sz w:val="24"/>
          <w:szCs w:val="24"/>
        </w:rPr>
        <w:t xml:space="preserve"> igen </w:t>
      </w:r>
      <w:r w:rsidR="00D57A9D">
        <w:rPr>
          <w:rFonts w:cstheme="minorHAnsi"/>
          <w:bCs/>
          <w:sz w:val="24"/>
          <w:szCs w:val="24"/>
        </w:rPr>
        <w:t>1</w:t>
      </w:r>
      <w:r w:rsidRPr="00F74788">
        <w:rPr>
          <w:rFonts w:cstheme="minorHAnsi"/>
          <w:bCs/>
          <w:sz w:val="24"/>
          <w:szCs w:val="24"/>
        </w:rPr>
        <w:t xml:space="preserve">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</w:t>
      </w:r>
      <w:r w:rsidR="00D57A9D">
        <w:rPr>
          <w:rFonts w:cstheme="minorHAnsi"/>
          <w:bCs/>
          <w:sz w:val="24"/>
          <w:szCs w:val="24"/>
        </w:rPr>
        <w:t xml:space="preserve"> az alábbiak szerint:</w:t>
      </w:r>
    </w:p>
    <w:p w14:paraId="4C8A7F46" w14:textId="263A23AA" w:rsidR="00D57A9D" w:rsidRPr="00D57A9D" w:rsidRDefault="00D57A9D" w:rsidP="00D57A9D">
      <w:pPr>
        <w:spacing w:after="0" w:line="100" w:lineRule="atLeast"/>
        <w:jc w:val="both"/>
        <w:rPr>
          <w:rFonts w:ascii="Times New Roman" w:hAnsi="Times New Roman" w:cstheme="minorHAnsi"/>
          <w:bCs/>
          <w:strike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Fót Város Önkormányzat Képviselő-testülete tudomásul veszi a </w:t>
      </w:r>
      <w:r w:rsidRPr="00014B87">
        <w:rPr>
          <w:rFonts w:ascii="Times New Roman" w:hAnsi="Times New Roman"/>
          <w:bCs/>
          <w:sz w:val="24"/>
          <w:szCs w:val="24"/>
        </w:rPr>
        <w:t>szelektív gyűjtőedények beszerzésé</w:t>
      </w:r>
      <w:r>
        <w:rPr>
          <w:rFonts w:ascii="Times New Roman" w:hAnsi="Times New Roman"/>
          <w:bCs/>
          <w:sz w:val="24"/>
          <w:szCs w:val="24"/>
        </w:rPr>
        <w:t xml:space="preserve">ről szóló tájékoztatást. </w:t>
      </w:r>
      <w:r w:rsidRPr="00D57A9D">
        <w:rPr>
          <w:rFonts w:ascii="Times New Roman" w:hAnsi="Times New Roman" w:cstheme="minorHAnsi"/>
          <w:bCs/>
          <w:strike/>
          <w:sz w:val="24"/>
          <w:szCs w:val="24"/>
        </w:rPr>
        <w:t>és felkéri a polgármestert, hogy Fót Város 2023. évi költségvetésének tervezése során vizsgálja meg a kommunális hulladékszállítási közszolgáltatást igénybe vevő, szerződéssel rendelkező lakosok támogatásának lehetőségét sárga színű, 120 literes, új szelektív gyűjtőedények beszerzésével.</w:t>
      </w:r>
    </w:p>
    <w:p w14:paraId="307228DE" w14:textId="77777777" w:rsidR="00D57A9D" w:rsidRPr="00F74788" w:rsidRDefault="00D57A9D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164D5289" w14:textId="4B88E1A7" w:rsidR="00D23FB3" w:rsidRPr="00F74788" w:rsidRDefault="00E17AEB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lastRenderedPageBreak/>
        <w:t>266</w:t>
      </w:r>
      <w:r w:rsidR="00D23FB3"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2F64125C" w14:textId="670F6E14" w:rsidR="00D23FB3" w:rsidRPr="00F74788" w:rsidRDefault="00E17AEB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E17AEB">
        <w:rPr>
          <w:rFonts w:cstheme="minorHAnsi"/>
          <w:b/>
          <w:bCs/>
          <w:sz w:val="24"/>
          <w:szCs w:val="24"/>
          <w:lang w:eastAsia="hu-HU"/>
        </w:rPr>
        <w:t>Döntés Fót Város szilárd burkolattal nem rendelkező úthálózatának 2018. évre előirányzott utcáinak terveztetésére kötött tervezői szerződés 3. számú módosításáról</w:t>
      </w:r>
    </w:p>
    <w:p w14:paraId="2D211CEE" w14:textId="797923CB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D57A9D">
        <w:rPr>
          <w:rFonts w:cstheme="minorHAnsi"/>
          <w:b/>
          <w:sz w:val="24"/>
          <w:szCs w:val="24"/>
        </w:rPr>
        <w:t>352/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D57A9D">
        <w:rPr>
          <w:rFonts w:cstheme="minorHAnsi"/>
          <w:bCs/>
          <w:sz w:val="24"/>
          <w:szCs w:val="24"/>
        </w:rPr>
        <w:t>4</w:t>
      </w:r>
      <w:r w:rsidRPr="00F74788">
        <w:rPr>
          <w:rFonts w:cstheme="minorHAnsi"/>
          <w:bCs/>
          <w:sz w:val="24"/>
          <w:szCs w:val="24"/>
        </w:rPr>
        <w:t xml:space="preserve"> igen </w:t>
      </w:r>
      <w:r w:rsidR="00D57A9D">
        <w:rPr>
          <w:rFonts w:cstheme="minorHAnsi"/>
          <w:bCs/>
          <w:sz w:val="24"/>
          <w:szCs w:val="24"/>
        </w:rPr>
        <w:t>1</w:t>
      </w:r>
      <w:r w:rsidRPr="00F74788">
        <w:rPr>
          <w:rFonts w:cstheme="minorHAnsi"/>
          <w:bCs/>
          <w:sz w:val="24"/>
          <w:szCs w:val="24"/>
        </w:rPr>
        <w:t xml:space="preserve">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6A5F9134" w14:textId="3D80DAF5" w:rsidR="00D23FB3" w:rsidRPr="00F74788" w:rsidRDefault="00E17AEB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267</w:t>
      </w:r>
      <w:r w:rsidR="00D23FB3"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6F526150" w14:textId="0258ADC2" w:rsidR="00D23FB3" w:rsidRPr="00F74788" w:rsidRDefault="00E17AEB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E17AEB">
        <w:rPr>
          <w:rFonts w:cstheme="minorHAnsi"/>
          <w:b/>
          <w:bCs/>
          <w:sz w:val="24"/>
          <w:szCs w:val="24"/>
          <w:lang w:eastAsia="hu-HU"/>
        </w:rPr>
        <w:t>Döntés „Fót, gyalogos átkelőhelyek és csomópontok tervezése” tárgyú szerződés 2. sz. módosításáról</w:t>
      </w:r>
    </w:p>
    <w:p w14:paraId="466C29B5" w14:textId="11D87E38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955942">
        <w:rPr>
          <w:rFonts w:cstheme="minorHAnsi"/>
          <w:b/>
          <w:sz w:val="24"/>
          <w:szCs w:val="24"/>
        </w:rPr>
        <w:t>353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955942">
        <w:rPr>
          <w:rFonts w:cstheme="minorHAnsi"/>
          <w:bCs/>
          <w:sz w:val="24"/>
          <w:szCs w:val="24"/>
        </w:rPr>
        <w:t>5</w:t>
      </w:r>
      <w:r w:rsidRPr="00F74788">
        <w:rPr>
          <w:rFonts w:cstheme="minorHAnsi"/>
          <w:bCs/>
          <w:sz w:val="24"/>
          <w:szCs w:val="24"/>
        </w:rPr>
        <w:t xml:space="preserve"> igen </w:t>
      </w:r>
      <w:r w:rsidR="00955942">
        <w:rPr>
          <w:rFonts w:cstheme="minorHAnsi"/>
          <w:bCs/>
          <w:sz w:val="24"/>
          <w:szCs w:val="24"/>
        </w:rPr>
        <w:t>1</w:t>
      </w:r>
      <w:r w:rsidRPr="00F74788">
        <w:rPr>
          <w:rFonts w:cstheme="minorHAnsi"/>
          <w:bCs/>
          <w:sz w:val="24"/>
          <w:szCs w:val="24"/>
        </w:rPr>
        <w:t xml:space="preserve">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3E88D11B" w14:textId="41ABE34F" w:rsidR="00D23FB3" w:rsidRPr="00F74788" w:rsidRDefault="00E17AEB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261</w:t>
      </w:r>
      <w:r w:rsidR="00D23FB3"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21CAD62C" w14:textId="0605BB2C" w:rsidR="00D23FB3" w:rsidRPr="00F74788" w:rsidRDefault="00E17AEB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E17AEB">
        <w:rPr>
          <w:rFonts w:cstheme="minorHAnsi"/>
          <w:b/>
          <w:bCs/>
          <w:sz w:val="24"/>
          <w:szCs w:val="24"/>
          <w:lang w:eastAsia="hu-HU"/>
        </w:rPr>
        <w:t>Döntés Fót, Kurjancs településrészre vezető út mellett napelemes közvilágítási rendszer kialakításáról</w:t>
      </w:r>
    </w:p>
    <w:p w14:paraId="7D8715E5" w14:textId="499E4927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955942">
        <w:rPr>
          <w:rFonts w:cstheme="minorHAnsi"/>
          <w:b/>
          <w:sz w:val="24"/>
          <w:szCs w:val="24"/>
        </w:rPr>
        <w:t>354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955942"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425FF012" w14:textId="11735029" w:rsidR="00D23FB3" w:rsidRPr="00F74788" w:rsidRDefault="00E17AEB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255</w:t>
      </w:r>
      <w:r w:rsidR="00D23FB3"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7589C25F" w14:textId="6A839BB7" w:rsidR="00D23FB3" w:rsidRPr="00F74788" w:rsidRDefault="00E17AEB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E17AEB">
        <w:rPr>
          <w:rFonts w:cstheme="minorHAnsi"/>
          <w:b/>
          <w:bCs/>
          <w:sz w:val="24"/>
          <w:szCs w:val="24"/>
          <w:lang w:eastAsia="hu-HU"/>
        </w:rPr>
        <w:t>Tájékoztatás a 2022. november 30-ig lejárt határidejű határozatok végrehajtásáról</w:t>
      </w:r>
    </w:p>
    <w:p w14:paraId="40F29C90" w14:textId="60A77962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955942">
        <w:rPr>
          <w:rFonts w:cstheme="minorHAnsi"/>
          <w:b/>
          <w:sz w:val="24"/>
          <w:szCs w:val="24"/>
        </w:rPr>
        <w:t>355</w:t>
      </w:r>
      <w:r>
        <w:rPr>
          <w:rFonts w:cstheme="minorHAnsi"/>
          <w:b/>
          <w:sz w:val="24"/>
          <w:szCs w:val="24"/>
        </w:rPr>
        <w:t>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>
        <w:rPr>
          <w:rFonts w:cstheme="minorHAnsi"/>
          <w:bCs/>
          <w:sz w:val="24"/>
          <w:szCs w:val="24"/>
        </w:rPr>
        <w:t>6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25B21FBA" w14:textId="26C04701" w:rsidR="00D23FB3" w:rsidRPr="00F74788" w:rsidRDefault="00E17AEB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85/A</w:t>
      </w:r>
      <w:r w:rsidR="00D23FB3"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3D77F8D0" w14:textId="52099A45" w:rsidR="00D23FB3" w:rsidRPr="00F74788" w:rsidRDefault="00E17AEB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E17AEB">
        <w:rPr>
          <w:rFonts w:cstheme="minorHAnsi"/>
          <w:b/>
          <w:bCs/>
          <w:sz w:val="24"/>
          <w:szCs w:val="24"/>
          <w:lang w:eastAsia="hu-HU"/>
        </w:rPr>
        <w:t>Döntés a Fót Sportegyesület részére vissza nem térítendő fejlesztési támogatás nyújtásáról a Pest Megye Önkormányzatától - a Civil Támogatási Alap 2. sz. pályázaton a sportöltöző felújítására - elnyert támogatás felhasználásához</w:t>
      </w:r>
    </w:p>
    <w:p w14:paraId="3E912006" w14:textId="24F1BDB2" w:rsidR="00D23FB3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955942">
        <w:rPr>
          <w:rFonts w:cstheme="minorHAnsi"/>
          <w:b/>
          <w:sz w:val="24"/>
          <w:szCs w:val="24"/>
        </w:rPr>
        <w:t>356/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955942">
        <w:rPr>
          <w:rFonts w:cstheme="minorHAnsi"/>
          <w:bCs/>
          <w:sz w:val="24"/>
          <w:szCs w:val="24"/>
        </w:rPr>
        <w:t>5</w:t>
      </w:r>
      <w:r w:rsidRPr="00F74788">
        <w:rPr>
          <w:rFonts w:cstheme="minorHAnsi"/>
          <w:bCs/>
          <w:sz w:val="24"/>
          <w:szCs w:val="24"/>
        </w:rPr>
        <w:t xml:space="preserve"> igen </w:t>
      </w:r>
      <w:r w:rsidR="00955942">
        <w:rPr>
          <w:rFonts w:cstheme="minorHAnsi"/>
          <w:bCs/>
          <w:sz w:val="24"/>
          <w:szCs w:val="24"/>
        </w:rPr>
        <w:t>1</w:t>
      </w:r>
      <w:r w:rsidRPr="00F74788">
        <w:rPr>
          <w:rFonts w:cstheme="minorHAnsi"/>
          <w:bCs/>
          <w:sz w:val="24"/>
          <w:szCs w:val="24"/>
        </w:rPr>
        <w:t xml:space="preserve">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6C09C864" w14:textId="7A9C7FA8" w:rsidR="0012037D" w:rsidRDefault="0012037D" w:rsidP="0012037D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</w:p>
    <w:p w14:paraId="60DA4332" w14:textId="3050B60C" w:rsidR="0012037D" w:rsidRDefault="0012037D" w:rsidP="0012037D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</w:p>
    <w:p w14:paraId="2364BEE1" w14:textId="77777777" w:rsidR="0012037D" w:rsidRDefault="0012037D" w:rsidP="0012037D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</w:p>
    <w:p w14:paraId="5C8BCF4C" w14:textId="77777777" w:rsidR="0012037D" w:rsidRDefault="0012037D" w:rsidP="0012037D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</w:p>
    <w:p w14:paraId="522F4B1F" w14:textId="4E598D3A" w:rsidR="0012037D" w:rsidRDefault="0012037D" w:rsidP="0012037D">
      <w:pPr>
        <w:pStyle w:val="lfej"/>
        <w:tabs>
          <w:tab w:val="clear" w:pos="4536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Zárt</w:t>
      </w:r>
      <w:r w:rsidRPr="00F74788">
        <w:rPr>
          <w:b/>
          <w:bCs/>
          <w:sz w:val="36"/>
          <w:szCs w:val="36"/>
        </w:rPr>
        <w:t xml:space="preserve"> ülésen tárgyalt előterjesztések</w:t>
      </w:r>
    </w:p>
    <w:p w14:paraId="60866590" w14:textId="26B4EB4D" w:rsidR="00D23FB3" w:rsidRPr="00F74788" w:rsidRDefault="00E17AEB" w:rsidP="00D23FB3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>
        <w:rPr>
          <w:rFonts w:cstheme="minorHAnsi"/>
          <w:b/>
          <w:bCs/>
          <w:sz w:val="36"/>
          <w:szCs w:val="36"/>
          <w:lang w:eastAsia="hu-HU"/>
        </w:rPr>
        <w:t>Z/257</w:t>
      </w:r>
      <w:r w:rsidR="00D23FB3" w:rsidRPr="00F74788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1EF327EC" w14:textId="7918DF69" w:rsidR="00D23FB3" w:rsidRPr="00F74788" w:rsidRDefault="00E17AEB" w:rsidP="00D23FB3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E17AEB">
        <w:rPr>
          <w:rFonts w:cstheme="minorHAnsi"/>
          <w:b/>
          <w:bCs/>
          <w:sz w:val="24"/>
          <w:szCs w:val="24"/>
          <w:lang w:eastAsia="hu-HU"/>
        </w:rPr>
        <w:t>Döntés M. M. A. méltányossági lakáskérelméről</w:t>
      </w:r>
    </w:p>
    <w:p w14:paraId="714F3DB5" w14:textId="420E16C4" w:rsidR="00D23FB3" w:rsidRPr="00F74788" w:rsidRDefault="00D23FB3" w:rsidP="00D23FB3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F74788">
        <w:rPr>
          <w:rFonts w:cstheme="minorHAnsi"/>
          <w:bCs/>
          <w:sz w:val="24"/>
          <w:szCs w:val="24"/>
        </w:rPr>
        <w:t xml:space="preserve">A PJGB a </w:t>
      </w:r>
      <w:r w:rsidR="00955942">
        <w:rPr>
          <w:rFonts w:cstheme="minorHAnsi"/>
          <w:b/>
          <w:sz w:val="24"/>
          <w:szCs w:val="24"/>
        </w:rPr>
        <w:t>Z/357/</w:t>
      </w:r>
      <w:r w:rsidRPr="00F74788">
        <w:rPr>
          <w:rFonts w:cstheme="minorHAnsi"/>
          <w:b/>
          <w:sz w:val="24"/>
          <w:szCs w:val="24"/>
        </w:rPr>
        <w:t>2022. (</w:t>
      </w:r>
      <w:r w:rsidR="00D57A9D">
        <w:rPr>
          <w:rFonts w:cstheme="minorHAnsi"/>
          <w:b/>
          <w:sz w:val="24"/>
          <w:szCs w:val="24"/>
        </w:rPr>
        <w:t>XII.01</w:t>
      </w:r>
      <w:r w:rsidRPr="00F74788">
        <w:rPr>
          <w:rFonts w:cstheme="minorHAnsi"/>
          <w:b/>
          <w:sz w:val="24"/>
          <w:szCs w:val="24"/>
        </w:rPr>
        <w:t>.)</w:t>
      </w:r>
      <w:r w:rsidRPr="00F74788">
        <w:rPr>
          <w:rFonts w:cstheme="minorHAnsi"/>
          <w:bCs/>
          <w:sz w:val="24"/>
          <w:szCs w:val="24"/>
        </w:rPr>
        <w:t xml:space="preserve"> PJGB-határozatával </w:t>
      </w:r>
      <w:r w:rsidR="00955942">
        <w:rPr>
          <w:rFonts w:cstheme="minorHAnsi"/>
          <w:bCs/>
          <w:sz w:val="24"/>
          <w:szCs w:val="24"/>
        </w:rPr>
        <w:t>5</w:t>
      </w:r>
      <w:r w:rsidRPr="00F74788">
        <w:rPr>
          <w:rFonts w:cstheme="minorHAnsi"/>
          <w:bCs/>
          <w:sz w:val="24"/>
          <w:szCs w:val="24"/>
        </w:rPr>
        <w:t xml:space="preserve"> igen 0 nem 0 tartózkodás mellett az </w:t>
      </w:r>
      <w:r w:rsidRPr="00F74788">
        <w:rPr>
          <w:rFonts w:cstheme="minorHAnsi"/>
          <w:b/>
          <w:sz w:val="24"/>
          <w:szCs w:val="24"/>
          <w:u w:val="single"/>
        </w:rPr>
        <w:t>előterjesztés szerinti</w:t>
      </w:r>
      <w:r w:rsidRPr="00F74788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határozati</w:t>
      </w:r>
      <w:r w:rsidRPr="00F74788">
        <w:rPr>
          <w:rFonts w:cstheme="minorHAnsi"/>
          <w:bCs/>
          <w:sz w:val="24"/>
          <w:szCs w:val="24"/>
        </w:rPr>
        <w:t xml:space="preserve"> javaslatot elfogadásra javasolja.</w:t>
      </w:r>
    </w:p>
    <w:p w14:paraId="1930FE6B" w14:textId="77777777" w:rsidR="00D23FB3" w:rsidRPr="00F74788" w:rsidRDefault="00D23FB3" w:rsidP="006224F5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sectPr w:rsidR="00D23FB3" w:rsidRPr="00F74788" w:rsidSect="00340D3A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DC94" w14:textId="77777777" w:rsidR="00F17683" w:rsidRDefault="00F17683" w:rsidP="00F17683">
    <w:pPr>
      <w:pStyle w:val="lfej"/>
      <w:tabs>
        <w:tab w:val="clear" w:pos="4536"/>
      </w:tabs>
      <w:jc w:val="center"/>
    </w:pPr>
    <w:r>
      <w:t>Véleménylap</w:t>
    </w:r>
  </w:p>
  <w:p w14:paraId="04970F55" w14:textId="77777777" w:rsidR="00F17683" w:rsidRDefault="00F17683" w:rsidP="00F17683">
    <w:pPr>
      <w:pStyle w:val="lfej"/>
      <w:tabs>
        <w:tab w:val="clear" w:pos="4536"/>
      </w:tabs>
      <w:jc w:val="center"/>
    </w:pPr>
    <w:r>
      <w:t>a Pénzügyi, Jogi, és Gazdasági Bizottság állásfoglalása a</w:t>
    </w:r>
  </w:p>
  <w:p w14:paraId="3233E322" w14:textId="5FFD3BF5" w:rsidR="00F17683" w:rsidRPr="000D74F3" w:rsidRDefault="00F17683" w:rsidP="00D23FB3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 w:rsidRPr="005E06C5">
      <w:rPr>
        <w:b/>
      </w:rPr>
      <w:t>20</w:t>
    </w:r>
    <w:r>
      <w:rPr>
        <w:b/>
      </w:rPr>
      <w:t>2</w:t>
    </w:r>
    <w:r w:rsidR="009722C4">
      <w:rPr>
        <w:b/>
      </w:rPr>
      <w:t>2</w:t>
    </w:r>
    <w:r w:rsidRPr="005E06C5">
      <w:rPr>
        <w:b/>
      </w:rPr>
      <w:t>.</w:t>
    </w:r>
    <w:r w:rsidR="009722C4">
      <w:rPr>
        <w:b/>
      </w:rPr>
      <w:t xml:space="preserve"> </w:t>
    </w:r>
    <w:r w:rsidR="00D23FB3">
      <w:rPr>
        <w:b/>
      </w:rPr>
      <w:t>december</w:t>
    </w:r>
    <w:r w:rsidR="00103674">
      <w:rPr>
        <w:b/>
      </w:rPr>
      <w:t xml:space="preserve"> </w:t>
    </w:r>
    <w:r w:rsidR="00D23FB3">
      <w:rPr>
        <w:b/>
      </w:rPr>
      <w:t>8</w:t>
    </w:r>
    <w:r>
      <w:t>-i ülésre benyújtott előterjesztésekről</w:t>
    </w:r>
  </w:p>
  <w:p w14:paraId="080F06CD" w14:textId="77777777" w:rsidR="00F17683" w:rsidRDefault="00F1768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63357290">
    <w:abstractNumId w:val="6"/>
  </w:num>
  <w:num w:numId="2" w16cid:durableId="757751459">
    <w:abstractNumId w:val="9"/>
  </w:num>
  <w:num w:numId="3" w16cid:durableId="18393487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3152844">
    <w:abstractNumId w:val="6"/>
  </w:num>
  <w:num w:numId="5" w16cid:durableId="1803769943">
    <w:abstractNumId w:val="6"/>
  </w:num>
  <w:num w:numId="6" w16cid:durableId="1532380056">
    <w:abstractNumId w:val="6"/>
  </w:num>
  <w:num w:numId="7" w16cid:durableId="1298875982">
    <w:abstractNumId w:val="6"/>
  </w:num>
  <w:num w:numId="8" w16cid:durableId="636297467">
    <w:abstractNumId w:val="6"/>
  </w:num>
  <w:num w:numId="9" w16cid:durableId="1538541030">
    <w:abstractNumId w:val="6"/>
  </w:num>
  <w:num w:numId="10" w16cid:durableId="29916612">
    <w:abstractNumId w:val="3"/>
  </w:num>
  <w:num w:numId="11" w16cid:durableId="872035112">
    <w:abstractNumId w:val="8"/>
  </w:num>
  <w:num w:numId="12" w16cid:durableId="402141592">
    <w:abstractNumId w:val="2"/>
  </w:num>
  <w:num w:numId="13" w16cid:durableId="1897474604">
    <w:abstractNumId w:val="7"/>
  </w:num>
  <w:num w:numId="14" w16cid:durableId="246697325">
    <w:abstractNumId w:val="1"/>
  </w:num>
  <w:num w:numId="15" w16cid:durableId="1621689448">
    <w:abstractNumId w:val="5"/>
  </w:num>
  <w:num w:numId="16" w16cid:durableId="489247215">
    <w:abstractNumId w:val="0"/>
  </w:num>
  <w:num w:numId="17" w16cid:durableId="20704184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683"/>
    <w:rsid w:val="00015B90"/>
    <w:rsid w:val="00034BAD"/>
    <w:rsid w:val="000432B0"/>
    <w:rsid w:val="00051FD6"/>
    <w:rsid w:val="00066798"/>
    <w:rsid w:val="0007246D"/>
    <w:rsid w:val="00087D8D"/>
    <w:rsid w:val="00096C00"/>
    <w:rsid w:val="000A0798"/>
    <w:rsid w:val="000A11AA"/>
    <w:rsid w:val="000A4360"/>
    <w:rsid w:val="000B44D6"/>
    <w:rsid w:val="000B7893"/>
    <w:rsid w:val="000C6ED2"/>
    <w:rsid w:val="000D3C3A"/>
    <w:rsid w:val="000E1541"/>
    <w:rsid w:val="000E62F4"/>
    <w:rsid w:val="000F6620"/>
    <w:rsid w:val="00103674"/>
    <w:rsid w:val="00114E8C"/>
    <w:rsid w:val="0012013E"/>
    <w:rsid w:val="0012037D"/>
    <w:rsid w:val="0014387C"/>
    <w:rsid w:val="00150C27"/>
    <w:rsid w:val="00156A6F"/>
    <w:rsid w:val="00162708"/>
    <w:rsid w:val="00183A43"/>
    <w:rsid w:val="001A5B5A"/>
    <w:rsid w:val="001C1DEC"/>
    <w:rsid w:val="001C6A4E"/>
    <w:rsid w:val="001D02C9"/>
    <w:rsid w:val="001F3904"/>
    <w:rsid w:val="001F7286"/>
    <w:rsid w:val="00202B9A"/>
    <w:rsid w:val="00235913"/>
    <w:rsid w:val="00250924"/>
    <w:rsid w:val="002570D9"/>
    <w:rsid w:val="00265722"/>
    <w:rsid w:val="002677C8"/>
    <w:rsid w:val="00271F42"/>
    <w:rsid w:val="0027498B"/>
    <w:rsid w:val="00284D1B"/>
    <w:rsid w:val="0029474F"/>
    <w:rsid w:val="002E16BB"/>
    <w:rsid w:val="002F0AC5"/>
    <w:rsid w:val="00306157"/>
    <w:rsid w:val="003148BA"/>
    <w:rsid w:val="00336F2B"/>
    <w:rsid w:val="00340D3A"/>
    <w:rsid w:val="00344830"/>
    <w:rsid w:val="00357ADE"/>
    <w:rsid w:val="00370556"/>
    <w:rsid w:val="0037079F"/>
    <w:rsid w:val="00377B9C"/>
    <w:rsid w:val="00387A68"/>
    <w:rsid w:val="0039656D"/>
    <w:rsid w:val="003B3C77"/>
    <w:rsid w:val="003C6582"/>
    <w:rsid w:val="003D4F31"/>
    <w:rsid w:val="003E2D25"/>
    <w:rsid w:val="003E39D8"/>
    <w:rsid w:val="003F0D44"/>
    <w:rsid w:val="00402C40"/>
    <w:rsid w:val="0040636F"/>
    <w:rsid w:val="004069EC"/>
    <w:rsid w:val="004304CF"/>
    <w:rsid w:val="00447B02"/>
    <w:rsid w:val="00451633"/>
    <w:rsid w:val="004573FA"/>
    <w:rsid w:val="00461B42"/>
    <w:rsid w:val="00465C1F"/>
    <w:rsid w:val="004743E8"/>
    <w:rsid w:val="00480095"/>
    <w:rsid w:val="00482EEC"/>
    <w:rsid w:val="00491494"/>
    <w:rsid w:val="004B0CD6"/>
    <w:rsid w:val="004B46F8"/>
    <w:rsid w:val="004B4DD4"/>
    <w:rsid w:val="004B6EB6"/>
    <w:rsid w:val="004C462B"/>
    <w:rsid w:val="004D221F"/>
    <w:rsid w:val="004E0159"/>
    <w:rsid w:val="004E196A"/>
    <w:rsid w:val="004E1E7E"/>
    <w:rsid w:val="004E436E"/>
    <w:rsid w:val="004F020D"/>
    <w:rsid w:val="004F779F"/>
    <w:rsid w:val="005031DD"/>
    <w:rsid w:val="00504638"/>
    <w:rsid w:val="00506095"/>
    <w:rsid w:val="00520AAC"/>
    <w:rsid w:val="0054080A"/>
    <w:rsid w:val="00540B25"/>
    <w:rsid w:val="00552F85"/>
    <w:rsid w:val="0055757B"/>
    <w:rsid w:val="00580FE6"/>
    <w:rsid w:val="00582268"/>
    <w:rsid w:val="00582D44"/>
    <w:rsid w:val="0059334F"/>
    <w:rsid w:val="00597EFD"/>
    <w:rsid w:val="005A16D8"/>
    <w:rsid w:val="005B5213"/>
    <w:rsid w:val="005D73CB"/>
    <w:rsid w:val="005E143F"/>
    <w:rsid w:val="005E43E5"/>
    <w:rsid w:val="005E5828"/>
    <w:rsid w:val="005E5BCC"/>
    <w:rsid w:val="0060108D"/>
    <w:rsid w:val="00605F11"/>
    <w:rsid w:val="00616BD9"/>
    <w:rsid w:val="006224F5"/>
    <w:rsid w:val="006265B3"/>
    <w:rsid w:val="0064480C"/>
    <w:rsid w:val="0065735A"/>
    <w:rsid w:val="00676820"/>
    <w:rsid w:val="006838A6"/>
    <w:rsid w:val="00691D60"/>
    <w:rsid w:val="006A024B"/>
    <w:rsid w:val="006B3C95"/>
    <w:rsid w:val="006C3ABC"/>
    <w:rsid w:val="006D0E1A"/>
    <w:rsid w:val="00705A45"/>
    <w:rsid w:val="00723218"/>
    <w:rsid w:val="00726A40"/>
    <w:rsid w:val="00731AE0"/>
    <w:rsid w:val="00740E9F"/>
    <w:rsid w:val="007451CD"/>
    <w:rsid w:val="00754363"/>
    <w:rsid w:val="00756708"/>
    <w:rsid w:val="00763D89"/>
    <w:rsid w:val="007709D6"/>
    <w:rsid w:val="00785D77"/>
    <w:rsid w:val="007A0464"/>
    <w:rsid w:val="007B095C"/>
    <w:rsid w:val="007B25C1"/>
    <w:rsid w:val="007D35FE"/>
    <w:rsid w:val="007D5B44"/>
    <w:rsid w:val="007E0DF7"/>
    <w:rsid w:val="007E4A28"/>
    <w:rsid w:val="00803CC8"/>
    <w:rsid w:val="0081030F"/>
    <w:rsid w:val="00811853"/>
    <w:rsid w:val="00833179"/>
    <w:rsid w:val="00842A59"/>
    <w:rsid w:val="00845B1F"/>
    <w:rsid w:val="00851BC7"/>
    <w:rsid w:val="00857472"/>
    <w:rsid w:val="00860F6A"/>
    <w:rsid w:val="00861AEA"/>
    <w:rsid w:val="008653D5"/>
    <w:rsid w:val="00877624"/>
    <w:rsid w:val="008936F5"/>
    <w:rsid w:val="008A4ED5"/>
    <w:rsid w:val="008B2B82"/>
    <w:rsid w:val="008C2C04"/>
    <w:rsid w:val="008E5B70"/>
    <w:rsid w:val="008F216F"/>
    <w:rsid w:val="008F234E"/>
    <w:rsid w:val="00901881"/>
    <w:rsid w:val="0091292B"/>
    <w:rsid w:val="00955942"/>
    <w:rsid w:val="00966C73"/>
    <w:rsid w:val="009722C4"/>
    <w:rsid w:val="009905CE"/>
    <w:rsid w:val="00993912"/>
    <w:rsid w:val="009A271E"/>
    <w:rsid w:val="009B397B"/>
    <w:rsid w:val="009B57F3"/>
    <w:rsid w:val="009B7C36"/>
    <w:rsid w:val="009C03E6"/>
    <w:rsid w:val="009D28FD"/>
    <w:rsid w:val="009E78F5"/>
    <w:rsid w:val="00A05CF1"/>
    <w:rsid w:val="00A376E4"/>
    <w:rsid w:val="00A41264"/>
    <w:rsid w:val="00A522C6"/>
    <w:rsid w:val="00A72AA8"/>
    <w:rsid w:val="00A9212D"/>
    <w:rsid w:val="00AB4AC7"/>
    <w:rsid w:val="00AC5BB0"/>
    <w:rsid w:val="00AD6CC7"/>
    <w:rsid w:val="00AE0616"/>
    <w:rsid w:val="00AF3476"/>
    <w:rsid w:val="00B01464"/>
    <w:rsid w:val="00B02FB1"/>
    <w:rsid w:val="00B119D8"/>
    <w:rsid w:val="00B208AA"/>
    <w:rsid w:val="00B47AED"/>
    <w:rsid w:val="00B535B5"/>
    <w:rsid w:val="00BB081C"/>
    <w:rsid w:val="00BB1F94"/>
    <w:rsid w:val="00BB4F18"/>
    <w:rsid w:val="00BD5FE5"/>
    <w:rsid w:val="00BF177E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6085F"/>
    <w:rsid w:val="00C61A8E"/>
    <w:rsid w:val="00C74FC9"/>
    <w:rsid w:val="00C958C2"/>
    <w:rsid w:val="00C95D65"/>
    <w:rsid w:val="00CA738B"/>
    <w:rsid w:val="00CE2A7E"/>
    <w:rsid w:val="00CF0E98"/>
    <w:rsid w:val="00D07EFD"/>
    <w:rsid w:val="00D14B13"/>
    <w:rsid w:val="00D2100C"/>
    <w:rsid w:val="00D23FB3"/>
    <w:rsid w:val="00D25A21"/>
    <w:rsid w:val="00D26FE2"/>
    <w:rsid w:val="00D57A9D"/>
    <w:rsid w:val="00D62D39"/>
    <w:rsid w:val="00D70C39"/>
    <w:rsid w:val="00D942B7"/>
    <w:rsid w:val="00D96D6D"/>
    <w:rsid w:val="00DA0977"/>
    <w:rsid w:val="00DB3818"/>
    <w:rsid w:val="00DE1497"/>
    <w:rsid w:val="00E05157"/>
    <w:rsid w:val="00E171F3"/>
    <w:rsid w:val="00E17AEB"/>
    <w:rsid w:val="00E27FA4"/>
    <w:rsid w:val="00E47DCC"/>
    <w:rsid w:val="00E57AD7"/>
    <w:rsid w:val="00E60C3B"/>
    <w:rsid w:val="00E970CE"/>
    <w:rsid w:val="00EA2519"/>
    <w:rsid w:val="00EB73C2"/>
    <w:rsid w:val="00EC038D"/>
    <w:rsid w:val="00EC6098"/>
    <w:rsid w:val="00ED583A"/>
    <w:rsid w:val="00EE0C57"/>
    <w:rsid w:val="00EE1B4F"/>
    <w:rsid w:val="00EF1A96"/>
    <w:rsid w:val="00F17683"/>
    <w:rsid w:val="00F17884"/>
    <w:rsid w:val="00F20274"/>
    <w:rsid w:val="00F40F8B"/>
    <w:rsid w:val="00F471DC"/>
    <w:rsid w:val="00F65B23"/>
    <w:rsid w:val="00F74788"/>
    <w:rsid w:val="00F80D4D"/>
    <w:rsid w:val="00F8260C"/>
    <w:rsid w:val="00F92E0E"/>
    <w:rsid w:val="00F977E6"/>
    <w:rsid w:val="00FA4E37"/>
    <w:rsid w:val="00FB5486"/>
    <w:rsid w:val="00FC3CD4"/>
    <w:rsid w:val="00FF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  <w15:docId w15:val="{8A5090AC-0B2C-42EA-A597-099329F01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basedOn w:val="Norml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15029-E672-4166-BA36-BA492A036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2951</TotalTime>
  <Pages>7</Pages>
  <Words>1331</Words>
  <Characters>9190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Mihályi András</cp:lastModifiedBy>
  <cp:revision>41</cp:revision>
  <cp:lastPrinted>2022-12-02T07:38:00Z</cp:lastPrinted>
  <dcterms:created xsi:type="dcterms:W3CDTF">2021-09-23T07:18:00Z</dcterms:created>
  <dcterms:modified xsi:type="dcterms:W3CDTF">2022-12-02T10:30:00Z</dcterms:modified>
</cp:coreProperties>
</file>