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35A7C" w14:textId="105CEDFD" w:rsidR="001405E8" w:rsidRPr="00BA50D4" w:rsidRDefault="009E0B07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77" w:right="39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1E2F056" w14:textId="77777777" w:rsidR="001405E8" w:rsidRPr="00BA50D4" w:rsidRDefault="001405E8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hAnsi="Times New Roman" w:cs="Times New Roman"/>
          <w:sz w:val="24"/>
          <w:szCs w:val="24"/>
        </w:rPr>
      </w:pPr>
    </w:p>
    <w:p w14:paraId="4A2AC9F1" w14:textId="768BA49D" w:rsidR="001405E8" w:rsidRPr="00BA50D4" w:rsidRDefault="002A05BC" w:rsidP="002A05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Et. 110. sz.1. melléklet</w:t>
      </w:r>
    </w:p>
    <w:p w14:paraId="6691ECF4" w14:textId="77777777" w:rsidR="001405E8" w:rsidRPr="00BA50D4" w:rsidRDefault="001405E8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hAnsi="Times New Roman" w:cs="Times New Roman"/>
          <w:sz w:val="24"/>
          <w:szCs w:val="24"/>
        </w:rPr>
      </w:pPr>
    </w:p>
    <w:p w14:paraId="073C34A5" w14:textId="77777777" w:rsidR="001405E8" w:rsidRPr="00BA50D4" w:rsidRDefault="001405E8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hAnsi="Times New Roman" w:cs="Times New Roman"/>
          <w:sz w:val="24"/>
          <w:szCs w:val="24"/>
        </w:rPr>
      </w:pPr>
    </w:p>
    <w:p w14:paraId="2BBC55EA" w14:textId="77777777" w:rsidR="001405E8" w:rsidRPr="00BA50D4" w:rsidRDefault="001405E8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hAnsi="Times New Roman" w:cs="Times New Roman"/>
          <w:sz w:val="24"/>
          <w:szCs w:val="24"/>
        </w:rPr>
      </w:pPr>
    </w:p>
    <w:p w14:paraId="7338BFC8" w14:textId="77777777" w:rsidR="001405E8" w:rsidRPr="00BA50D4" w:rsidRDefault="001405E8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hAnsi="Times New Roman" w:cs="Times New Roman"/>
          <w:sz w:val="24"/>
          <w:szCs w:val="24"/>
        </w:rPr>
      </w:pPr>
    </w:p>
    <w:p w14:paraId="63224A53" w14:textId="77777777" w:rsidR="001405E8" w:rsidRPr="00BA50D4" w:rsidRDefault="001405E8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hAnsi="Times New Roman" w:cs="Times New Roman"/>
          <w:sz w:val="24"/>
          <w:szCs w:val="24"/>
        </w:rPr>
      </w:pPr>
    </w:p>
    <w:p w14:paraId="358A36EF" w14:textId="77777777" w:rsidR="001405E8" w:rsidRPr="00BA50D4" w:rsidRDefault="001405E8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hAnsi="Times New Roman" w:cs="Times New Roman"/>
          <w:sz w:val="24"/>
          <w:szCs w:val="24"/>
        </w:rPr>
      </w:pPr>
    </w:p>
    <w:p w14:paraId="126A2E11" w14:textId="77777777" w:rsidR="001405E8" w:rsidRPr="00BA50D4" w:rsidRDefault="001405E8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hAnsi="Times New Roman" w:cs="Times New Roman"/>
          <w:sz w:val="24"/>
          <w:szCs w:val="24"/>
        </w:rPr>
      </w:pPr>
    </w:p>
    <w:p w14:paraId="0E760158" w14:textId="77777777" w:rsidR="001405E8" w:rsidRPr="00BA50D4" w:rsidRDefault="006805CD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189" w:right="399" w:hanging="1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A50D4">
        <w:rPr>
          <w:rFonts w:ascii="Times New Roman" w:eastAsia="Times New Roman" w:hAnsi="Times New Roman" w:cs="Times New Roman"/>
          <w:b/>
          <w:sz w:val="36"/>
          <w:szCs w:val="36"/>
        </w:rPr>
        <w:t>Fóti Közszolgáltató Közhasznú Nonprofit Kft.</w:t>
      </w:r>
    </w:p>
    <w:p w14:paraId="601E452A" w14:textId="77777777" w:rsidR="001405E8" w:rsidRPr="00BA50D4" w:rsidRDefault="001405E8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4503EF1" w14:textId="2EAEB8D5" w:rsidR="001405E8" w:rsidRPr="00BA50D4" w:rsidRDefault="006805CD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189" w:right="399" w:hanging="10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jdgxs" w:colFirst="0" w:colLast="0"/>
      <w:bookmarkEnd w:id="0"/>
      <w:r w:rsidRPr="00BA50D4">
        <w:rPr>
          <w:rFonts w:ascii="Times New Roman" w:eastAsia="Times New Roman" w:hAnsi="Times New Roman" w:cs="Times New Roman"/>
          <w:b/>
          <w:sz w:val="36"/>
          <w:szCs w:val="36"/>
        </w:rPr>
        <w:t>Szervezeti és Működési Szabályzat</w:t>
      </w:r>
      <w:r w:rsidR="00670219">
        <w:rPr>
          <w:rFonts w:ascii="Times New Roman" w:eastAsia="Times New Roman" w:hAnsi="Times New Roman" w:cs="Times New Roman"/>
          <w:b/>
          <w:sz w:val="36"/>
          <w:szCs w:val="36"/>
        </w:rPr>
        <w:t>ának módosítása</w:t>
      </w:r>
    </w:p>
    <w:p w14:paraId="158B5F7F" w14:textId="77777777" w:rsidR="001405E8" w:rsidRPr="00BA50D4" w:rsidRDefault="001405E8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hAnsi="Times New Roman" w:cs="Times New Roman"/>
          <w:sz w:val="24"/>
          <w:szCs w:val="24"/>
        </w:rPr>
      </w:pPr>
    </w:p>
    <w:p w14:paraId="1EDB4A9A" w14:textId="77777777" w:rsidR="001405E8" w:rsidRPr="00BA50D4" w:rsidRDefault="001405E8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hAnsi="Times New Roman" w:cs="Times New Roman"/>
          <w:sz w:val="24"/>
          <w:szCs w:val="24"/>
        </w:rPr>
      </w:pPr>
    </w:p>
    <w:p w14:paraId="5DC9CA03" w14:textId="77777777" w:rsidR="001405E8" w:rsidRPr="00BA50D4" w:rsidRDefault="001405E8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hAnsi="Times New Roman" w:cs="Times New Roman"/>
          <w:sz w:val="24"/>
          <w:szCs w:val="24"/>
        </w:rPr>
      </w:pPr>
    </w:p>
    <w:p w14:paraId="2157CDA7" w14:textId="77777777" w:rsidR="001405E8" w:rsidRPr="00BA50D4" w:rsidRDefault="001405E8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hAnsi="Times New Roman" w:cs="Times New Roman"/>
          <w:sz w:val="24"/>
          <w:szCs w:val="24"/>
        </w:rPr>
      </w:pPr>
    </w:p>
    <w:p w14:paraId="40793D1C" w14:textId="77777777" w:rsidR="001405E8" w:rsidRPr="00BA50D4" w:rsidRDefault="001405E8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hAnsi="Times New Roman" w:cs="Times New Roman"/>
          <w:sz w:val="24"/>
          <w:szCs w:val="24"/>
        </w:rPr>
      </w:pPr>
    </w:p>
    <w:p w14:paraId="062A32EB" w14:textId="77777777" w:rsidR="001405E8" w:rsidRPr="00BA50D4" w:rsidRDefault="001405E8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hAnsi="Times New Roman" w:cs="Times New Roman"/>
          <w:sz w:val="24"/>
          <w:szCs w:val="24"/>
        </w:rPr>
      </w:pPr>
    </w:p>
    <w:p w14:paraId="1BF00963" w14:textId="77777777" w:rsidR="001405E8" w:rsidRPr="00BA50D4" w:rsidRDefault="001405E8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hAnsi="Times New Roman" w:cs="Times New Roman"/>
          <w:sz w:val="24"/>
          <w:szCs w:val="24"/>
        </w:rPr>
      </w:pPr>
    </w:p>
    <w:p w14:paraId="62A4CE4A" w14:textId="77777777" w:rsidR="001405E8" w:rsidRPr="00BA50D4" w:rsidRDefault="001405E8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hAnsi="Times New Roman" w:cs="Times New Roman"/>
          <w:sz w:val="24"/>
          <w:szCs w:val="24"/>
        </w:rPr>
      </w:pPr>
    </w:p>
    <w:p w14:paraId="678AD6FB" w14:textId="77777777" w:rsidR="001405E8" w:rsidRPr="00BA50D4" w:rsidRDefault="001405E8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hAnsi="Times New Roman" w:cs="Times New Roman"/>
          <w:sz w:val="24"/>
          <w:szCs w:val="24"/>
        </w:rPr>
      </w:pPr>
    </w:p>
    <w:p w14:paraId="54663CD0" w14:textId="77777777" w:rsidR="001405E8" w:rsidRPr="00BA50D4" w:rsidRDefault="001405E8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hAnsi="Times New Roman" w:cs="Times New Roman"/>
          <w:sz w:val="24"/>
          <w:szCs w:val="24"/>
        </w:rPr>
      </w:pPr>
    </w:p>
    <w:p w14:paraId="7137EB66" w14:textId="6C764B29" w:rsidR="006805CD" w:rsidRPr="00BA50D4" w:rsidRDefault="006805CD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189" w:right="399" w:hanging="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50D4">
        <w:rPr>
          <w:rFonts w:ascii="Times New Roman" w:eastAsia="Times New Roman" w:hAnsi="Times New Roman" w:cs="Times New Roman"/>
          <w:sz w:val="24"/>
          <w:szCs w:val="24"/>
        </w:rPr>
        <w:t>Érvényes: 20</w:t>
      </w:r>
      <w:r w:rsidR="00F40D12">
        <w:rPr>
          <w:rFonts w:ascii="Times New Roman" w:eastAsia="Times New Roman" w:hAnsi="Times New Roman" w:cs="Times New Roman"/>
          <w:sz w:val="24"/>
          <w:szCs w:val="24"/>
        </w:rPr>
        <w:t>2</w:t>
      </w:r>
      <w:r w:rsidR="00670219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BA50D4">
        <w:rPr>
          <w:rFonts w:ascii="Times New Roman" w:eastAsia="Times New Roman" w:hAnsi="Times New Roman" w:cs="Times New Roman"/>
          <w:sz w:val="24"/>
          <w:szCs w:val="24"/>
        </w:rPr>
        <w:t>.</w:t>
      </w:r>
      <w:r w:rsidR="00670219">
        <w:rPr>
          <w:rFonts w:ascii="Times New Roman" w:eastAsia="Times New Roman" w:hAnsi="Times New Roman" w:cs="Times New Roman"/>
          <w:sz w:val="24"/>
          <w:szCs w:val="24"/>
        </w:rPr>
        <w:t>06.01-től</w:t>
      </w:r>
    </w:p>
    <w:p w14:paraId="094EA138" w14:textId="6C4F01D5" w:rsidR="006805CD" w:rsidRPr="00BA50D4" w:rsidRDefault="006805CD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189" w:right="399" w:hanging="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50D4">
        <w:rPr>
          <w:rFonts w:ascii="Times New Roman" w:eastAsia="Times New Roman" w:hAnsi="Times New Roman" w:cs="Times New Roman"/>
          <w:sz w:val="24"/>
          <w:szCs w:val="24"/>
        </w:rPr>
        <w:t>Hatályba léptette a</w:t>
      </w:r>
      <w:r w:rsidR="00112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0219">
        <w:rPr>
          <w:rFonts w:ascii="Times New Roman" w:eastAsia="Times New Roman" w:hAnsi="Times New Roman" w:cs="Times New Roman"/>
          <w:sz w:val="24"/>
          <w:szCs w:val="24"/>
        </w:rPr>
        <w:t>…/2022</w:t>
      </w:r>
      <w:r w:rsidR="00F0328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A50D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70219">
        <w:rPr>
          <w:rFonts w:ascii="Times New Roman" w:eastAsia="Times New Roman" w:hAnsi="Times New Roman" w:cs="Times New Roman"/>
          <w:sz w:val="24"/>
          <w:szCs w:val="24"/>
        </w:rPr>
        <w:t>V.26</w:t>
      </w:r>
      <w:r w:rsidR="00850689">
        <w:rPr>
          <w:rFonts w:ascii="Times New Roman" w:eastAsia="Times New Roman" w:hAnsi="Times New Roman" w:cs="Times New Roman"/>
          <w:sz w:val="24"/>
          <w:szCs w:val="24"/>
        </w:rPr>
        <w:t>.)</w:t>
      </w:r>
      <w:r w:rsidRPr="00BA50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1D6A">
        <w:rPr>
          <w:rFonts w:ascii="Times New Roman" w:eastAsia="Times New Roman" w:hAnsi="Times New Roman" w:cs="Times New Roman"/>
          <w:sz w:val="24"/>
          <w:szCs w:val="24"/>
        </w:rPr>
        <w:t xml:space="preserve">KT </w:t>
      </w:r>
      <w:r w:rsidRPr="00BA50D4">
        <w:rPr>
          <w:rFonts w:ascii="Times New Roman" w:eastAsia="Times New Roman" w:hAnsi="Times New Roman" w:cs="Times New Roman"/>
          <w:sz w:val="24"/>
          <w:szCs w:val="24"/>
        </w:rPr>
        <w:t>határozat</w:t>
      </w:r>
    </w:p>
    <w:p w14:paraId="4FC5D183" w14:textId="77777777" w:rsidR="00393BDA" w:rsidRDefault="00393BDA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189" w:right="399" w:hanging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4FDD34E" w14:textId="77777777" w:rsidR="00393BDA" w:rsidRDefault="00393BDA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189" w:right="399" w:hanging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4DBD966" w14:textId="77777777" w:rsidR="00393BDA" w:rsidRDefault="00393BDA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189" w:right="399" w:hanging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82EDEE6" w14:textId="77777777" w:rsidR="00393BDA" w:rsidRDefault="00393BDA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189" w:right="399" w:hanging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92A3930" w14:textId="77777777" w:rsidR="00393BDA" w:rsidRDefault="00393BDA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189" w:right="399" w:hanging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6DD293D" w14:textId="77777777" w:rsidR="00393BDA" w:rsidRDefault="00393BDA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189" w:right="399" w:hanging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88B89E2" w14:textId="233EDD98" w:rsidR="006805CD" w:rsidRDefault="006805CD" w:rsidP="00393BD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189" w:right="399" w:hanging="10"/>
        <w:rPr>
          <w:rFonts w:ascii="Times New Roman" w:eastAsia="Times New Roman" w:hAnsi="Times New Roman" w:cs="Times New Roman"/>
          <w:sz w:val="24"/>
          <w:szCs w:val="24"/>
        </w:rPr>
      </w:pPr>
      <w:r w:rsidRPr="00BA50D4">
        <w:rPr>
          <w:rFonts w:ascii="Times New Roman" w:eastAsia="Times New Roman" w:hAnsi="Times New Roman" w:cs="Times New Roman"/>
          <w:sz w:val="24"/>
          <w:szCs w:val="24"/>
        </w:rPr>
        <w:t>Hatályba léptető ügyvezető:</w:t>
      </w:r>
      <w:r w:rsidR="00393BDA">
        <w:rPr>
          <w:rFonts w:ascii="Times New Roman" w:eastAsia="Times New Roman" w:hAnsi="Times New Roman" w:cs="Times New Roman"/>
          <w:sz w:val="24"/>
          <w:szCs w:val="24"/>
        </w:rPr>
        <w:tab/>
      </w:r>
      <w:r w:rsidR="00393BDA">
        <w:rPr>
          <w:rFonts w:ascii="Times New Roman" w:eastAsia="Times New Roman" w:hAnsi="Times New Roman" w:cs="Times New Roman"/>
          <w:sz w:val="24"/>
          <w:szCs w:val="24"/>
        </w:rPr>
        <w:tab/>
      </w:r>
      <w:r w:rsidR="00393BDA">
        <w:rPr>
          <w:rFonts w:ascii="Times New Roman" w:eastAsia="Times New Roman" w:hAnsi="Times New Roman" w:cs="Times New Roman"/>
          <w:sz w:val="24"/>
          <w:szCs w:val="24"/>
        </w:rPr>
        <w:tab/>
      </w:r>
      <w:r w:rsidR="00393BDA">
        <w:rPr>
          <w:rFonts w:ascii="Times New Roman" w:eastAsia="Times New Roman" w:hAnsi="Times New Roman" w:cs="Times New Roman"/>
          <w:sz w:val="24"/>
          <w:szCs w:val="24"/>
        </w:rPr>
        <w:tab/>
      </w:r>
      <w:r w:rsidR="00393BDA">
        <w:rPr>
          <w:rFonts w:ascii="Times New Roman" w:eastAsia="Times New Roman" w:hAnsi="Times New Roman" w:cs="Times New Roman"/>
          <w:sz w:val="24"/>
          <w:szCs w:val="24"/>
        </w:rPr>
        <w:tab/>
        <w:t>Alapító részéről jóváhagyó:</w:t>
      </w:r>
      <w:r w:rsidR="00393BDA">
        <w:rPr>
          <w:rFonts w:ascii="Times New Roman" w:eastAsia="Times New Roman" w:hAnsi="Times New Roman" w:cs="Times New Roman"/>
          <w:sz w:val="24"/>
          <w:szCs w:val="24"/>
        </w:rPr>
        <w:tab/>
      </w:r>
      <w:r w:rsidR="00393BDA">
        <w:rPr>
          <w:rFonts w:ascii="Times New Roman" w:eastAsia="Times New Roman" w:hAnsi="Times New Roman" w:cs="Times New Roman"/>
          <w:sz w:val="24"/>
          <w:szCs w:val="24"/>
        </w:rPr>
        <w:tab/>
      </w:r>
      <w:r w:rsidR="00393BDA">
        <w:rPr>
          <w:rFonts w:ascii="Times New Roman" w:eastAsia="Times New Roman" w:hAnsi="Times New Roman" w:cs="Times New Roman"/>
          <w:sz w:val="24"/>
          <w:szCs w:val="24"/>
        </w:rPr>
        <w:tab/>
      </w:r>
      <w:r w:rsidR="00393BDA">
        <w:rPr>
          <w:rFonts w:ascii="Times New Roman" w:eastAsia="Times New Roman" w:hAnsi="Times New Roman" w:cs="Times New Roman"/>
          <w:sz w:val="24"/>
          <w:szCs w:val="24"/>
        </w:rPr>
        <w:tab/>
      </w:r>
      <w:r w:rsidR="00393BD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E3F806C" w14:textId="77C5D711" w:rsidR="00393BDA" w:rsidRPr="00BA50D4" w:rsidRDefault="00393BDA" w:rsidP="00393BD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189" w:right="399" w:hanging="10"/>
        <w:rPr>
          <w:rFonts w:ascii="Times New Roman" w:eastAsia="Times New Roman" w:hAnsi="Times New Roman" w:cs="Times New Roman"/>
          <w:sz w:val="24"/>
          <w:szCs w:val="24"/>
        </w:rPr>
      </w:pPr>
    </w:p>
    <w:p w14:paraId="7B3324E7" w14:textId="77777777" w:rsidR="00393BDA" w:rsidRDefault="00393BDA" w:rsidP="00393BD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189" w:right="399" w:hanging="10"/>
        <w:rPr>
          <w:rFonts w:ascii="Times New Roman" w:eastAsia="Times New Roman" w:hAnsi="Times New Roman" w:cs="Times New Roman"/>
          <w:sz w:val="24"/>
          <w:szCs w:val="24"/>
        </w:rPr>
      </w:pPr>
    </w:p>
    <w:p w14:paraId="626B2504" w14:textId="77777777" w:rsidR="00393BDA" w:rsidRDefault="00393BDA" w:rsidP="00393BD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189" w:right="399" w:hanging="10"/>
        <w:rPr>
          <w:rFonts w:ascii="Times New Roman" w:eastAsia="Times New Roman" w:hAnsi="Times New Roman" w:cs="Times New Roman"/>
          <w:sz w:val="24"/>
          <w:szCs w:val="24"/>
        </w:rPr>
      </w:pPr>
    </w:p>
    <w:p w14:paraId="69446581" w14:textId="77777777" w:rsidR="00393BDA" w:rsidRDefault="00393BDA" w:rsidP="00393BD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189" w:right="399" w:hanging="10"/>
        <w:rPr>
          <w:rFonts w:ascii="Times New Roman" w:eastAsia="Times New Roman" w:hAnsi="Times New Roman" w:cs="Times New Roman"/>
          <w:sz w:val="24"/>
          <w:szCs w:val="24"/>
        </w:rPr>
      </w:pPr>
    </w:p>
    <w:p w14:paraId="3DBA0503" w14:textId="77777777" w:rsidR="00393BDA" w:rsidRDefault="00393BDA" w:rsidP="00393BD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189" w:right="399" w:hanging="10"/>
        <w:rPr>
          <w:rFonts w:ascii="Times New Roman" w:eastAsia="Times New Roman" w:hAnsi="Times New Roman" w:cs="Times New Roman"/>
          <w:sz w:val="24"/>
          <w:szCs w:val="24"/>
        </w:rPr>
      </w:pPr>
    </w:p>
    <w:p w14:paraId="0C3560D9" w14:textId="22D6D45D" w:rsidR="006805CD" w:rsidRPr="00BA50D4" w:rsidRDefault="00E058D5" w:rsidP="00393BD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189" w:right="399" w:hanging="10"/>
        <w:rPr>
          <w:rFonts w:ascii="Times New Roman" w:eastAsia="Times New Roman" w:hAnsi="Times New Roman" w:cs="Times New Roman"/>
          <w:sz w:val="24"/>
          <w:szCs w:val="24"/>
        </w:rPr>
      </w:pPr>
      <w:r w:rsidRPr="00BA50D4">
        <w:rPr>
          <w:rFonts w:ascii="Times New Roman" w:eastAsia="Times New Roman" w:hAnsi="Times New Roman" w:cs="Times New Roman"/>
          <w:sz w:val="24"/>
          <w:szCs w:val="24"/>
        </w:rPr>
        <w:t>Sólyomvári Erika Mária</w:t>
      </w:r>
      <w:r w:rsidR="00393BDA">
        <w:rPr>
          <w:rFonts w:ascii="Times New Roman" w:eastAsia="Times New Roman" w:hAnsi="Times New Roman" w:cs="Times New Roman"/>
          <w:sz w:val="24"/>
          <w:szCs w:val="24"/>
        </w:rPr>
        <w:tab/>
      </w:r>
      <w:r w:rsidR="00393BDA">
        <w:rPr>
          <w:rFonts w:ascii="Times New Roman" w:eastAsia="Times New Roman" w:hAnsi="Times New Roman" w:cs="Times New Roman"/>
          <w:sz w:val="24"/>
          <w:szCs w:val="24"/>
        </w:rPr>
        <w:tab/>
      </w:r>
      <w:r w:rsidR="00393BDA">
        <w:rPr>
          <w:rFonts w:ascii="Times New Roman" w:eastAsia="Times New Roman" w:hAnsi="Times New Roman" w:cs="Times New Roman"/>
          <w:sz w:val="24"/>
          <w:szCs w:val="24"/>
        </w:rPr>
        <w:tab/>
      </w:r>
      <w:r w:rsidR="00393BDA">
        <w:rPr>
          <w:rFonts w:ascii="Times New Roman" w:eastAsia="Times New Roman" w:hAnsi="Times New Roman" w:cs="Times New Roman"/>
          <w:sz w:val="24"/>
          <w:szCs w:val="24"/>
        </w:rPr>
        <w:tab/>
      </w:r>
      <w:r w:rsidR="00393BDA">
        <w:rPr>
          <w:rFonts w:ascii="Times New Roman" w:eastAsia="Times New Roman" w:hAnsi="Times New Roman" w:cs="Times New Roman"/>
          <w:sz w:val="24"/>
          <w:szCs w:val="24"/>
        </w:rPr>
        <w:tab/>
        <w:t>dr. Vass György polgármester</w:t>
      </w:r>
    </w:p>
    <w:p w14:paraId="76D10BB8" w14:textId="77777777" w:rsidR="006805CD" w:rsidRPr="00BA50D4" w:rsidRDefault="006805CD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189" w:right="399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BB7619" w14:textId="77777777" w:rsidR="006805CD" w:rsidRPr="00BA50D4" w:rsidRDefault="006805CD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189" w:right="399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AE786B" w14:textId="77777777" w:rsidR="006805CD" w:rsidRPr="00BA50D4" w:rsidRDefault="006805CD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189" w:right="399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164E8AD3" w14:textId="77777777" w:rsidR="006805CD" w:rsidRPr="00BA50D4" w:rsidRDefault="006805CD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50D4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220FBE0D" w14:textId="05D1FA82" w:rsidR="001405E8" w:rsidRDefault="001405E8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83F6A9" w14:textId="589A9C64" w:rsidR="00670219" w:rsidRDefault="00670219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6E90DA" w14:textId="45E10CA8" w:rsidR="00670219" w:rsidRPr="00BA50D4" w:rsidRDefault="00FC48B7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r w:rsidR="00670219">
        <w:rPr>
          <w:rFonts w:ascii="Times New Roman" w:eastAsia="Times New Roman" w:hAnsi="Times New Roman" w:cs="Times New Roman"/>
          <w:b/>
          <w:sz w:val="24"/>
          <w:szCs w:val="24"/>
        </w:rPr>
        <w:t xml:space="preserve">A Fóti Közszolgáltató Nonprofit Kft. 2021. október 1. napjától hatályos 184/2021. (IX.30.) KT határozattal jóváhagyott Szervezeti és működési szabályzat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(továbbiakban: SZMSZ) </w:t>
      </w:r>
      <w:r w:rsidR="00670219" w:rsidRPr="00670219">
        <w:rPr>
          <w:rFonts w:ascii="Times New Roman" w:eastAsia="Times New Roman" w:hAnsi="Times New Roman" w:cs="Times New Roman"/>
          <w:b/>
          <w:sz w:val="24"/>
          <w:szCs w:val="24"/>
        </w:rPr>
        <w:t>I. Általános rendelkezések fejezet, 1. A Kft. főbb adatai alcím</w:t>
      </w:r>
      <w:r w:rsidR="00670219">
        <w:rPr>
          <w:rFonts w:ascii="Times New Roman" w:eastAsia="Times New Roman" w:hAnsi="Times New Roman" w:cs="Times New Roman"/>
          <w:b/>
          <w:sz w:val="24"/>
          <w:szCs w:val="24"/>
        </w:rPr>
        <w:t xml:space="preserve"> helyébe a következő rendelkezés lép:</w:t>
      </w:r>
    </w:p>
    <w:p w14:paraId="6A9744F4" w14:textId="77777777" w:rsidR="006805CD" w:rsidRPr="00BA50D4" w:rsidRDefault="006805CD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3D3B2D" w14:textId="56DCF580" w:rsidR="001405E8" w:rsidRPr="00BA50D4" w:rsidRDefault="00FC48B7" w:rsidP="00051D6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„</w:t>
      </w:r>
      <w:r w:rsidR="0026761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1. </w:t>
      </w:r>
      <w:r w:rsidR="006805CD" w:rsidRPr="00BA50D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A </w:t>
      </w:r>
      <w:r w:rsidR="00267619">
        <w:rPr>
          <w:rFonts w:ascii="Times New Roman" w:eastAsia="Times New Roman" w:hAnsi="Times New Roman" w:cs="Times New Roman"/>
          <w:sz w:val="24"/>
          <w:szCs w:val="24"/>
          <w:u w:val="single"/>
        </w:rPr>
        <w:t>Kft. főbb adatai:</w:t>
      </w:r>
    </w:p>
    <w:p w14:paraId="701414D2" w14:textId="77777777" w:rsidR="001405E8" w:rsidRPr="00BA50D4" w:rsidRDefault="001405E8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hAnsi="Times New Roman" w:cs="Times New Roman"/>
          <w:sz w:val="24"/>
          <w:szCs w:val="24"/>
        </w:rPr>
      </w:pPr>
    </w:p>
    <w:p w14:paraId="4D6FB692" w14:textId="2FF00665" w:rsidR="003E2368" w:rsidRPr="00267619" w:rsidRDefault="00267619" w:rsidP="002676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 w:firstLine="6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Cégneve</w:t>
      </w:r>
      <w:r w:rsidR="003E2368" w:rsidRPr="0026761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E2368" w:rsidRPr="00267619">
        <w:rPr>
          <w:rFonts w:ascii="Times New Roman" w:eastAsia="Times New Roman" w:hAnsi="Times New Roman" w:cs="Times New Roman"/>
          <w:sz w:val="24"/>
          <w:szCs w:val="24"/>
        </w:rPr>
        <w:t xml:space="preserve">Fóti Közszolgáltató Közhasznú Nonprofit Kft. </w:t>
      </w:r>
    </w:p>
    <w:p w14:paraId="63EB9A0A" w14:textId="4FBE19FF" w:rsidR="001405E8" w:rsidRPr="00BA50D4" w:rsidRDefault="003E2368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628" w:right="399"/>
        <w:jc w:val="both"/>
        <w:rPr>
          <w:rFonts w:ascii="Times New Roman" w:hAnsi="Times New Roman" w:cs="Times New Roman"/>
          <w:sz w:val="24"/>
          <w:szCs w:val="24"/>
        </w:rPr>
      </w:pPr>
      <w:r w:rsidRPr="00BA50D4">
        <w:rPr>
          <w:rFonts w:ascii="Times New Roman" w:eastAsia="Times New Roman" w:hAnsi="Times New Roman" w:cs="Times New Roman"/>
          <w:sz w:val="24"/>
          <w:szCs w:val="24"/>
        </w:rPr>
        <w:t>S</w:t>
      </w:r>
      <w:r w:rsidR="006805CD" w:rsidRPr="00BA50D4">
        <w:rPr>
          <w:rFonts w:ascii="Times New Roman" w:eastAsia="Times New Roman" w:hAnsi="Times New Roman" w:cs="Times New Roman"/>
          <w:sz w:val="24"/>
          <w:szCs w:val="24"/>
        </w:rPr>
        <w:t xml:space="preserve">zékhelye: </w:t>
      </w:r>
      <w:r w:rsidR="00267619">
        <w:rPr>
          <w:rFonts w:ascii="Times New Roman" w:eastAsia="Times New Roman" w:hAnsi="Times New Roman" w:cs="Times New Roman"/>
          <w:sz w:val="24"/>
          <w:szCs w:val="24"/>
        </w:rPr>
        <w:tab/>
      </w:r>
      <w:r w:rsidR="00267619">
        <w:rPr>
          <w:rFonts w:ascii="Times New Roman" w:eastAsia="Times New Roman" w:hAnsi="Times New Roman" w:cs="Times New Roman"/>
          <w:sz w:val="24"/>
          <w:szCs w:val="24"/>
        </w:rPr>
        <w:tab/>
      </w:r>
      <w:r w:rsidR="00267619">
        <w:rPr>
          <w:rFonts w:ascii="Times New Roman" w:eastAsia="Times New Roman" w:hAnsi="Times New Roman" w:cs="Times New Roman"/>
          <w:sz w:val="24"/>
          <w:szCs w:val="24"/>
        </w:rPr>
        <w:tab/>
      </w:r>
      <w:r w:rsidR="00267619">
        <w:rPr>
          <w:rFonts w:ascii="Times New Roman" w:eastAsia="Times New Roman" w:hAnsi="Times New Roman" w:cs="Times New Roman"/>
          <w:sz w:val="24"/>
          <w:szCs w:val="24"/>
        </w:rPr>
        <w:tab/>
      </w:r>
      <w:r w:rsidR="00267619">
        <w:rPr>
          <w:rFonts w:ascii="Times New Roman" w:eastAsia="Times New Roman" w:hAnsi="Times New Roman" w:cs="Times New Roman"/>
          <w:sz w:val="24"/>
          <w:szCs w:val="24"/>
        </w:rPr>
        <w:tab/>
      </w:r>
      <w:r w:rsidR="006805CD" w:rsidRPr="00BA50D4">
        <w:rPr>
          <w:rFonts w:ascii="Times New Roman" w:eastAsia="Times New Roman" w:hAnsi="Times New Roman" w:cs="Times New Roman"/>
          <w:sz w:val="24"/>
          <w:szCs w:val="24"/>
        </w:rPr>
        <w:t>2151 Fót</w:t>
      </w:r>
      <w:r w:rsidRPr="00BA50D4">
        <w:rPr>
          <w:rFonts w:ascii="Times New Roman" w:eastAsia="Times New Roman" w:hAnsi="Times New Roman" w:cs="Times New Roman"/>
          <w:sz w:val="24"/>
          <w:szCs w:val="24"/>
        </w:rPr>
        <w:t>,</w:t>
      </w:r>
      <w:r w:rsidR="006805CD" w:rsidRPr="00BA50D4">
        <w:rPr>
          <w:rFonts w:ascii="Times New Roman" w:eastAsia="Times New Roman" w:hAnsi="Times New Roman" w:cs="Times New Roman"/>
          <w:sz w:val="24"/>
          <w:szCs w:val="24"/>
        </w:rPr>
        <w:t xml:space="preserve"> Malom utca 1.</w:t>
      </w:r>
    </w:p>
    <w:p w14:paraId="60816D6A" w14:textId="38D8FAFF" w:rsidR="001405E8" w:rsidRDefault="003E2368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 w:firstLine="6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50D4">
        <w:rPr>
          <w:rFonts w:ascii="Times New Roman" w:eastAsia="Times New Roman" w:hAnsi="Times New Roman" w:cs="Times New Roman"/>
          <w:sz w:val="24"/>
          <w:szCs w:val="24"/>
        </w:rPr>
        <w:t>Telephelye</w:t>
      </w:r>
      <w:r w:rsidR="00011F46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BA50D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67619">
        <w:rPr>
          <w:rFonts w:ascii="Times New Roman" w:eastAsia="Times New Roman" w:hAnsi="Times New Roman" w:cs="Times New Roman"/>
          <w:sz w:val="24"/>
          <w:szCs w:val="24"/>
        </w:rPr>
        <w:tab/>
      </w:r>
      <w:r w:rsidR="00267619">
        <w:rPr>
          <w:rFonts w:ascii="Times New Roman" w:eastAsia="Times New Roman" w:hAnsi="Times New Roman" w:cs="Times New Roman"/>
          <w:sz w:val="24"/>
          <w:szCs w:val="24"/>
        </w:rPr>
        <w:tab/>
      </w:r>
      <w:r w:rsidR="00267619">
        <w:rPr>
          <w:rFonts w:ascii="Times New Roman" w:eastAsia="Times New Roman" w:hAnsi="Times New Roman" w:cs="Times New Roman"/>
          <w:sz w:val="24"/>
          <w:szCs w:val="24"/>
        </w:rPr>
        <w:tab/>
      </w:r>
      <w:r w:rsidR="00267619">
        <w:rPr>
          <w:rFonts w:ascii="Times New Roman" w:eastAsia="Times New Roman" w:hAnsi="Times New Roman" w:cs="Times New Roman"/>
          <w:sz w:val="24"/>
          <w:szCs w:val="24"/>
        </w:rPr>
        <w:tab/>
      </w:r>
      <w:r w:rsidR="00267619">
        <w:rPr>
          <w:rFonts w:ascii="Times New Roman" w:eastAsia="Times New Roman" w:hAnsi="Times New Roman" w:cs="Times New Roman"/>
          <w:sz w:val="24"/>
          <w:szCs w:val="24"/>
        </w:rPr>
        <w:tab/>
      </w:r>
      <w:r w:rsidR="00184F72" w:rsidRPr="00051D6A">
        <w:rPr>
          <w:rFonts w:ascii="Times New Roman" w:hAnsi="Times New Roman" w:cs="Times New Roman"/>
          <w:sz w:val="24"/>
          <w:szCs w:val="24"/>
        </w:rPr>
        <w:t>2151 Fót. 083/12 (</w:t>
      </w:r>
      <w:r w:rsidR="006805CD" w:rsidRPr="00174E3B">
        <w:rPr>
          <w:rFonts w:ascii="Times New Roman" w:eastAsia="Times New Roman" w:hAnsi="Times New Roman" w:cs="Times New Roman"/>
          <w:sz w:val="24"/>
          <w:szCs w:val="24"/>
        </w:rPr>
        <w:t>2151</w:t>
      </w:r>
      <w:r w:rsidR="006805CD" w:rsidRPr="00BA50D4">
        <w:rPr>
          <w:rFonts w:ascii="Times New Roman" w:eastAsia="Times New Roman" w:hAnsi="Times New Roman" w:cs="Times New Roman"/>
          <w:sz w:val="24"/>
          <w:szCs w:val="24"/>
        </w:rPr>
        <w:t xml:space="preserve"> Fót</w:t>
      </w:r>
      <w:r w:rsidRPr="00BA50D4">
        <w:rPr>
          <w:rFonts w:ascii="Times New Roman" w:eastAsia="Times New Roman" w:hAnsi="Times New Roman" w:cs="Times New Roman"/>
          <w:sz w:val="24"/>
          <w:szCs w:val="24"/>
        </w:rPr>
        <w:t>,</w:t>
      </w:r>
      <w:r w:rsidR="006805CD" w:rsidRPr="00BA50D4">
        <w:rPr>
          <w:rFonts w:ascii="Times New Roman" w:eastAsia="Times New Roman" w:hAnsi="Times New Roman" w:cs="Times New Roman"/>
          <w:sz w:val="24"/>
          <w:szCs w:val="24"/>
        </w:rPr>
        <w:t xml:space="preserve"> Ferenczy utca 8.</w:t>
      </w:r>
      <w:r w:rsidR="00174E3B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1F623C27" w14:textId="2FF0F964" w:rsidR="00011F46" w:rsidRPr="00155C65" w:rsidRDefault="00011F46" w:rsidP="00011F46">
      <w:pPr>
        <w:spacing w:after="0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267619">
        <w:rPr>
          <w:rFonts w:ascii="Times New Roman" w:eastAsia="Times New Roman" w:hAnsi="Times New Roman" w:cs="Times New Roman"/>
          <w:sz w:val="24"/>
          <w:szCs w:val="24"/>
        </w:rPr>
        <w:tab/>
      </w:r>
      <w:r w:rsidR="00267619">
        <w:rPr>
          <w:rFonts w:ascii="Times New Roman" w:eastAsia="Times New Roman" w:hAnsi="Times New Roman" w:cs="Times New Roman"/>
          <w:sz w:val="24"/>
          <w:szCs w:val="24"/>
        </w:rPr>
        <w:tab/>
      </w:r>
      <w:r w:rsidR="00267619">
        <w:rPr>
          <w:rFonts w:ascii="Times New Roman" w:eastAsia="Times New Roman" w:hAnsi="Times New Roman" w:cs="Times New Roman"/>
          <w:sz w:val="24"/>
          <w:szCs w:val="24"/>
        </w:rPr>
        <w:tab/>
      </w:r>
      <w:r w:rsidR="00267619">
        <w:rPr>
          <w:rFonts w:ascii="Times New Roman" w:eastAsia="Times New Roman" w:hAnsi="Times New Roman" w:cs="Times New Roman"/>
          <w:sz w:val="24"/>
          <w:szCs w:val="24"/>
        </w:rPr>
        <w:tab/>
      </w:r>
      <w:r w:rsidR="00267619">
        <w:rPr>
          <w:rFonts w:ascii="Times New Roman" w:eastAsia="Times New Roman" w:hAnsi="Times New Roman" w:cs="Times New Roman"/>
          <w:sz w:val="24"/>
          <w:szCs w:val="24"/>
        </w:rPr>
        <w:tab/>
      </w:r>
      <w:r w:rsidR="00267619" w:rsidRPr="00155C65">
        <w:rPr>
          <w:rFonts w:ascii="Times New Roman" w:eastAsia="Times New Roman" w:hAnsi="Times New Roman" w:cs="Times New Roman"/>
          <w:sz w:val="24"/>
          <w:szCs w:val="24"/>
        </w:rPr>
        <w:t>2151</w:t>
      </w:r>
      <w:r w:rsidRPr="00155C65">
        <w:rPr>
          <w:rFonts w:ascii="Times New Roman" w:eastAsia="Times New Roman" w:hAnsi="Times New Roman" w:cs="Times New Roman"/>
          <w:sz w:val="24"/>
          <w:szCs w:val="24"/>
        </w:rPr>
        <w:t xml:space="preserve"> Fót, Vörösmarty u. 70. (ravatalozó)</w:t>
      </w:r>
    </w:p>
    <w:p w14:paraId="660BC3F5" w14:textId="74E7D5EE" w:rsidR="00011F46" w:rsidRPr="00155C65" w:rsidRDefault="00011F46" w:rsidP="00011F46">
      <w:pPr>
        <w:spacing w:after="0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5C65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267619" w:rsidRPr="00155C65">
        <w:rPr>
          <w:rFonts w:ascii="Times New Roman" w:eastAsia="Times New Roman" w:hAnsi="Times New Roman" w:cs="Times New Roman"/>
          <w:sz w:val="24"/>
          <w:szCs w:val="24"/>
        </w:rPr>
        <w:tab/>
      </w:r>
      <w:r w:rsidR="00267619" w:rsidRPr="00155C65">
        <w:rPr>
          <w:rFonts w:ascii="Times New Roman" w:eastAsia="Times New Roman" w:hAnsi="Times New Roman" w:cs="Times New Roman"/>
          <w:sz w:val="24"/>
          <w:szCs w:val="24"/>
        </w:rPr>
        <w:tab/>
      </w:r>
      <w:r w:rsidR="00267619" w:rsidRPr="00155C65">
        <w:rPr>
          <w:rFonts w:ascii="Times New Roman" w:eastAsia="Times New Roman" w:hAnsi="Times New Roman" w:cs="Times New Roman"/>
          <w:sz w:val="24"/>
          <w:szCs w:val="24"/>
        </w:rPr>
        <w:tab/>
      </w:r>
      <w:r w:rsidR="00267619" w:rsidRPr="00155C65">
        <w:rPr>
          <w:rFonts w:ascii="Times New Roman" w:eastAsia="Times New Roman" w:hAnsi="Times New Roman" w:cs="Times New Roman"/>
          <w:sz w:val="24"/>
          <w:szCs w:val="24"/>
        </w:rPr>
        <w:tab/>
      </w:r>
      <w:r w:rsidR="00267619" w:rsidRPr="00155C65">
        <w:rPr>
          <w:rFonts w:ascii="Times New Roman" w:eastAsia="Times New Roman" w:hAnsi="Times New Roman" w:cs="Times New Roman"/>
          <w:sz w:val="24"/>
          <w:szCs w:val="24"/>
        </w:rPr>
        <w:tab/>
        <w:t>2151</w:t>
      </w:r>
      <w:r w:rsidRPr="00155C65">
        <w:rPr>
          <w:rFonts w:ascii="Times New Roman" w:eastAsia="Times New Roman" w:hAnsi="Times New Roman" w:cs="Times New Roman"/>
          <w:sz w:val="24"/>
          <w:szCs w:val="24"/>
        </w:rPr>
        <w:t xml:space="preserve"> Fót, Sport utca 1608 hrsz.</w:t>
      </w:r>
    </w:p>
    <w:p w14:paraId="5A8323BC" w14:textId="77777777" w:rsidR="00267619" w:rsidRDefault="00267619" w:rsidP="002676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2F6B56E" w14:textId="77777777" w:rsidR="00051D6A" w:rsidRPr="00051D6A" w:rsidRDefault="00267619" w:rsidP="00051D6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Elektronikus elérhetősége:</w:t>
      </w:r>
      <w:r w:rsidRPr="002676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 Kft. </w:t>
      </w:r>
      <w:r w:rsidRPr="00051D6A">
        <w:rPr>
          <w:rFonts w:ascii="Times New Roman" w:eastAsia="Times New Roman" w:hAnsi="Times New Roman" w:cs="Times New Roman"/>
          <w:sz w:val="24"/>
          <w:szCs w:val="24"/>
        </w:rPr>
        <w:t xml:space="preserve">honlapja: </w:t>
      </w:r>
      <w:hyperlink r:id="rId8">
        <w:r w:rsidR="00051D6A" w:rsidRPr="00051D6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www.</w:t>
        </w:r>
      </w:hyperlink>
      <w:r w:rsidR="00051D6A" w:rsidRPr="00051D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fotikozszolg.hu</w:t>
      </w:r>
    </w:p>
    <w:p w14:paraId="73FEC6B9" w14:textId="2263807F" w:rsidR="00267619" w:rsidRPr="00051D6A" w:rsidRDefault="00267619" w:rsidP="002676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5040" w:right="39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51D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Email elérhetősége:</w:t>
      </w:r>
      <w:r w:rsidR="00051D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9" w:history="1">
        <w:r w:rsidR="00051D6A" w:rsidRPr="00051D6A">
          <w:rPr>
            <w:rStyle w:val="Hiperhivatkozs"/>
            <w:color w:val="000000" w:themeColor="text1"/>
          </w:rPr>
          <w:t>info</w:t>
        </w:r>
        <w:r w:rsidR="00051D6A" w:rsidRPr="00051D6A">
          <w:rPr>
            <w:rStyle w:val="Hiperhivatkozs"/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@fotikozszolg.hu</w:t>
        </w:r>
        <w:r w:rsidR="00051D6A" w:rsidRPr="00051D6A">
          <w:rPr>
            <w:rStyle w:val="Hiperhivatkozs"/>
            <w:color w:val="000000" w:themeColor="text1"/>
          </w:rPr>
          <w:t xml:space="preserve"> </w:t>
        </w:r>
      </w:hyperlink>
    </w:p>
    <w:p w14:paraId="0B471360" w14:textId="77777777" w:rsidR="00051D6A" w:rsidRDefault="00267619" w:rsidP="00051D6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1D6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51D6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51D6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51D6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51D6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51D6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423BB038" w14:textId="40BF0CDC" w:rsidR="00011F46" w:rsidRPr="00BA50D4" w:rsidRDefault="00717E8A" w:rsidP="00085E7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 w:firstLine="6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267619">
        <w:rPr>
          <w:rFonts w:ascii="Times New Roman" w:hAnsi="Times New Roman" w:cs="Times New Roman"/>
          <w:sz w:val="24"/>
          <w:szCs w:val="24"/>
        </w:rPr>
        <w:t>lapításának időpontja: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2008. november 17.</w:t>
      </w:r>
    </w:p>
    <w:p w14:paraId="45C4B07F" w14:textId="42593812" w:rsidR="00267619" w:rsidRPr="00BA50D4" w:rsidRDefault="00717E8A" w:rsidP="00717E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 w:firstLine="6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267619" w:rsidRPr="00BA50D4">
        <w:rPr>
          <w:rFonts w:ascii="Times New Roman" w:hAnsi="Times New Roman" w:cs="Times New Roman"/>
          <w:sz w:val="24"/>
          <w:szCs w:val="24"/>
        </w:rPr>
        <w:t xml:space="preserve">égjegyzékszáma: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67619" w:rsidRPr="00BA50D4">
        <w:rPr>
          <w:rFonts w:ascii="Times New Roman" w:hAnsi="Times New Roman" w:cs="Times New Roman"/>
          <w:sz w:val="24"/>
          <w:szCs w:val="24"/>
        </w:rPr>
        <w:t>13 09 124501</w:t>
      </w:r>
    </w:p>
    <w:p w14:paraId="1028BB3F" w14:textId="73C8E5E0" w:rsidR="00717E8A" w:rsidRDefault="00717E8A" w:rsidP="00717E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 w:firstLine="6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BA50D4">
        <w:rPr>
          <w:rFonts w:ascii="Times New Roman" w:eastAsia="Times New Roman" w:hAnsi="Times New Roman" w:cs="Times New Roman"/>
          <w:sz w:val="24"/>
          <w:szCs w:val="24"/>
        </w:rPr>
        <w:t xml:space="preserve">dószáma: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BA50D4">
        <w:rPr>
          <w:rFonts w:ascii="Times New Roman" w:eastAsia="Times New Roman" w:hAnsi="Times New Roman" w:cs="Times New Roman"/>
          <w:sz w:val="24"/>
          <w:szCs w:val="24"/>
        </w:rPr>
        <w:t>14539262-2-13</w:t>
      </w:r>
    </w:p>
    <w:p w14:paraId="5DDC5974" w14:textId="7D27AC52" w:rsidR="00717E8A" w:rsidRDefault="00717E8A" w:rsidP="00717E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 w:firstLine="628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Statisztikai számjele: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17E8A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14539262-8130-572-13</w:t>
      </w:r>
    </w:p>
    <w:p w14:paraId="760ABFFE" w14:textId="024A366C" w:rsidR="00717E8A" w:rsidRPr="00717E8A" w:rsidRDefault="00717E8A" w:rsidP="00717E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 w:firstLine="62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Tevékenységének időtartama: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ab/>
        <w:t>határozatlan</w:t>
      </w:r>
    </w:p>
    <w:p w14:paraId="604F580B" w14:textId="77777777" w:rsidR="001405E8" w:rsidRPr="00BA50D4" w:rsidRDefault="001405E8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807" w:right="399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6284304C" w14:textId="5E6DF6DE" w:rsidR="00717E8A" w:rsidRDefault="00717E8A" w:rsidP="00717E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 w:firstLine="6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Telefonos elérhetőség</w:t>
      </w:r>
      <w:r w:rsidR="006805CD" w:rsidRPr="00BA50D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805CD" w:rsidRPr="00BA50D4">
        <w:rPr>
          <w:rFonts w:ascii="Times New Roman" w:eastAsia="Times New Roman" w:hAnsi="Times New Roman" w:cs="Times New Roman"/>
          <w:sz w:val="24"/>
          <w:szCs w:val="24"/>
        </w:rPr>
        <w:t>06 27 539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6805CD" w:rsidRPr="00BA50D4">
        <w:rPr>
          <w:rFonts w:ascii="Times New Roman" w:eastAsia="Times New Roman" w:hAnsi="Times New Roman" w:cs="Times New Roman"/>
          <w:sz w:val="24"/>
          <w:szCs w:val="24"/>
        </w:rPr>
        <w:t>680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A50D4">
        <w:rPr>
          <w:rFonts w:ascii="Times New Roman" w:eastAsia="Times New Roman" w:hAnsi="Times New Roman" w:cs="Times New Roman"/>
          <w:sz w:val="24"/>
          <w:szCs w:val="24"/>
        </w:rPr>
        <w:t>06 27 539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A50D4">
        <w:rPr>
          <w:rFonts w:ascii="Times New Roman" w:eastAsia="Times New Roman" w:hAnsi="Times New Roman" w:cs="Times New Roman"/>
          <w:sz w:val="24"/>
          <w:szCs w:val="24"/>
        </w:rPr>
        <w:t>681</w:t>
      </w:r>
    </w:p>
    <w:p w14:paraId="678BB79A" w14:textId="77777777" w:rsidR="00717E8A" w:rsidRPr="00BA50D4" w:rsidRDefault="00717E8A" w:rsidP="00717E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653" w:right="399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BA50D4">
        <w:rPr>
          <w:rFonts w:ascii="Times New Roman" w:eastAsia="Times New Roman" w:hAnsi="Times New Roman" w:cs="Times New Roman"/>
          <w:sz w:val="24"/>
          <w:szCs w:val="24"/>
        </w:rPr>
        <w:t>zámlaszámai és számlavezető bankjai: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BA50D4">
        <w:rPr>
          <w:rFonts w:ascii="Times New Roman" w:eastAsia="Times New Roman" w:hAnsi="Times New Roman" w:cs="Times New Roman"/>
          <w:sz w:val="24"/>
          <w:szCs w:val="24"/>
        </w:rPr>
        <w:t>OTP Bank Nyrt. 11742104-20051723</w:t>
      </w:r>
    </w:p>
    <w:p w14:paraId="760F7F8F" w14:textId="77777777" w:rsidR="00717E8A" w:rsidRPr="00BA50D4" w:rsidRDefault="00717E8A" w:rsidP="00717E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4973" w:right="399" w:firstLine="67"/>
        <w:jc w:val="both"/>
        <w:rPr>
          <w:rFonts w:ascii="Times New Roman" w:hAnsi="Times New Roman" w:cs="Times New Roman"/>
          <w:sz w:val="24"/>
          <w:szCs w:val="24"/>
        </w:rPr>
      </w:pPr>
      <w:r w:rsidRPr="00BA50D4">
        <w:rPr>
          <w:rFonts w:ascii="Times New Roman" w:eastAsia="Times New Roman" w:hAnsi="Times New Roman" w:cs="Times New Roman"/>
          <w:sz w:val="24"/>
          <w:szCs w:val="24"/>
        </w:rPr>
        <w:t>OTP Bank Nyrt.  11742104-20054355</w:t>
      </w:r>
    </w:p>
    <w:p w14:paraId="4B9D9160" w14:textId="77777777" w:rsidR="00717E8A" w:rsidRPr="00BA50D4" w:rsidRDefault="00717E8A" w:rsidP="00717E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4906" w:right="399" w:firstLine="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50D4">
        <w:rPr>
          <w:rFonts w:ascii="Times New Roman" w:eastAsia="Times New Roman" w:hAnsi="Times New Roman" w:cs="Times New Roman"/>
          <w:sz w:val="24"/>
          <w:szCs w:val="24"/>
        </w:rPr>
        <w:t>OTP Bank Nyrt.  11742104-200517</w:t>
      </w:r>
      <w:r>
        <w:rPr>
          <w:rFonts w:ascii="Times New Roman" w:eastAsia="Times New Roman" w:hAnsi="Times New Roman" w:cs="Times New Roman"/>
          <w:sz w:val="24"/>
          <w:szCs w:val="24"/>
        </w:rPr>
        <w:t>30</w:t>
      </w:r>
    </w:p>
    <w:p w14:paraId="76DEF699" w14:textId="65AF6198" w:rsidR="00717E8A" w:rsidRDefault="00717E8A" w:rsidP="00717E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4839" w:right="399" w:firstLine="2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50D4">
        <w:rPr>
          <w:rFonts w:ascii="Times New Roman" w:eastAsia="Times New Roman" w:hAnsi="Times New Roman" w:cs="Times New Roman"/>
          <w:sz w:val="24"/>
          <w:szCs w:val="24"/>
        </w:rPr>
        <w:t>OTP Bank Nyrt.  11742104-20054635</w:t>
      </w:r>
    </w:p>
    <w:p w14:paraId="143FF8E3" w14:textId="251B7224" w:rsidR="00FC48B7" w:rsidRPr="00FC48B7" w:rsidRDefault="00FC48B7" w:rsidP="00717E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4839" w:right="399" w:firstLine="20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C48B7">
        <w:rPr>
          <w:rFonts w:ascii="Times New Roman" w:eastAsia="Times New Roman" w:hAnsi="Times New Roman" w:cs="Times New Roman"/>
          <w:b/>
          <w:bCs/>
          <w:sz w:val="24"/>
          <w:szCs w:val="24"/>
        </w:rPr>
        <w:t>OTP Bank Nyrt.  11763426-87522884</w:t>
      </w:r>
    </w:p>
    <w:p w14:paraId="62A74CE8" w14:textId="77777777" w:rsidR="00717E8A" w:rsidRDefault="00717E8A" w:rsidP="00717E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4772" w:right="399" w:firstLine="2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50D4">
        <w:rPr>
          <w:rFonts w:ascii="Times New Roman" w:eastAsia="Times New Roman" w:hAnsi="Times New Roman" w:cs="Times New Roman"/>
          <w:sz w:val="24"/>
          <w:szCs w:val="24"/>
        </w:rPr>
        <w:t>K&amp;H Bank Zrt   10402197-50526751-86501001</w:t>
      </w:r>
    </w:p>
    <w:p w14:paraId="34802E34" w14:textId="77777777" w:rsidR="00A35B43" w:rsidRDefault="00A35B43" w:rsidP="00A35B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AC2992F" w14:textId="77777777" w:rsidR="00A35B43" w:rsidRDefault="00A35B43" w:rsidP="00A35B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 w:firstLine="6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Tagjai: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Fót Város Önkormányzata</w:t>
      </w:r>
    </w:p>
    <w:p w14:paraId="01FFA98D" w14:textId="77777777" w:rsidR="00A35B43" w:rsidRDefault="00A35B43" w:rsidP="00A35B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 w:firstLine="6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Székhely: 2151 Fót, Vörösmarty tér 1.</w:t>
      </w:r>
    </w:p>
    <w:p w14:paraId="4AAE14A4" w14:textId="5FF17BAC" w:rsidR="003E2368" w:rsidRPr="00BA50D4" w:rsidRDefault="00A35B43" w:rsidP="00A35B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 w:firstLine="6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Képviseli: Dr. Vass György polgármester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E2368" w:rsidRPr="00BA50D4">
        <w:rPr>
          <w:rFonts w:ascii="Times New Roman" w:eastAsia="Times New Roman" w:hAnsi="Times New Roman" w:cs="Times New Roman"/>
          <w:sz w:val="24"/>
          <w:szCs w:val="24"/>
        </w:rPr>
        <w:tab/>
      </w:r>
      <w:r w:rsidR="003E2368" w:rsidRPr="00BA50D4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3AC4B9D" w14:textId="62796EBD" w:rsidR="001405E8" w:rsidRPr="00BA50D4" w:rsidRDefault="006805CD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653" w:right="399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50D4">
        <w:rPr>
          <w:rFonts w:ascii="Times New Roman" w:hAnsi="Times New Roman" w:cs="Times New Roman"/>
          <w:sz w:val="24"/>
          <w:szCs w:val="24"/>
        </w:rPr>
        <w:tab/>
      </w:r>
      <w:r w:rsidRPr="00BA50D4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3DD84AD" w14:textId="2402283D" w:rsidR="003E2368" w:rsidRDefault="00FC48B7" w:rsidP="00FC48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C48B7">
        <w:rPr>
          <w:rFonts w:ascii="Times New Roman" w:eastAsia="Times New Roman" w:hAnsi="Times New Roman" w:cs="Times New Roman"/>
          <w:b/>
          <w:bCs/>
          <w:sz w:val="24"/>
          <w:szCs w:val="24"/>
        </w:rPr>
        <w:t>2. Az SZMSZ I. Általános rendelkezések fejezet, 2. A Kft. jogállása, képviselete alcím 2.1. pont „206/2020. (IX.24.)” szövegrész helyébe „3/2022. (I.27.)” szöveg lép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1CE682F" w14:textId="667F7324" w:rsidR="00FC48B7" w:rsidRDefault="00FC48B7" w:rsidP="00FC48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2712264" w14:textId="79BFE44B" w:rsidR="00FC48B7" w:rsidRDefault="00FC48B7" w:rsidP="00FC48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Az SZMSZ </w:t>
      </w:r>
      <w:r w:rsidRPr="00FC48B7">
        <w:rPr>
          <w:rFonts w:ascii="Times New Roman" w:eastAsia="Times New Roman" w:hAnsi="Times New Roman" w:cs="Times New Roman"/>
          <w:b/>
          <w:bCs/>
          <w:sz w:val="24"/>
          <w:szCs w:val="24"/>
        </w:rPr>
        <w:t>III. Kft. irányítása vezetése fejezet</w:t>
      </w:r>
      <w:r w:rsidR="003D1D52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Pr="00FC48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10. pontjának bevezető szövegrészében 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„</w:t>
      </w:r>
      <w:r w:rsidRPr="00FC48B7">
        <w:rPr>
          <w:rFonts w:ascii="Times New Roman" w:eastAsia="Times New Roman" w:hAnsi="Times New Roman" w:cs="Times New Roman"/>
          <w:b/>
          <w:bCs/>
          <w:sz w:val="24"/>
          <w:szCs w:val="24"/>
        </w:rPr>
        <w:t>szolgáltatás vezető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 w:rsidR="006F2B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szövegrész</w:t>
      </w:r>
      <w:r w:rsidRPr="00FC48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helyébe </w:t>
      </w:r>
      <w:r w:rsidR="006F2BA1">
        <w:rPr>
          <w:rFonts w:ascii="Times New Roman" w:eastAsia="Times New Roman" w:hAnsi="Times New Roman" w:cs="Times New Roman"/>
          <w:b/>
          <w:bCs/>
          <w:sz w:val="24"/>
          <w:szCs w:val="24"/>
        </w:rPr>
        <w:t>„</w:t>
      </w:r>
      <w:r w:rsidRPr="00FC48B7">
        <w:rPr>
          <w:rFonts w:ascii="Times New Roman" w:eastAsia="Times New Roman" w:hAnsi="Times New Roman" w:cs="Times New Roman"/>
          <w:b/>
          <w:bCs/>
          <w:sz w:val="24"/>
          <w:szCs w:val="24"/>
        </w:rPr>
        <w:t>beruházási csoportvezető</w:t>
      </w:r>
      <w:r w:rsidR="006F2BA1">
        <w:rPr>
          <w:rFonts w:ascii="Times New Roman" w:eastAsia="Times New Roman" w:hAnsi="Times New Roman" w:cs="Times New Roman"/>
          <w:b/>
          <w:bCs/>
          <w:sz w:val="24"/>
          <w:szCs w:val="24"/>
        </w:rPr>
        <w:t>” szöveg</w:t>
      </w:r>
      <w:r w:rsidRPr="00FC48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lép</w:t>
      </w:r>
      <w:r w:rsidR="006F2BA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22949B82" w14:textId="3A1EA172" w:rsidR="006F2BA1" w:rsidRDefault="006F2BA1" w:rsidP="00FC48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6E8F88" w14:textId="0596012C" w:rsidR="006F2BA1" w:rsidRDefault="00355C7A" w:rsidP="00FC48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6F2B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Az SZMSZ </w:t>
      </w:r>
      <w:r w:rsidR="006F2BA1" w:rsidRPr="006F2BA1">
        <w:rPr>
          <w:rFonts w:ascii="Times New Roman" w:eastAsia="Times New Roman" w:hAnsi="Times New Roman" w:cs="Times New Roman"/>
          <w:b/>
          <w:bCs/>
          <w:sz w:val="24"/>
          <w:szCs w:val="24"/>
        </w:rPr>
        <w:t>V. A Kft. szervezeti egységei és feladataik fejezet</w:t>
      </w:r>
      <w:r w:rsidR="006F2BA1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6F2BA1" w:rsidRPr="006F2B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1. pont </w:t>
      </w:r>
      <w:r w:rsidR="003D1D52">
        <w:rPr>
          <w:rFonts w:ascii="Times New Roman" w:eastAsia="Times New Roman" w:hAnsi="Times New Roman" w:cs="Times New Roman"/>
          <w:b/>
          <w:bCs/>
          <w:sz w:val="24"/>
          <w:szCs w:val="24"/>
        </w:rPr>
        <w:t>helyébe a következő rendelkezés lép:</w:t>
      </w:r>
    </w:p>
    <w:p w14:paraId="5E2389F0" w14:textId="10960839" w:rsidR="003D1D52" w:rsidRPr="003D1D52" w:rsidRDefault="003D1D52" w:rsidP="003D1D52">
      <w:pPr>
        <w:pStyle w:val="Listaszerbekezds"/>
        <w:numPr>
          <w:ilvl w:val="0"/>
          <w:numId w:val="3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D1D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A Kft. az alábbi belső szervezeti egységekre tagolódik:   </w:t>
      </w:r>
    </w:p>
    <w:p w14:paraId="146FAB89" w14:textId="77777777" w:rsidR="003D1D52" w:rsidRPr="003D1D52" w:rsidRDefault="003D1D52" w:rsidP="003D1D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B14571A" w14:textId="77777777" w:rsidR="003D1D52" w:rsidRPr="003D1D52" w:rsidRDefault="003D1D52" w:rsidP="003D1D52">
      <w:pPr>
        <w:pStyle w:val="Listaszerbekezds"/>
        <w:numPr>
          <w:ilvl w:val="0"/>
          <w:numId w:val="4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3D1D52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Városüzemeltetési szervezeti egység</w:t>
      </w:r>
    </w:p>
    <w:p w14:paraId="765E39FD" w14:textId="77777777" w:rsidR="003D1D52" w:rsidRPr="003D1D52" w:rsidRDefault="003D1D52" w:rsidP="003D1D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851" w:right="399" w:hanging="20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3D1D52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Közvetlen vezetője a műszaki vezető</w:t>
      </w:r>
    </w:p>
    <w:p w14:paraId="17E38BEF" w14:textId="77777777" w:rsidR="003D1D52" w:rsidRPr="003D1D52" w:rsidRDefault="003D1D52" w:rsidP="003D1D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851" w:right="399" w:hanging="20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F7C0E65" w14:textId="77777777" w:rsidR="003D1D52" w:rsidRPr="003D1D52" w:rsidRDefault="003D1D52" w:rsidP="003D1D52">
      <w:pPr>
        <w:pStyle w:val="Listaszerbekezds"/>
        <w:numPr>
          <w:ilvl w:val="0"/>
          <w:numId w:val="4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3D1D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Beruházási szervezeti egység</w:t>
      </w:r>
    </w:p>
    <w:p w14:paraId="2540DF82" w14:textId="444D0FCE" w:rsidR="003D1D52" w:rsidRPr="003D1D52" w:rsidRDefault="003D1D52" w:rsidP="003D1D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851" w:right="399" w:hanging="20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3D1D5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Közvetlen vezetője a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beruházási</w:t>
      </w:r>
      <w:r w:rsidRPr="003D1D5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csoportvezető</w:t>
      </w:r>
    </w:p>
    <w:p w14:paraId="6C0C3D71" w14:textId="77777777" w:rsidR="003D1D52" w:rsidRPr="003D1D52" w:rsidRDefault="003D1D52" w:rsidP="003D1D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C9E01A0" w14:textId="77777777" w:rsidR="003D1D52" w:rsidRPr="003D1D52" w:rsidRDefault="003D1D52" w:rsidP="003D1D52">
      <w:pPr>
        <w:pStyle w:val="Listaszerbekezds"/>
        <w:numPr>
          <w:ilvl w:val="0"/>
          <w:numId w:val="4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D1D52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Pénzügyi szervezeti egység</w:t>
      </w:r>
    </w:p>
    <w:p w14:paraId="44B12E6B" w14:textId="5B6429A7" w:rsidR="003D1D52" w:rsidRDefault="003D1D52" w:rsidP="003D1D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851" w:right="399" w:hanging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3D1D5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Közvetlen vezetője a gazdasági vezető </w:t>
      </w:r>
    </w:p>
    <w:p w14:paraId="2C9EC103" w14:textId="615F65A8" w:rsidR="003D1D52" w:rsidRDefault="003D1D52" w:rsidP="003D1D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851" w:right="399" w:hanging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3CBC882" w14:textId="390578B0" w:rsidR="003D1D52" w:rsidRPr="003D1D52" w:rsidRDefault="003D1D52" w:rsidP="003D1D52">
      <w:pPr>
        <w:pStyle w:val="Listaszerbekezds"/>
        <w:numPr>
          <w:ilvl w:val="0"/>
          <w:numId w:val="4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3D1D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MIR vezető</w:t>
      </w:r>
    </w:p>
    <w:p w14:paraId="21F3D3F4" w14:textId="34245966" w:rsidR="003D1D52" w:rsidRPr="003D1D52" w:rsidRDefault="003D1D52" w:rsidP="003D1D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360"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 minőségirányítási vezető közvetlenül az ügyvezető alá tartozó munkakör, ami független a városüzemeltetési csoporttól.</w:t>
      </w:r>
    </w:p>
    <w:p w14:paraId="1095CE99" w14:textId="50088841" w:rsidR="003D1D52" w:rsidRDefault="003D1D52" w:rsidP="00FC48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25FF76F" w14:textId="0E4E634A" w:rsidR="003D1D52" w:rsidRDefault="00355C7A" w:rsidP="00FC48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3D1D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B045B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Az SZMSZ </w:t>
      </w:r>
      <w:r w:rsidR="003D1D52" w:rsidRPr="003D1D52">
        <w:rPr>
          <w:rFonts w:ascii="Times New Roman" w:eastAsia="Times New Roman" w:hAnsi="Times New Roman" w:cs="Times New Roman"/>
          <w:b/>
          <w:bCs/>
          <w:sz w:val="24"/>
          <w:szCs w:val="24"/>
        </w:rPr>
        <w:t>V. A Kft. szervezeti egységei és feladataik fejezet, 4. Az egyes szervezeti egységek és feladatik alcím 4.1. pontja</w:t>
      </w:r>
      <w:r w:rsidR="001834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helyébe a következő rendelkezés lép:</w:t>
      </w:r>
    </w:p>
    <w:p w14:paraId="5DF51FF1" w14:textId="1FD73718" w:rsidR="002A05BC" w:rsidRDefault="002A05BC" w:rsidP="00FC48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5177677" w14:textId="77777777" w:rsidR="002A05BC" w:rsidRPr="002A05BC" w:rsidRDefault="002A05BC" w:rsidP="002A05BC">
      <w:pPr>
        <w:keepNext/>
        <w:keepLines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outlineLvl w:val="0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</w:rPr>
      </w:pPr>
      <w:r w:rsidRPr="002A05B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</w:rPr>
        <w:t>4.1. Városüzemeltetés szervezeti egység feladatai:</w:t>
      </w:r>
    </w:p>
    <w:p w14:paraId="3028855A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>A város tulajdonában lévő, kül- és belterületi, bérlővel nem rendelkező köz- és egyéb területek kézi és gépi kaszálása, parlagfű-mentesítése</w:t>
      </w:r>
      <w:r w:rsidRPr="002A05BC">
        <w:rPr>
          <w:rFonts w:ascii="Times New Roman" w:eastAsia="Times New Roman" w:hAnsi="Times New Roman" w:cs="Times New Roman"/>
          <w:i/>
          <w:iCs/>
          <w:strike/>
          <w:sz w:val="24"/>
          <w:szCs w:val="24"/>
        </w:rPr>
        <w:t>,</w:t>
      </w: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kivéve, amit a helyi rendelet a lakosság feladatának rendel.</w:t>
      </w:r>
    </w:p>
    <w:p w14:paraId="1D90AA89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hAnsi="Times New Roman" w:cs="Times New Roman"/>
          <w:i/>
          <w:iCs/>
          <w:sz w:val="24"/>
          <w:szCs w:val="24"/>
        </w:rPr>
        <w:t>Kertészeti telephely fenntartása, működtetése.</w:t>
      </w:r>
    </w:p>
    <w:p w14:paraId="51EAFF44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Közterületi virágosítás megtervezése, a virágok és cserjék kiültetése, gondozása, öntözése, fák gallyazása. </w:t>
      </w:r>
    </w:p>
    <w:p w14:paraId="3F4FC811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>Öntözőrendszerek karbantartása.</w:t>
      </w:r>
    </w:p>
    <w:p w14:paraId="72BB1162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>Parkok köztisztasági feladatainak ellátása, falevelek összegyűjtése.</w:t>
      </w:r>
    </w:p>
    <w:p w14:paraId="0D96DB4F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Közterületi új ültetésű fák gondozása (öntözés, tányérozás). </w:t>
      </w:r>
    </w:p>
    <w:p w14:paraId="6F681F2B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>Közterületi hulladék gyűjtés és beszállítás hasznosító műbe.</w:t>
      </w:r>
    </w:p>
    <w:p w14:paraId="08809AAD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>Illegális hulladékgyűjtés és égetőbe, illetve lerakóba szállítás.</w:t>
      </w:r>
    </w:p>
    <w:p w14:paraId="48BAA19C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>Gépi úttisztítás seprőgéppel.</w:t>
      </w:r>
    </w:p>
    <w:p w14:paraId="3AD6B171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Utcabútorok telepítése, karbantartása. </w:t>
      </w:r>
    </w:p>
    <w:p w14:paraId="596218BC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>KRESZ táblák kihelyezése.</w:t>
      </w:r>
    </w:p>
    <w:p w14:paraId="235BD896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>Útellenőri szolgálat fenntartása, a jogszabályban előírt rendszerességű útellenőrzések lefolytatása és az előírt dokumentáció vezetése, illetve a feltárt problémák jelzése a műszaki vezető felé, a megoldás nyomon követése.</w:t>
      </w:r>
    </w:p>
    <w:p w14:paraId="1590C8BD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>Az éves útellenőri beszámoló elkészítése az Önkormányzat számára.</w:t>
      </w:r>
    </w:p>
    <w:p w14:paraId="6E71B0C2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>Burkolt utak karbantartása, kátyúzása, foltszerűen.</w:t>
      </w:r>
    </w:p>
    <w:p w14:paraId="1A96E1DD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>Földesutak zúzottköves javítása és gréderezése.</w:t>
      </w:r>
    </w:p>
    <w:p w14:paraId="2963979B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Téli síkosságmentesítés. </w:t>
      </w:r>
    </w:p>
    <w:p w14:paraId="6CBBD140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>Járdák karbantartása.</w:t>
      </w:r>
    </w:p>
    <w:p w14:paraId="7C576A13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>Rácsos átereszek karbantartása.</w:t>
      </w:r>
    </w:p>
    <w:p w14:paraId="408D5569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>Szikkasztó árkok, zárt csapadékelvezető rendszerek karbantartása.</w:t>
      </w:r>
    </w:p>
    <w:p w14:paraId="09127663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>Csapadék készenlét fenntartása.</w:t>
      </w:r>
    </w:p>
    <w:p w14:paraId="24547441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>Közreműködés a városi rendezvények lebonyolításában.</w:t>
      </w:r>
    </w:p>
    <w:p w14:paraId="56FCB59B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>Piac üzemeltetési feladatok ellátása.</w:t>
      </w:r>
    </w:p>
    <w:p w14:paraId="37CFECE7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 Polgármesteri Hivatal által megrendelt egyéb munkák teljesítése. </w:t>
      </w:r>
    </w:p>
    <w:p w14:paraId="3EC01B7B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Egyéb közterületi segédmunkás feladatok elvégzése. </w:t>
      </w:r>
    </w:p>
    <w:p w14:paraId="6AEB150C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A központi telephely munkálatainak szervezése, irányítása, ellenőrzése, a kazánház működtetésének a telephely épületeinek karbantartási munkálatainak megszervezése, elvégzése. </w:t>
      </w:r>
    </w:p>
    <w:p w14:paraId="5793659E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Vis Major esetén kármentesítés. </w:t>
      </w:r>
    </w:p>
    <w:p w14:paraId="4CAE4CC4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>Munkaidő nyilvántartás és feladat teljesítés adminisztrációja.</w:t>
      </w:r>
    </w:p>
    <w:p w14:paraId="55C3EA65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 dolgozók munkaruha ellátásának feladatai, munkaruha nyilvántartás vezetése. </w:t>
      </w:r>
    </w:p>
    <w:p w14:paraId="580413CF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>Szerszám és anyag átvétel és anyag kiadás adminisztrációja.</w:t>
      </w:r>
    </w:p>
    <w:p w14:paraId="2F78D45A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Leltározás. </w:t>
      </w:r>
    </w:p>
    <w:p w14:paraId="4977469A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>A telephely energiaszolgáltató mérők rendszeres ellenőrzése leolvasása.</w:t>
      </w:r>
    </w:p>
    <w:p w14:paraId="7FDC6DD7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>Lakossági kérdések megválaszolása.</w:t>
      </w:r>
    </w:p>
    <w:p w14:paraId="466EC086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Iratkezeléssel kapcsolatos feladatok és postázási ügyintézés. </w:t>
      </w:r>
    </w:p>
    <w:p w14:paraId="21DCB26B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Kapcsolattartás partnerekkel, hivatalokkal. </w:t>
      </w:r>
    </w:p>
    <w:p w14:paraId="2AB56F44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Árajánlatkérések, megrendelések, szerződések, engedélyek előkészítése. </w:t>
      </w:r>
    </w:p>
    <w:p w14:paraId="0D7A469E" w14:textId="77777777" w:rsidR="002A05BC" w:rsidRPr="002A05BC" w:rsidRDefault="002A05BC" w:rsidP="002A05BC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>Munka- és tűzvédelmi ellenőrzési feladatok és az éves oktatás koordinálása.</w:t>
      </w:r>
    </w:p>
    <w:p w14:paraId="1A54678A" w14:textId="77777777" w:rsidR="005B2E2B" w:rsidRDefault="005B2E2B" w:rsidP="002A05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 w:firstLine="69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6F3D6BE" w14:textId="6681BD9F" w:rsidR="002A05BC" w:rsidRPr="002A05BC" w:rsidRDefault="002A05BC" w:rsidP="002A05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 w:firstLine="69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eastAsia="Times New Roman" w:hAnsi="Times New Roman" w:cs="Times New Roman"/>
          <w:i/>
          <w:iCs/>
          <w:sz w:val="24"/>
          <w:szCs w:val="24"/>
        </w:rPr>
        <w:t>Temető üzemeltetési feladatai</w:t>
      </w:r>
    </w:p>
    <w:p w14:paraId="73820B77" w14:textId="77777777" w:rsidR="002A05BC" w:rsidRPr="002A05BC" w:rsidRDefault="002A05BC" w:rsidP="002A05BC">
      <w:pPr>
        <w:widowControl w:val="0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993" w:right="399" w:hanging="295"/>
        <w:contextualSpacing/>
        <w:jc w:val="both"/>
        <w:textAlignment w:val="baseline"/>
        <w:rPr>
          <w:rFonts w:ascii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hAnsi="Times New Roman" w:cs="Times New Roman"/>
          <w:i/>
          <w:iCs/>
          <w:sz w:val="24"/>
          <w:szCs w:val="24"/>
        </w:rPr>
        <w:t>a temetés feltételeinek biztosítása,</w:t>
      </w:r>
    </w:p>
    <w:p w14:paraId="5EFEC944" w14:textId="77777777" w:rsidR="002A05BC" w:rsidRPr="002A05BC" w:rsidRDefault="002A05BC" w:rsidP="002A05BC">
      <w:pPr>
        <w:widowControl w:val="0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993" w:right="399" w:hanging="295"/>
        <w:contextualSpacing/>
        <w:jc w:val="both"/>
        <w:textAlignment w:val="baseline"/>
        <w:rPr>
          <w:rFonts w:ascii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hAnsi="Times New Roman" w:cs="Times New Roman"/>
          <w:i/>
          <w:iCs/>
          <w:sz w:val="24"/>
          <w:szCs w:val="24"/>
        </w:rPr>
        <w:t>gondoskodás a temető nyitásáról és zárásáról,</w:t>
      </w:r>
    </w:p>
    <w:p w14:paraId="6F7C2B6A" w14:textId="77777777" w:rsidR="002A05BC" w:rsidRPr="002A05BC" w:rsidRDefault="002A05BC" w:rsidP="002A05BC">
      <w:pPr>
        <w:widowControl w:val="0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993" w:right="399" w:hanging="295"/>
        <w:contextualSpacing/>
        <w:jc w:val="both"/>
        <w:textAlignment w:val="baseline"/>
        <w:rPr>
          <w:rFonts w:ascii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hAnsi="Times New Roman" w:cs="Times New Roman"/>
          <w:i/>
          <w:iCs/>
          <w:sz w:val="24"/>
          <w:szCs w:val="24"/>
        </w:rPr>
        <w:t>a ravatalozók folyamatos takarítása, a technikai eszközök üzemképes állapotban tartása, mely magába foglalja a temetők területén lévő halotthűtőt is,</w:t>
      </w:r>
    </w:p>
    <w:p w14:paraId="099A6910" w14:textId="77777777" w:rsidR="002A05BC" w:rsidRPr="002A05BC" w:rsidRDefault="002A05BC" w:rsidP="002A05BC">
      <w:pPr>
        <w:widowControl w:val="0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993" w:right="399" w:hanging="295"/>
        <w:contextualSpacing/>
        <w:jc w:val="both"/>
        <w:textAlignment w:val="baseline"/>
        <w:rPr>
          <w:rFonts w:ascii="Times New Roman" w:hAnsi="Times New Roman" w:cs="Times New Roman"/>
          <w:i/>
          <w:iCs/>
          <w:sz w:val="24"/>
          <w:szCs w:val="24"/>
        </w:rPr>
      </w:pPr>
      <w:r w:rsidRPr="002A05BC">
        <w:rPr>
          <w:rFonts w:ascii="Times New Roman" w:hAnsi="Times New Roman" w:cs="Times New Roman"/>
          <w:i/>
          <w:iCs/>
          <w:sz w:val="24"/>
          <w:szCs w:val="24"/>
        </w:rPr>
        <w:t>a temetőbe szállított elhunytak átvételéről és tárolásáról való gondoskodás,</w:t>
      </w:r>
    </w:p>
    <w:p w14:paraId="03BD3F7E" w14:textId="77777777" w:rsidR="002A05BC" w:rsidRPr="002A05BC" w:rsidRDefault="002A05BC" w:rsidP="002A05BC">
      <w:pPr>
        <w:widowControl w:val="0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993" w:right="399" w:hanging="295"/>
        <w:contextualSpacing/>
        <w:jc w:val="both"/>
        <w:textAlignment w:val="baseline"/>
        <w:rPr>
          <w:rFonts w:ascii="Times New Roman" w:hAnsi="Times New Roman" w:cs="Times New Roman"/>
          <w:i/>
          <w:iCs/>
          <w:color w:val="00000A"/>
          <w:sz w:val="24"/>
          <w:szCs w:val="24"/>
          <w:lang w:eastAsia="en-US"/>
        </w:rPr>
      </w:pPr>
      <w:r w:rsidRPr="002A05BC">
        <w:rPr>
          <w:rFonts w:ascii="Times New Roman" w:hAnsi="Times New Roman" w:cs="Times New Roman"/>
          <w:i/>
          <w:iCs/>
          <w:color w:val="00000A"/>
          <w:sz w:val="24"/>
          <w:szCs w:val="24"/>
          <w:lang w:eastAsia="en-US"/>
        </w:rPr>
        <w:t>temetőben lévő temetési helyekről, sírhelyekről a sírhelykarton-, a sírboltok nyilvántartására a sírbolt könyv-, az egyéb temetési helyek nyilvántartására a temetői nyilvántartó könyv vezetése és ezek biztonságos őrzése,</w:t>
      </w:r>
    </w:p>
    <w:p w14:paraId="0E396C7D" w14:textId="77777777" w:rsidR="002A05BC" w:rsidRPr="002A05BC" w:rsidRDefault="002A05BC" w:rsidP="002A05BC">
      <w:pPr>
        <w:widowControl w:val="0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993" w:right="399" w:hanging="295"/>
        <w:contextualSpacing/>
        <w:jc w:val="both"/>
        <w:textAlignment w:val="baseline"/>
        <w:rPr>
          <w:rFonts w:ascii="Times New Roman" w:hAnsi="Times New Roman" w:cs="Times New Roman"/>
          <w:i/>
          <w:iCs/>
          <w:color w:val="00000A"/>
          <w:sz w:val="24"/>
          <w:szCs w:val="24"/>
          <w:lang w:eastAsia="en-US"/>
        </w:rPr>
      </w:pPr>
      <w:r w:rsidRPr="002A05BC">
        <w:rPr>
          <w:rFonts w:ascii="Times New Roman" w:hAnsi="Times New Roman" w:cs="Times New Roman"/>
          <w:i/>
          <w:iCs/>
          <w:color w:val="00000A"/>
          <w:sz w:val="24"/>
          <w:szCs w:val="24"/>
          <w:lang w:eastAsia="en-US"/>
        </w:rPr>
        <w:t>a temetői sír-, sírbolt- és urnahelyek értékesítése az Önkormányzat temetői rendelet díjszabása alapján,</w:t>
      </w:r>
    </w:p>
    <w:p w14:paraId="4C03B53A" w14:textId="77777777" w:rsidR="002A05BC" w:rsidRPr="002A05BC" w:rsidRDefault="002A05BC" w:rsidP="002A05BC">
      <w:pPr>
        <w:widowControl w:val="0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993" w:right="399" w:hanging="295"/>
        <w:contextualSpacing/>
        <w:jc w:val="both"/>
        <w:textAlignment w:val="baseline"/>
        <w:rPr>
          <w:rFonts w:ascii="Times New Roman" w:hAnsi="Times New Roman" w:cs="Times New Roman"/>
          <w:i/>
          <w:iCs/>
          <w:color w:val="00000A"/>
          <w:sz w:val="24"/>
          <w:szCs w:val="24"/>
          <w:lang w:eastAsia="en-US"/>
        </w:rPr>
      </w:pPr>
      <w:r w:rsidRPr="002A05BC">
        <w:rPr>
          <w:rFonts w:ascii="Times New Roman" w:hAnsi="Times New Roman" w:cs="Times New Roman"/>
          <w:i/>
          <w:iCs/>
          <w:color w:val="00000A"/>
          <w:sz w:val="24"/>
          <w:szCs w:val="24"/>
          <w:lang w:eastAsia="en-US"/>
        </w:rPr>
        <w:t>a temetőlátogatók folyamatos tájékoztatása az őket érintő kérdésekben,</w:t>
      </w:r>
    </w:p>
    <w:p w14:paraId="454C464A" w14:textId="77777777" w:rsidR="002A05BC" w:rsidRPr="002A05BC" w:rsidRDefault="002A05BC" w:rsidP="002A05BC">
      <w:pPr>
        <w:widowControl w:val="0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993" w:right="399" w:hanging="295"/>
        <w:contextualSpacing/>
        <w:jc w:val="both"/>
        <w:textAlignment w:val="baseline"/>
        <w:rPr>
          <w:rFonts w:ascii="Times New Roman" w:hAnsi="Times New Roman" w:cs="Times New Roman"/>
          <w:i/>
          <w:iCs/>
          <w:color w:val="00000A"/>
          <w:sz w:val="24"/>
          <w:szCs w:val="24"/>
          <w:lang w:eastAsia="en-US"/>
        </w:rPr>
      </w:pPr>
      <w:r w:rsidRPr="002A05BC">
        <w:rPr>
          <w:rFonts w:ascii="Times New Roman" w:hAnsi="Times New Roman" w:cs="Times New Roman"/>
          <w:i/>
          <w:iCs/>
          <w:color w:val="00000A"/>
          <w:sz w:val="24"/>
          <w:szCs w:val="24"/>
          <w:lang w:eastAsia="en-US"/>
        </w:rPr>
        <w:t>a temetési helyek kijelölése,</w:t>
      </w:r>
    </w:p>
    <w:p w14:paraId="1A316505" w14:textId="77777777" w:rsidR="002A05BC" w:rsidRPr="002A05BC" w:rsidRDefault="002A05BC" w:rsidP="002A05BC">
      <w:pPr>
        <w:widowControl w:val="0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993" w:right="399" w:hanging="295"/>
        <w:contextualSpacing/>
        <w:jc w:val="both"/>
        <w:textAlignment w:val="baseline"/>
        <w:rPr>
          <w:rFonts w:ascii="Times New Roman" w:hAnsi="Times New Roman" w:cs="Times New Roman"/>
          <w:i/>
          <w:iCs/>
          <w:color w:val="00000A"/>
          <w:sz w:val="24"/>
          <w:szCs w:val="24"/>
          <w:lang w:eastAsia="en-US"/>
        </w:rPr>
      </w:pPr>
      <w:r w:rsidRPr="002A05BC">
        <w:rPr>
          <w:rFonts w:ascii="Times New Roman" w:hAnsi="Times New Roman" w:cs="Times New Roman"/>
          <w:i/>
          <w:iCs/>
          <w:color w:val="00000A"/>
          <w:sz w:val="24"/>
          <w:szCs w:val="24"/>
          <w:lang w:eastAsia="en-US"/>
        </w:rPr>
        <w:t>a temető és létesítményeinek takarítása, tisztán tartása,</w:t>
      </w:r>
    </w:p>
    <w:p w14:paraId="73FD2603" w14:textId="77777777" w:rsidR="002A05BC" w:rsidRPr="002A05BC" w:rsidRDefault="002A05BC" w:rsidP="002A05BC">
      <w:pPr>
        <w:widowControl w:val="0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993" w:right="399" w:hanging="295"/>
        <w:contextualSpacing/>
        <w:jc w:val="both"/>
        <w:textAlignment w:val="baseline"/>
        <w:rPr>
          <w:rFonts w:ascii="Times New Roman" w:hAnsi="Times New Roman" w:cs="Times New Roman"/>
          <w:i/>
          <w:iCs/>
          <w:color w:val="00000A"/>
          <w:sz w:val="24"/>
          <w:szCs w:val="24"/>
          <w:lang w:eastAsia="en-US"/>
        </w:rPr>
      </w:pPr>
      <w:r w:rsidRPr="002A05BC">
        <w:rPr>
          <w:rFonts w:ascii="Times New Roman" w:hAnsi="Times New Roman" w:cs="Times New Roman"/>
          <w:i/>
          <w:iCs/>
          <w:color w:val="00000A"/>
          <w:sz w:val="24"/>
          <w:szCs w:val="24"/>
          <w:lang w:eastAsia="en-US"/>
        </w:rPr>
        <w:t>az utak seprése, síkosságmentesítés, hóeltakarítás,</w:t>
      </w:r>
    </w:p>
    <w:p w14:paraId="51A83FF1" w14:textId="77777777" w:rsidR="002A05BC" w:rsidRPr="002A05BC" w:rsidRDefault="002A05BC" w:rsidP="002A05BC">
      <w:pPr>
        <w:widowControl w:val="0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993" w:right="399" w:hanging="295"/>
        <w:contextualSpacing/>
        <w:jc w:val="both"/>
        <w:textAlignment w:val="baseline"/>
        <w:rPr>
          <w:rFonts w:ascii="Times New Roman" w:hAnsi="Times New Roman" w:cs="Times New Roman"/>
          <w:i/>
          <w:iCs/>
          <w:color w:val="00000A"/>
          <w:sz w:val="24"/>
          <w:szCs w:val="24"/>
          <w:lang w:eastAsia="en-US"/>
        </w:rPr>
      </w:pPr>
      <w:r w:rsidRPr="002A05BC">
        <w:rPr>
          <w:rFonts w:ascii="Times New Roman" w:hAnsi="Times New Roman" w:cs="Times New Roman"/>
          <w:i/>
          <w:iCs/>
          <w:color w:val="00000A"/>
          <w:sz w:val="24"/>
          <w:szCs w:val="24"/>
          <w:lang w:eastAsia="en-US"/>
        </w:rPr>
        <w:t>a temetőben keletkezett hulladék elszállítása,</w:t>
      </w:r>
    </w:p>
    <w:p w14:paraId="3EA9EE52" w14:textId="77777777" w:rsidR="002A05BC" w:rsidRPr="002A05BC" w:rsidRDefault="002A05BC" w:rsidP="002A05BC">
      <w:pPr>
        <w:widowControl w:val="0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993" w:right="399" w:hanging="295"/>
        <w:contextualSpacing/>
        <w:jc w:val="both"/>
        <w:textAlignment w:val="baseline"/>
        <w:rPr>
          <w:rFonts w:ascii="Times New Roman" w:hAnsi="Times New Roman" w:cs="Times New Roman"/>
          <w:i/>
          <w:iCs/>
          <w:color w:val="00000A"/>
          <w:sz w:val="24"/>
          <w:szCs w:val="24"/>
          <w:lang w:eastAsia="en-US"/>
        </w:rPr>
      </w:pPr>
      <w:r w:rsidRPr="002A05BC">
        <w:rPr>
          <w:rFonts w:ascii="Times New Roman" w:hAnsi="Times New Roman" w:cs="Times New Roman"/>
          <w:i/>
          <w:iCs/>
          <w:color w:val="00000A"/>
          <w:sz w:val="24"/>
          <w:szCs w:val="24"/>
          <w:lang w:eastAsia="en-US"/>
        </w:rPr>
        <w:t>a bokrok és cserjék rendszeres metszése, fák gallyazása, fűkaszálás,</w:t>
      </w:r>
    </w:p>
    <w:p w14:paraId="18289D9A" w14:textId="77777777" w:rsidR="002A05BC" w:rsidRPr="002A05BC" w:rsidRDefault="002A05BC" w:rsidP="002A05BC">
      <w:pPr>
        <w:widowControl w:val="0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993" w:right="399" w:hanging="295"/>
        <w:contextualSpacing/>
        <w:jc w:val="both"/>
        <w:textAlignment w:val="baseline"/>
        <w:rPr>
          <w:rFonts w:ascii="Times New Roman" w:hAnsi="Times New Roman" w:cs="Times New Roman"/>
          <w:i/>
          <w:iCs/>
          <w:color w:val="00000A"/>
          <w:sz w:val="24"/>
          <w:szCs w:val="24"/>
          <w:lang w:eastAsia="en-US"/>
        </w:rPr>
      </w:pPr>
      <w:r w:rsidRPr="002A05BC">
        <w:rPr>
          <w:rFonts w:ascii="Times New Roman" w:hAnsi="Times New Roman" w:cs="Times New Roman"/>
          <w:i/>
          <w:iCs/>
          <w:color w:val="00000A"/>
          <w:sz w:val="24"/>
          <w:szCs w:val="24"/>
          <w:lang w:eastAsia="en-US"/>
        </w:rPr>
        <w:t>gondoskodás a temetői rend betartásáról és betartatásáról,</w:t>
      </w:r>
    </w:p>
    <w:p w14:paraId="6932E04E" w14:textId="77777777" w:rsidR="002A05BC" w:rsidRPr="002A05BC" w:rsidRDefault="002A05BC" w:rsidP="002A05BC">
      <w:pPr>
        <w:widowControl w:val="0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993" w:right="399" w:hanging="295"/>
        <w:contextualSpacing/>
        <w:jc w:val="both"/>
        <w:textAlignment w:val="baseline"/>
        <w:rPr>
          <w:rFonts w:ascii="Times New Roman" w:hAnsi="Times New Roman" w:cs="Times New Roman"/>
          <w:i/>
          <w:iCs/>
          <w:color w:val="00000A"/>
          <w:sz w:val="24"/>
          <w:szCs w:val="24"/>
          <w:lang w:eastAsia="en-US"/>
        </w:rPr>
      </w:pPr>
      <w:r w:rsidRPr="002A05BC">
        <w:rPr>
          <w:rFonts w:ascii="Times New Roman" w:hAnsi="Times New Roman" w:cs="Times New Roman"/>
          <w:i/>
          <w:iCs/>
          <w:color w:val="00000A"/>
          <w:sz w:val="24"/>
          <w:szCs w:val="24"/>
          <w:lang w:eastAsia="en-US"/>
        </w:rPr>
        <w:t>a temetők infrastruktúrájának üzemeltetése és karbantartásának biztosítása (vízvezeték, vízcsapok, elektromos hálózat, utak, járdák, kapuk, kerítések stb.),</w:t>
      </w:r>
    </w:p>
    <w:p w14:paraId="5FD3F57D" w14:textId="77777777" w:rsidR="002A05BC" w:rsidRPr="002A05BC" w:rsidRDefault="002A05BC" w:rsidP="002A05BC">
      <w:pPr>
        <w:widowControl w:val="0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993" w:right="399" w:hanging="295"/>
        <w:contextualSpacing/>
        <w:jc w:val="both"/>
        <w:textAlignment w:val="baseline"/>
        <w:rPr>
          <w:rFonts w:ascii="Times New Roman" w:hAnsi="Times New Roman" w:cs="Times New Roman"/>
          <w:i/>
          <w:iCs/>
          <w:color w:val="00000A"/>
          <w:sz w:val="24"/>
          <w:szCs w:val="24"/>
          <w:lang w:eastAsia="en-US"/>
        </w:rPr>
      </w:pPr>
      <w:r w:rsidRPr="002A05BC">
        <w:rPr>
          <w:rFonts w:ascii="Times New Roman" w:hAnsi="Times New Roman" w:cs="Times New Roman"/>
          <w:i/>
          <w:iCs/>
          <w:color w:val="00000A"/>
          <w:sz w:val="24"/>
          <w:szCs w:val="24"/>
          <w:lang w:eastAsia="en-US"/>
        </w:rPr>
        <w:t>a temetéshez szükséges hatósági igazolások-, halottvizsgálati bizonyítványok archiválása,</w:t>
      </w:r>
    </w:p>
    <w:p w14:paraId="617D9E7D" w14:textId="77777777" w:rsidR="002A05BC" w:rsidRPr="002A05BC" w:rsidRDefault="002A05BC" w:rsidP="002A05BC">
      <w:pPr>
        <w:widowControl w:val="0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993" w:right="399" w:hanging="295"/>
        <w:contextualSpacing/>
        <w:jc w:val="both"/>
        <w:textAlignment w:val="baseline"/>
        <w:rPr>
          <w:rFonts w:ascii="Times New Roman" w:hAnsi="Times New Roman" w:cs="Times New Roman"/>
          <w:i/>
          <w:iCs/>
          <w:color w:val="00000A"/>
          <w:sz w:val="24"/>
          <w:szCs w:val="24"/>
          <w:lang w:eastAsia="en-US"/>
        </w:rPr>
      </w:pPr>
      <w:r w:rsidRPr="002A05BC">
        <w:rPr>
          <w:rFonts w:ascii="Times New Roman" w:hAnsi="Times New Roman" w:cs="Times New Roman"/>
          <w:i/>
          <w:iCs/>
          <w:color w:val="00000A"/>
          <w:sz w:val="24"/>
          <w:szCs w:val="24"/>
          <w:lang w:eastAsia="en-US"/>
        </w:rPr>
        <w:t>veszélyes fák kivágása, esetenként emelőkosaras darus gépjármű igénybevételével,</w:t>
      </w:r>
    </w:p>
    <w:p w14:paraId="1E6965B1" w14:textId="595D6F4F" w:rsidR="002A05BC" w:rsidRPr="005B2E2B" w:rsidRDefault="002A05BC" w:rsidP="00FC22BF">
      <w:pPr>
        <w:widowControl w:val="0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993" w:right="399" w:hanging="295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A05BC">
        <w:rPr>
          <w:rFonts w:ascii="Times New Roman" w:hAnsi="Times New Roman" w:cs="Times New Roman"/>
          <w:i/>
          <w:iCs/>
          <w:sz w:val="24"/>
          <w:szCs w:val="24"/>
        </w:rPr>
        <w:t>a vállalkozás</w:t>
      </w:r>
      <w:r w:rsidRPr="005B2E2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A05BC">
        <w:rPr>
          <w:rFonts w:ascii="Times New Roman" w:hAnsi="Times New Roman" w:cs="Times New Roman"/>
          <w:i/>
          <w:iCs/>
          <w:sz w:val="24"/>
          <w:szCs w:val="24"/>
        </w:rPr>
        <w:t>szerűen ipari tevékenységet végző vállalkozóktól a díjak beszedése, a munkálatok elvégeztével a munkaterület rendezettségének ellenőrzése</w:t>
      </w:r>
      <w:r w:rsidR="005B2E2B" w:rsidRPr="005B2E2B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79B055B4" w14:textId="7CD4D93E" w:rsidR="00183468" w:rsidRDefault="00183468" w:rsidP="00FC48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C9F0D4C" w14:textId="75B091CF" w:rsidR="00183468" w:rsidRDefault="00355C7A" w:rsidP="00FC48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1834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Az SZMSZ </w:t>
      </w:r>
      <w:r w:rsidR="00183468" w:rsidRPr="00183468">
        <w:rPr>
          <w:rFonts w:ascii="Times New Roman" w:eastAsia="Times New Roman" w:hAnsi="Times New Roman" w:cs="Times New Roman"/>
          <w:b/>
          <w:bCs/>
          <w:sz w:val="24"/>
          <w:szCs w:val="24"/>
        </w:rPr>
        <w:t>V. A Kft. szervezeti egységei és feladataik fejezet, 4. Az egyes szervezeti egységek és feladatik alcím a következő 4.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183468" w:rsidRPr="00183468">
        <w:rPr>
          <w:rFonts w:ascii="Times New Roman" w:eastAsia="Times New Roman" w:hAnsi="Times New Roman" w:cs="Times New Roman"/>
          <w:b/>
          <w:bCs/>
          <w:sz w:val="24"/>
          <w:szCs w:val="24"/>
        </w:rPr>
        <w:t>. ponttal</w:t>
      </w:r>
      <w:r w:rsidR="001834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egészül ki:</w:t>
      </w:r>
    </w:p>
    <w:p w14:paraId="580B9867" w14:textId="4FE287A0" w:rsidR="005B2E2B" w:rsidRDefault="005B2E2B" w:rsidP="00FC48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5B89F55" w14:textId="5AAF5B31" w:rsidR="005B2E2B" w:rsidRPr="005B2E2B" w:rsidRDefault="005B2E2B" w:rsidP="005B2E2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5B2E2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4.</w:t>
      </w:r>
      <w:r w:rsidR="00355C7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5</w:t>
      </w:r>
      <w:r w:rsidRPr="005B2E2B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. MIR vezető feladatai</w:t>
      </w:r>
      <w:r w:rsidRPr="005B2E2B"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</w:p>
    <w:p w14:paraId="56C54BA1" w14:textId="67413426" w:rsidR="005B2E2B" w:rsidRPr="005B2E2B" w:rsidRDefault="005B2E2B" w:rsidP="005B2E2B">
      <w:pPr>
        <w:numPr>
          <w:ilvl w:val="0"/>
          <w:numId w:val="4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993" w:right="399" w:hanging="42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5B2E2B">
        <w:rPr>
          <w:rFonts w:ascii="Times New Roman" w:hAnsi="Times New Roman" w:cs="Times New Roman"/>
          <w:bCs/>
          <w:i/>
          <w:sz w:val="24"/>
          <w:szCs w:val="24"/>
        </w:rPr>
        <w:t>Összeállítja és felügyeli az ISO 9001 rendszer működtetésének alapdokumentumait</w:t>
      </w:r>
      <w:r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14:paraId="69F351D4" w14:textId="5B690712" w:rsidR="005B2E2B" w:rsidRPr="005B2E2B" w:rsidRDefault="005B2E2B" w:rsidP="005B2E2B">
      <w:pPr>
        <w:numPr>
          <w:ilvl w:val="0"/>
          <w:numId w:val="4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993" w:right="399" w:hanging="42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5B2E2B">
        <w:rPr>
          <w:rFonts w:ascii="Times New Roman" w:hAnsi="Times New Roman" w:cs="Times New Roman"/>
          <w:bCs/>
          <w:i/>
          <w:sz w:val="24"/>
          <w:szCs w:val="24"/>
        </w:rPr>
        <w:t>Lefolytatja a rendszeres belső ellenőrzéseket és előkészíti a külső ellenőrzéseket</w:t>
      </w:r>
      <w:r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14:paraId="369712E6" w14:textId="77777777" w:rsidR="005B2E2B" w:rsidRPr="005B2E2B" w:rsidRDefault="005B2E2B" w:rsidP="005B2E2B">
      <w:pPr>
        <w:numPr>
          <w:ilvl w:val="0"/>
          <w:numId w:val="4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993" w:right="399" w:hanging="42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5B2E2B">
        <w:rPr>
          <w:rFonts w:ascii="Times New Roman" w:hAnsi="Times New Roman" w:cs="Times New Roman"/>
          <w:bCs/>
          <w:i/>
          <w:sz w:val="24"/>
          <w:szCs w:val="24"/>
        </w:rPr>
        <w:lastRenderedPageBreak/>
        <w:t xml:space="preserve">Koordinálja a vevő elégedettségi felmérést. </w:t>
      </w:r>
    </w:p>
    <w:p w14:paraId="5CBCD613" w14:textId="44E334AF" w:rsidR="005B2E2B" w:rsidRPr="005B2E2B" w:rsidRDefault="005B2E2B" w:rsidP="005B2E2B">
      <w:pPr>
        <w:numPr>
          <w:ilvl w:val="0"/>
          <w:numId w:val="4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993" w:right="399" w:hanging="42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5B2E2B">
        <w:rPr>
          <w:rFonts w:ascii="Times New Roman" w:hAnsi="Times New Roman" w:cs="Times New Roman"/>
          <w:bCs/>
          <w:i/>
          <w:sz w:val="24"/>
          <w:szCs w:val="24"/>
        </w:rPr>
        <w:t>javaslatokat tesz a minőségfejlesztési projektekre</w:t>
      </w:r>
      <w:r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14:paraId="44B036B9" w14:textId="37302249" w:rsidR="00183468" w:rsidRDefault="00183468" w:rsidP="00FC48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CA02482" w14:textId="3D8B0420" w:rsidR="00183468" w:rsidRDefault="00355C7A" w:rsidP="00FC48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183468">
        <w:rPr>
          <w:rFonts w:ascii="Times New Roman" w:eastAsia="Times New Roman" w:hAnsi="Times New Roman" w:cs="Times New Roman"/>
          <w:b/>
          <w:bCs/>
          <w:sz w:val="24"/>
          <w:szCs w:val="24"/>
        </w:rPr>
        <w:t>. Az SZMSZ 1. melléklete helyébe jelen szabályzat 1. mellékelte lép.</w:t>
      </w:r>
    </w:p>
    <w:p w14:paraId="46CCABCB" w14:textId="34E7529A" w:rsidR="00183468" w:rsidRDefault="00183468" w:rsidP="00FC48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4820164" w14:textId="77777777" w:rsidR="0086781E" w:rsidRDefault="00355C7A" w:rsidP="00FC48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="001834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Hatályát veszti az SZMSZ </w:t>
      </w:r>
    </w:p>
    <w:p w14:paraId="2958BF34" w14:textId="55DE8C2F" w:rsidR="00183468" w:rsidRDefault="00183468" w:rsidP="0086781E">
      <w:pPr>
        <w:pStyle w:val="Listaszerbekezds"/>
        <w:numPr>
          <w:ilvl w:val="0"/>
          <w:numId w:val="5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6781E">
        <w:rPr>
          <w:rFonts w:ascii="Times New Roman" w:eastAsia="Times New Roman" w:hAnsi="Times New Roman" w:cs="Times New Roman"/>
          <w:b/>
          <w:bCs/>
          <w:sz w:val="24"/>
          <w:szCs w:val="24"/>
        </w:rPr>
        <w:t>V. A Kft. szervezeti egységei és feladataik fejezet, 4. Az egyes szervezeti egységek és feladatik alcím, 4.3. pontja</w:t>
      </w:r>
      <w:r w:rsidR="0086781E">
        <w:rPr>
          <w:rFonts w:ascii="Times New Roman" w:eastAsia="Times New Roman" w:hAnsi="Times New Roman" w:cs="Times New Roman"/>
          <w:b/>
          <w:bCs/>
          <w:sz w:val="24"/>
          <w:szCs w:val="24"/>
        </w:rPr>
        <w:t>, és</w:t>
      </w:r>
    </w:p>
    <w:p w14:paraId="55B4C269" w14:textId="522C1114" w:rsidR="0086781E" w:rsidRPr="0086781E" w:rsidRDefault="00626607" w:rsidP="0086781E">
      <w:pPr>
        <w:pStyle w:val="Listaszerbekezds"/>
        <w:numPr>
          <w:ilvl w:val="0"/>
          <w:numId w:val="5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VI. A Kft. működési rendje fejezet, 3. Munkarend és ügyfélfogadás alcím 3.1. pontja.</w:t>
      </w:r>
    </w:p>
    <w:p w14:paraId="3B99C5E3" w14:textId="77777777" w:rsidR="003E2368" w:rsidRPr="00BA50D4" w:rsidRDefault="003E2368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189" w:right="399" w:hanging="1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A10BC0" w14:textId="7B6102A0" w:rsidR="001405E8" w:rsidRPr="00355C7A" w:rsidRDefault="00355C7A" w:rsidP="008E26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5C7A">
        <w:rPr>
          <w:rFonts w:ascii="Times New Roman" w:hAnsi="Times New Roman" w:cs="Times New Roman"/>
          <w:b/>
          <w:sz w:val="24"/>
          <w:szCs w:val="24"/>
        </w:rPr>
        <w:t>9</w:t>
      </w:r>
      <w:r w:rsidR="008E2638" w:rsidRPr="00355C7A">
        <w:rPr>
          <w:rFonts w:ascii="Times New Roman" w:hAnsi="Times New Roman" w:cs="Times New Roman"/>
          <w:b/>
          <w:sz w:val="24"/>
          <w:szCs w:val="24"/>
        </w:rPr>
        <w:t xml:space="preserve">. A </w:t>
      </w:r>
      <w:r w:rsidR="006805CD" w:rsidRPr="00355C7A">
        <w:rPr>
          <w:rFonts w:ascii="Times New Roman" w:eastAsia="Times New Roman" w:hAnsi="Times New Roman" w:cs="Times New Roman"/>
          <w:b/>
          <w:sz w:val="24"/>
          <w:szCs w:val="24"/>
        </w:rPr>
        <w:t xml:space="preserve">Fót Közszolgáltató Közhasznú Nonprofit Kft. </w:t>
      </w:r>
      <w:r w:rsidR="008E2638" w:rsidRPr="00355C7A">
        <w:rPr>
          <w:rFonts w:ascii="Times New Roman" w:eastAsia="Times New Roman" w:hAnsi="Times New Roman" w:cs="Times New Roman"/>
          <w:b/>
          <w:sz w:val="24"/>
          <w:szCs w:val="24"/>
        </w:rPr>
        <w:t>SZMSZ-ének módosítása</w:t>
      </w:r>
      <w:r w:rsidR="001E5549" w:rsidRPr="00355C7A">
        <w:rPr>
          <w:rFonts w:ascii="Times New Roman" w:eastAsia="Times New Roman" w:hAnsi="Times New Roman" w:cs="Times New Roman"/>
          <w:b/>
          <w:sz w:val="24"/>
          <w:szCs w:val="24"/>
        </w:rPr>
        <w:t xml:space="preserve"> 20</w:t>
      </w:r>
      <w:r w:rsidR="00F40D12" w:rsidRPr="00355C7A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8E2638" w:rsidRPr="00355C7A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1E5549" w:rsidRPr="00355C7A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393BDA" w:rsidRPr="00355C7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E2638" w:rsidRPr="00355C7A">
        <w:rPr>
          <w:rFonts w:ascii="Times New Roman" w:eastAsia="Times New Roman" w:hAnsi="Times New Roman" w:cs="Times New Roman"/>
          <w:b/>
          <w:sz w:val="24"/>
          <w:szCs w:val="24"/>
        </w:rPr>
        <w:t>június 1</w:t>
      </w:r>
      <w:r w:rsidR="001E5549" w:rsidRPr="00355C7A">
        <w:rPr>
          <w:rFonts w:ascii="Times New Roman" w:eastAsia="Times New Roman" w:hAnsi="Times New Roman" w:cs="Times New Roman"/>
          <w:b/>
          <w:sz w:val="24"/>
          <w:szCs w:val="24"/>
        </w:rPr>
        <w:t>. n</w:t>
      </w:r>
      <w:r w:rsidR="006805CD" w:rsidRPr="00355C7A">
        <w:rPr>
          <w:rFonts w:ascii="Times New Roman" w:eastAsia="Times New Roman" w:hAnsi="Times New Roman" w:cs="Times New Roman"/>
          <w:b/>
          <w:sz w:val="24"/>
          <w:szCs w:val="24"/>
        </w:rPr>
        <w:t xml:space="preserve">apján lép hatályba. </w:t>
      </w:r>
    </w:p>
    <w:p w14:paraId="424C95F9" w14:textId="77777777" w:rsidR="001405E8" w:rsidRPr="00BA50D4" w:rsidRDefault="001405E8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hAnsi="Times New Roman" w:cs="Times New Roman"/>
          <w:sz w:val="24"/>
          <w:szCs w:val="24"/>
        </w:rPr>
      </w:pPr>
    </w:p>
    <w:p w14:paraId="0F224767" w14:textId="77777777" w:rsidR="001405E8" w:rsidRPr="00BA50D4" w:rsidRDefault="001405E8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77" w:right="399"/>
        <w:jc w:val="both"/>
        <w:rPr>
          <w:rFonts w:ascii="Times New Roman" w:hAnsi="Times New Roman" w:cs="Times New Roman"/>
          <w:sz w:val="24"/>
          <w:szCs w:val="24"/>
        </w:rPr>
      </w:pPr>
    </w:p>
    <w:p w14:paraId="50B191BC" w14:textId="5ABD3697" w:rsidR="003F6624" w:rsidRPr="00BA50D4" w:rsidRDefault="001E5549" w:rsidP="004561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72" w:right="399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50D4">
        <w:rPr>
          <w:rFonts w:ascii="Times New Roman" w:eastAsia="Times New Roman" w:hAnsi="Times New Roman" w:cs="Times New Roman"/>
          <w:sz w:val="24"/>
          <w:szCs w:val="24"/>
        </w:rPr>
        <w:t>Fót, 20</w:t>
      </w:r>
      <w:r w:rsidR="00F40D12">
        <w:rPr>
          <w:rFonts w:ascii="Times New Roman" w:eastAsia="Times New Roman" w:hAnsi="Times New Roman" w:cs="Times New Roman"/>
          <w:sz w:val="24"/>
          <w:szCs w:val="24"/>
        </w:rPr>
        <w:t>2</w:t>
      </w:r>
      <w:r w:rsidR="008E2638">
        <w:rPr>
          <w:rFonts w:ascii="Times New Roman" w:eastAsia="Times New Roman" w:hAnsi="Times New Roman" w:cs="Times New Roman"/>
          <w:sz w:val="24"/>
          <w:szCs w:val="24"/>
        </w:rPr>
        <w:t>2. május …</w:t>
      </w:r>
      <w:r w:rsidRPr="00BA50D4">
        <w:rPr>
          <w:rFonts w:ascii="Times New Roman" w:eastAsia="Times New Roman" w:hAnsi="Times New Roman" w:cs="Times New Roman"/>
          <w:sz w:val="24"/>
          <w:szCs w:val="24"/>
        </w:rPr>
        <w:tab/>
      </w:r>
      <w:r w:rsidRPr="00BA50D4">
        <w:rPr>
          <w:rFonts w:ascii="Times New Roman" w:eastAsia="Times New Roman" w:hAnsi="Times New Roman" w:cs="Times New Roman"/>
          <w:sz w:val="24"/>
          <w:szCs w:val="24"/>
        </w:rPr>
        <w:tab/>
      </w:r>
      <w:r w:rsidRPr="00BA50D4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730B010" w14:textId="4FE504B9" w:rsidR="003F6624" w:rsidRPr="00BA50D4" w:rsidRDefault="003F6624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rPr>
          <w:rFonts w:ascii="Times New Roman" w:eastAsia="Times New Roman" w:hAnsi="Times New Roman" w:cs="Times New Roman"/>
          <w:sz w:val="24"/>
          <w:szCs w:val="24"/>
        </w:rPr>
      </w:pPr>
    </w:p>
    <w:p w14:paraId="0CBBB59D" w14:textId="77777777" w:rsidR="00873C32" w:rsidRDefault="00873C32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32F7FE" w14:textId="77777777" w:rsidR="00873C32" w:rsidRDefault="00873C32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608856" w14:textId="77777777" w:rsidR="00873C32" w:rsidRDefault="00873C32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5B4CDE" w14:textId="77777777" w:rsidR="00873C32" w:rsidRDefault="00873C32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A0C3C6" w14:textId="77777777" w:rsidR="00873C32" w:rsidRDefault="00873C32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88B6DA" w14:textId="77777777" w:rsidR="008E2638" w:rsidRDefault="008E2638" w:rsidP="002F6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718656" w14:textId="77777777" w:rsidR="008E2638" w:rsidRDefault="008E2638" w:rsidP="002F6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52E810" w14:textId="77777777" w:rsidR="008E2638" w:rsidRDefault="008E2638" w:rsidP="002F6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AA258E" w14:textId="77777777" w:rsidR="008E2638" w:rsidRDefault="008E2638" w:rsidP="002F6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3FF20C" w14:textId="77777777" w:rsidR="008E2638" w:rsidRDefault="008E2638" w:rsidP="002F6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CD5E82" w14:textId="77777777" w:rsidR="008E2638" w:rsidRDefault="008E2638" w:rsidP="002F6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DEFE8D" w14:textId="77777777" w:rsidR="008E2638" w:rsidRDefault="008E2638" w:rsidP="002F6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AF2FB4" w14:textId="77777777" w:rsidR="008E2638" w:rsidRDefault="008E2638" w:rsidP="002F6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72986A" w14:textId="77777777" w:rsidR="008E2638" w:rsidRDefault="008E2638" w:rsidP="002F6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7214A6" w14:textId="77777777" w:rsidR="008E2638" w:rsidRDefault="008E2638" w:rsidP="002F6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2FDE8E" w14:textId="77777777" w:rsidR="005B2E2B" w:rsidRDefault="005B2E2B" w:rsidP="002F6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CCF0EC" w14:textId="77777777" w:rsidR="005B2E2B" w:rsidRDefault="005B2E2B" w:rsidP="002F6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F4412E" w14:textId="77777777" w:rsidR="005B2E2B" w:rsidRDefault="005B2E2B" w:rsidP="002F6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E7D434" w14:textId="77777777" w:rsidR="005B2E2B" w:rsidRDefault="005B2E2B" w:rsidP="002F6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3F4E7B" w14:textId="77777777" w:rsidR="005B2E2B" w:rsidRDefault="005B2E2B" w:rsidP="002F6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AF97EF" w14:textId="77777777" w:rsidR="005B2E2B" w:rsidRDefault="005B2E2B" w:rsidP="002F6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7F6FE3" w14:textId="77777777" w:rsidR="005B2E2B" w:rsidRDefault="005B2E2B" w:rsidP="002F6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990B98" w14:textId="77777777" w:rsidR="005B2E2B" w:rsidRDefault="005B2E2B" w:rsidP="002F6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DFFC51" w14:textId="77777777" w:rsidR="005B2E2B" w:rsidRDefault="005B2E2B" w:rsidP="002F6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D01C54" w14:textId="77777777" w:rsidR="005B2E2B" w:rsidRDefault="005B2E2B" w:rsidP="002F6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894915" w14:textId="77777777" w:rsidR="005B2E2B" w:rsidRDefault="005B2E2B" w:rsidP="002F6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9DA21D" w14:textId="77777777" w:rsidR="005B2E2B" w:rsidRDefault="005B2E2B" w:rsidP="002F6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B6FE72" w14:textId="77777777" w:rsidR="005B2E2B" w:rsidRDefault="005B2E2B" w:rsidP="002F6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9955DC" w14:textId="77777777" w:rsidR="005B2E2B" w:rsidRDefault="005B2E2B" w:rsidP="002F6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7780DB" w14:textId="77777777" w:rsidR="005B2E2B" w:rsidRDefault="005B2E2B" w:rsidP="002F6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90CC68" w14:textId="77777777" w:rsidR="005B2E2B" w:rsidRDefault="005B2E2B" w:rsidP="002F6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A26CF0" w14:textId="77777777" w:rsidR="00C41930" w:rsidRDefault="00C41930" w:rsidP="002F6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371C10" w14:textId="77777777" w:rsidR="00C41930" w:rsidRDefault="00C41930" w:rsidP="002F6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DF3CB1" w14:textId="683A2F57" w:rsidR="001405E8" w:rsidRPr="00BA50D4" w:rsidRDefault="006805CD" w:rsidP="002F6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785"/>
          <w:tab w:val="center" w:pos="1493"/>
          <w:tab w:val="center" w:pos="2201"/>
          <w:tab w:val="center" w:pos="2909"/>
          <w:tab w:val="center" w:pos="3617"/>
          <w:tab w:val="center" w:pos="4325"/>
          <w:tab w:val="center" w:pos="5033"/>
          <w:tab w:val="center" w:pos="5741"/>
          <w:tab w:val="center" w:pos="6449"/>
          <w:tab w:val="center" w:pos="7157"/>
          <w:tab w:val="center" w:pos="8624"/>
        </w:tabs>
        <w:spacing w:after="0" w:line="276" w:lineRule="auto"/>
        <w:ind w:right="399"/>
        <w:jc w:val="right"/>
        <w:rPr>
          <w:rFonts w:ascii="Times New Roman" w:hAnsi="Times New Roman" w:cs="Times New Roman"/>
          <w:sz w:val="24"/>
          <w:szCs w:val="24"/>
        </w:rPr>
      </w:pPr>
      <w:r w:rsidRPr="00BA50D4">
        <w:rPr>
          <w:rFonts w:ascii="Times New Roman" w:eastAsia="Times New Roman" w:hAnsi="Times New Roman" w:cs="Times New Roman"/>
          <w:b/>
          <w:sz w:val="24"/>
          <w:szCs w:val="24"/>
        </w:rPr>
        <w:t>1. sz. Melléklet</w:t>
      </w:r>
    </w:p>
    <w:p w14:paraId="5C2814D6" w14:textId="77777777" w:rsidR="001405E8" w:rsidRPr="00BA50D4" w:rsidRDefault="001405E8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hAnsi="Times New Roman" w:cs="Times New Roman"/>
          <w:sz w:val="24"/>
          <w:szCs w:val="24"/>
        </w:rPr>
      </w:pPr>
    </w:p>
    <w:p w14:paraId="08B43AF9" w14:textId="77777777" w:rsidR="001405E8" w:rsidRPr="00BA50D4" w:rsidRDefault="001405E8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both"/>
        <w:rPr>
          <w:rFonts w:ascii="Times New Roman" w:hAnsi="Times New Roman" w:cs="Times New Roman"/>
          <w:sz w:val="24"/>
          <w:szCs w:val="24"/>
        </w:rPr>
      </w:pPr>
    </w:p>
    <w:p w14:paraId="05472526" w14:textId="77777777" w:rsidR="001405E8" w:rsidRPr="00BA50D4" w:rsidRDefault="001405E8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right="399"/>
        <w:jc w:val="center"/>
        <w:rPr>
          <w:rFonts w:ascii="Times New Roman" w:hAnsi="Times New Roman" w:cs="Times New Roman"/>
          <w:sz w:val="24"/>
          <w:szCs w:val="24"/>
        </w:rPr>
      </w:pPr>
    </w:p>
    <w:p w14:paraId="1568C93F" w14:textId="77777777" w:rsidR="001E5549" w:rsidRPr="00BA50D4" w:rsidRDefault="006805CD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142" w:right="39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50D4">
        <w:rPr>
          <w:rFonts w:ascii="Times New Roman" w:eastAsia="Times New Roman" w:hAnsi="Times New Roman" w:cs="Times New Roman"/>
          <w:b/>
          <w:sz w:val="24"/>
          <w:szCs w:val="24"/>
        </w:rPr>
        <w:t xml:space="preserve">A </w:t>
      </w:r>
      <w:r w:rsidR="001E5549" w:rsidRPr="00BA50D4">
        <w:rPr>
          <w:rFonts w:ascii="Times New Roman" w:eastAsia="Times New Roman" w:hAnsi="Times New Roman" w:cs="Times New Roman"/>
          <w:b/>
          <w:sz w:val="24"/>
          <w:szCs w:val="24"/>
        </w:rPr>
        <w:t xml:space="preserve">Fóti Közszolgáltató </w:t>
      </w:r>
      <w:r w:rsidR="00CC0FA6">
        <w:rPr>
          <w:rFonts w:ascii="Times New Roman" w:eastAsia="Times New Roman" w:hAnsi="Times New Roman" w:cs="Times New Roman"/>
          <w:b/>
          <w:sz w:val="24"/>
          <w:szCs w:val="24"/>
        </w:rPr>
        <w:t xml:space="preserve">Közhasznú </w:t>
      </w:r>
      <w:r w:rsidR="001E5549" w:rsidRPr="00BA50D4">
        <w:rPr>
          <w:rFonts w:ascii="Times New Roman" w:eastAsia="Times New Roman" w:hAnsi="Times New Roman" w:cs="Times New Roman"/>
          <w:b/>
          <w:sz w:val="24"/>
          <w:szCs w:val="24"/>
        </w:rPr>
        <w:t>Nonprofit Kft</w:t>
      </w:r>
      <w:r w:rsidRPr="00BA50D4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6FFD3054" w14:textId="77777777" w:rsidR="001405E8" w:rsidRPr="00BA50D4" w:rsidRDefault="006805CD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5382"/>
          <w:tab w:val="left" w:pos="8115"/>
        </w:tabs>
        <w:spacing w:after="0" w:line="276" w:lineRule="auto"/>
        <w:ind w:left="142" w:right="399" w:hanging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50D4">
        <w:rPr>
          <w:rFonts w:ascii="Times New Roman" w:eastAsia="Times New Roman" w:hAnsi="Times New Roman" w:cs="Times New Roman"/>
          <w:b/>
          <w:sz w:val="24"/>
          <w:szCs w:val="24"/>
        </w:rPr>
        <w:t xml:space="preserve">SZERVEZETI </w:t>
      </w:r>
      <w:r w:rsidR="001E5549" w:rsidRPr="00BA50D4">
        <w:rPr>
          <w:rFonts w:ascii="Times New Roman" w:eastAsia="Times New Roman" w:hAnsi="Times New Roman" w:cs="Times New Roman"/>
          <w:b/>
          <w:sz w:val="24"/>
          <w:szCs w:val="24"/>
        </w:rPr>
        <w:t>FELÉPÍTÉSE</w:t>
      </w:r>
    </w:p>
    <w:p w14:paraId="5F33FA6E" w14:textId="77777777" w:rsidR="003E2D00" w:rsidRPr="00BA50D4" w:rsidRDefault="003E2D00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enter" w:pos="5382"/>
          <w:tab w:val="left" w:pos="8115"/>
        </w:tabs>
        <w:spacing w:after="0" w:line="276" w:lineRule="auto"/>
        <w:ind w:left="142" w:right="399" w:hanging="1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1B27CC" w14:textId="6732556D" w:rsidR="001405E8" w:rsidRDefault="001405E8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72" w:right="399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5F7097E1" w14:textId="7D7F8D2B" w:rsidR="00A673F2" w:rsidRDefault="00A673F2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72" w:right="399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2157A32F" w14:textId="4BAA096F" w:rsidR="00A673F2" w:rsidRDefault="00A673F2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72" w:right="399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35B21EDC" w14:textId="271C4AB7" w:rsidR="00A673F2" w:rsidRDefault="00A673F2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72" w:right="399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5144F77D" w14:textId="254825F6" w:rsidR="00A673F2" w:rsidRDefault="00A673F2" w:rsidP="00010A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72" w:right="399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74D2B524" w14:textId="5BE50F41" w:rsidR="000F6F64" w:rsidRPr="00BA50D4" w:rsidRDefault="005C77F4" w:rsidP="00F40D1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B84C6FF" wp14:editId="14B36301">
                <wp:simplePos x="0" y="0"/>
                <wp:positionH relativeFrom="column">
                  <wp:posOffset>371475</wp:posOffset>
                </wp:positionH>
                <wp:positionV relativeFrom="paragraph">
                  <wp:posOffset>133985</wp:posOffset>
                </wp:positionV>
                <wp:extent cx="1504950" cy="866775"/>
                <wp:effectExtent l="0" t="0" r="19050" b="28575"/>
                <wp:wrapNone/>
                <wp:docPr id="10" name="Téglalap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866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EFAEB5" w14:textId="24C417E8" w:rsidR="00F57C75" w:rsidRDefault="00F57C75" w:rsidP="00A0780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Felügyelő Bizottság</w:t>
                            </w:r>
                          </w:p>
                          <w:p w14:paraId="11D5DA1A" w14:textId="45628AC8" w:rsidR="00F57C75" w:rsidRDefault="00F57C75" w:rsidP="00A0780F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Könyvvizsgáló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84C6FF" id="Téglalap 10" o:spid="_x0000_s1026" style="position:absolute;left:0;text-align:left;margin-left:29.25pt;margin-top:10.55pt;width:118.5pt;height:68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sN3YwIAAB4FAAAOAAAAZHJzL2Uyb0RvYy54bWysVE1v2zAMvQ/YfxB0X+0EST+COkXQosOA&#10;oi2aDj0rslQbkEWNUmJnv36U7DhFW+wwLAeFEslH6vlRl1ddY9hOoa/BFnxyknOmrISytq8F//l8&#10;++2cMx+ELYUBqwq+V55fLb9+uWzdQk2hAlMqZARi/aJ1Ba9CcIss87JSjfAn4JQlpwZsRKAtvmYl&#10;ipbQG5NN8/w0awFLhyCV93R60zv5MuFrrWR40NqrwEzBqbeQVkzrJq7Z8lIsXlG4qpZDG+IfumhE&#10;banoCHUjgmBbrD9ANbVE8KDDiYQmA61rqdId6DaT/N1t1pVwKt2FyPFupMn/P1h5v1u7RyQaWucX&#10;nsx4i05jE/+pP9YlsvYjWaoLTNLhZJ7PLubEqSTf+enp2dk8spkdsx368F1Bw6JRcKSPkTgSuzsf&#10;+tBDCOUd6ycr7I2KLRj7pDSrS6o4TdlJGuraINsJ+qhCSmXDpHdVolT98Tyn39DPmJG6S4ARWdfG&#10;jNgDQJTdR+y+1yE+pqqkrDE5/1tjffKYkSqDDWNyU1vAzwAM3Wqo3McfSOqpiSyFbtNRSDQ3UO4f&#10;kSH0EvdO3tZE+53w4VEgaZq+FM1peKBFG2gLDoPFWQX4+7PzGE9SIy9nLc1Iwf2vrUDFmflhSYQX&#10;k9ksDlXazOZnU9rgW8/mrcdum2ugLzahF8HJZMb4YA6mRmheaJxXsSq5hJVUu+Ay4GFzHfrZpQdB&#10;qtUqhdEgORHu7NrJCB4JjrJ67l4EukF7gVR7D4d5Eot3EuxjY6aF1TaArpM+j7wO1NMQJg0ND0ac&#10;8rf7FHV81pZ/AAAA//8DAFBLAwQUAAYACAAAACEAidV0t9wAAAAJAQAADwAAAGRycy9kb3ducmV2&#10;LnhtbEyPTW6DMBCF95V6B2sqddcYkEhSgomqSN1U6iJpDjDBU0yCbYRNgNt3umqXM+/T+yn3s+3E&#10;nYbQeqcgXSUgyNVet65RcP56f9mCCBGdxs47UrBQgH31+FBiof3kjnQ/xUawiQsFKjAx9oWUoTZk&#10;Max8T461bz9YjHwOjdQDTmxuO5klyVpabB0nGOzpYKi+nUbLIUjHJd1Mh9unmT9a6pYrjYtSz0/z&#10;2w5EpDn+wfBbn6tDxZ0ufnQ6iE5Bvs2ZVJClKQjWs9ecHxcG880aZFXK/wuqHwAAAP//AwBQSwEC&#10;LQAUAAYACAAAACEAtoM4kv4AAADhAQAAEwAAAAAAAAAAAAAAAAAAAAAAW0NvbnRlbnRfVHlwZXNd&#10;LnhtbFBLAQItABQABgAIAAAAIQA4/SH/1gAAAJQBAAALAAAAAAAAAAAAAAAAAC8BAABfcmVscy8u&#10;cmVsc1BLAQItABQABgAIAAAAIQAnqsN3YwIAAB4FAAAOAAAAAAAAAAAAAAAAAC4CAABkcnMvZTJv&#10;RG9jLnhtbFBLAQItABQABgAIAAAAIQCJ1XS33AAAAAkBAAAPAAAAAAAAAAAAAAAAAL0EAABkcnMv&#10;ZG93bnJldi54bWxQSwUGAAAAAAQABADzAAAAxgUAAAAA&#10;" fillcolor="#4472c4 [3204]" strokecolor="#1f3763 [1604]" strokeweight="1pt">
                <v:textbox>
                  <w:txbxContent>
                    <w:p w14:paraId="40EFAEB5" w14:textId="24C417E8" w:rsidR="00F57C75" w:rsidRDefault="00F57C75" w:rsidP="00A0780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Felügyelő Bizottság</w:t>
                      </w:r>
                    </w:p>
                    <w:p w14:paraId="11D5DA1A" w14:textId="45628AC8" w:rsidR="00F57C75" w:rsidRDefault="00F57C75" w:rsidP="00A0780F">
                      <w:pPr>
                        <w:spacing w:after="0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Könyvvizsgáló</w:t>
                      </w:r>
                    </w:p>
                  </w:txbxContent>
                </v:textbox>
              </v:rect>
            </w:pict>
          </mc:Fallback>
        </mc:AlternateContent>
      </w:r>
      <w:r w:rsidR="005B2E2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C5CAEE6" wp14:editId="40E9DF60">
            <wp:extent cx="6410325" cy="6610350"/>
            <wp:effectExtent l="0" t="57150" r="47625" b="0"/>
            <wp:docPr id="18" name="Diagram 1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sectPr w:rsidR="000F6F64" w:rsidRPr="00BA50D4" w:rsidSect="008D4FEE">
      <w:headerReference w:type="default" r:id="rId15"/>
      <w:footerReference w:type="default" r:id="rId16"/>
      <w:headerReference w:type="first" r:id="rId17"/>
      <w:footerReference w:type="first" r:id="rId18"/>
      <w:pgSz w:w="11900" w:h="16840"/>
      <w:pgMar w:top="720" w:right="720" w:bottom="720" w:left="720" w:header="0" w:footer="708" w:gutter="0"/>
      <w:pgBorders w:offsetFrom="page">
        <w:top w:val="single" w:sz="4" w:space="24" w:color="auto"/>
        <w:bottom w:val="single" w:sz="4" w:space="24" w:color="auto"/>
      </w:pgBorders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EA1C9" w14:textId="77777777" w:rsidR="009B6529" w:rsidRDefault="009B6529" w:rsidP="006805CD">
      <w:pPr>
        <w:spacing w:after="0" w:line="240" w:lineRule="auto"/>
      </w:pPr>
      <w:r>
        <w:separator/>
      </w:r>
    </w:p>
  </w:endnote>
  <w:endnote w:type="continuationSeparator" w:id="0">
    <w:p w14:paraId="6E3BC93F" w14:textId="77777777" w:rsidR="009B6529" w:rsidRDefault="009B6529" w:rsidP="00680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8702140"/>
      <w:docPartObj>
        <w:docPartGallery w:val="Page Numbers (Bottom of Page)"/>
        <w:docPartUnique/>
      </w:docPartObj>
    </w:sdtPr>
    <w:sdtEndPr/>
    <w:sdtContent>
      <w:p w14:paraId="52ED8716" w14:textId="77777777" w:rsidR="00F57C75" w:rsidRDefault="00F57C75" w:rsidP="006805CD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18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2065486"/>
      <w:docPartObj>
        <w:docPartGallery w:val="Page Numbers (Bottom of Page)"/>
        <w:docPartUnique/>
      </w:docPartObj>
    </w:sdtPr>
    <w:sdtEndPr/>
    <w:sdtContent>
      <w:p w14:paraId="3D8EAFAE" w14:textId="77777777" w:rsidR="00F57C75" w:rsidRDefault="00F57C7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6BD9F" w14:textId="77777777" w:rsidR="009B6529" w:rsidRDefault="009B6529" w:rsidP="006805CD">
      <w:pPr>
        <w:spacing w:after="0" w:line="240" w:lineRule="auto"/>
      </w:pPr>
      <w:r>
        <w:separator/>
      </w:r>
    </w:p>
  </w:footnote>
  <w:footnote w:type="continuationSeparator" w:id="0">
    <w:p w14:paraId="6BC37356" w14:textId="77777777" w:rsidR="009B6529" w:rsidRDefault="009B6529" w:rsidP="00680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DE42C" w14:textId="77777777" w:rsidR="00F57C75" w:rsidRDefault="00F57C75" w:rsidP="00E058D5">
    <w:pPr>
      <w:pStyle w:val="lfej"/>
      <w:rPr>
        <w:rFonts w:ascii="Times New Roman" w:hAnsi="Times New Roman" w:cs="Times New Roman"/>
        <w:sz w:val="24"/>
        <w:szCs w:val="24"/>
      </w:rPr>
    </w:pPr>
  </w:p>
  <w:p w14:paraId="705767C3" w14:textId="5D6C0A33" w:rsidR="00F57C75" w:rsidRDefault="00F57C75" w:rsidP="00E058D5">
    <w:pPr>
      <w:pStyle w:val="lfej"/>
      <w:rPr>
        <w:rFonts w:ascii="Times New Roman" w:hAnsi="Times New Roman" w:cs="Times New Roman"/>
        <w:sz w:val="20"/>
        <w:szCs w:val="20"/>
      </w:rPr>
    </w:pPr>
    <w:r w:rsidRPr="00A151D1">
      <w:rPr>
        <w:rFonts w:ascii="Times New Roman" w:hAnsi="Times New Roman" w:cs="Times New Roman"/>
        <w:sz w:val="20"/>
        <w:szCs w:val="20"/>
      </w:rPr>
      <w:t xml:space="preserve">Fóti Közszolgáltató </w:t>
    </w:r>
    <w:r>
      <w:rPr>
        <w:rFonts w:ascii="Times New Roman" w:hAnsi="Times New Roman" w:cs="Times New Roman"/>
        <w:sz w:val="20"/>
        <w:szCs w:val="20"/>
      </w:rPr>
      <w:t xml:space="preserve">Közhasznú </w:t>
    </w:r>
    <w:r w:rsidRPr="00A151D1">
      <w:rPr>
        <w:rFonts w:ascii="Times New Roman" w:hAnsi="Times New Roman" w:cs="Times New Roman"/>
        <w:sz w:val="20"/>
        <w:szCs w:val="20"/>
      </w:rPr>
      <w:t>Nonprofit Kft.</w:t>
    </w:r>
    <w:r w:rsidRPr="00A151D1">
      <w:rPr>
        <w:rFonts w:ascii="Times New Roman" w:hAnsi="Times New Roman" w:cs="Times New Roman"/>
        <w:sz w:val="20"/>
        <w:szCs w:val="20"/>
      </w:rPr>
      <w:ptab w:relativeTo="margin" w:alignment="center" w:leader="none"/>
    </w:r>
    <w:r w:rsidRPr="00A151D1">
      <w:rPr>
        <w:rFonts w:ascii="Times New Roman" w:hAnsi="Times New Roman" w:cs="Times New Roman"/>
        <w:sz w:val="20"/>
        <w:szCs w:val="20"/>
      </w:rPr>
      <w:ptab w:relativeTo="margin" w:alignment="right" w:leader="none"/>
    </w:r>
    <w:r w:rsidRPr="00A151D1">
      <w:rPr>
        <w:rFonts w:ascii="Times New Roman" w:hAnsi="Times New Roman" w:cs="Times New Roman"/>
        <w:sz w:val="20"/>
        <w:szCs w:val="20"/>
      </w:rPr>
      <w:t>Szervezeti és Működési Szabályzat</w:t>
    </w:r>
    <w:r w:rsidR="008E2638">
      <w:rPr>
        <w:rFonts w:ascii="Times New Roman" w:hAnsi="Times New Roman" w:cs="Times New Roman"/>
        <w:sz w:val="20"/>
        <w:szCs w:val="20"/>
      </w:rPr>
      <w:t xml:space="preserve"> módosítása</w:t>
    </w:r>
  </w:p>
  <w:p w14:paraId="2F789ADA" w14:textId="77777777" w:rsidR="00F57C75" w:rsidRPr="00A151D1" w:rsidRDefault="00F57C75" w:rsidP="00E058D5">
    <w:pPr>
      <w:pStyle w:val="lfej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FB902" w14:textId="77777777" w:rsidR="00F57C75" w:rsidRDefault="00F57C75">
    <w:pPr>
      <w:pStyle w:val="lfej"/>
    </w:pPr>
  </w:p>
  <w:p w14:paraId="1E19423E" w14:textId="1C0EE405" w:rsidR="00F57C75" w:rsidRPr="00A151D1" w:rsidRDefault="00F57C75">
    <w:pPr>
      <w:pStyle w:val="lfej"/>
      <w:rPr>
        <w:rFonts w:ascii="Times New Roman" w:hAnsi="Times New Roman" w:cs="Times New Roman"/>
        <w:sz w:val="20"/>
        <w:szCs w:val="20"/>
      </w:rPr>
    </w:pPr>
    <w:r w:rsidRPr="00A151D1">
      <w:rPr>
        <w:rFonts w:ascii="Times New Roman" w:hAnsi="Times New Roman" w:cs="Times New Roman"/>
        <w:sz w:val="20"/>
        <w:szCs w:val="20"/>
      </w:rPr>
      <w:t xml:space="preserve">Fóti Közszolgáltató </w:t>
    </w:r>
    <w:r>
      <w:rPr>
        <w:rFonts w:ascii="Times New Roman" w:hAnsi="Times New Roman" w:cs="Times New Roman"/>
        <w:sz w:val="20"/>
        <w:szCs w:val="20"/>
      </w:rPr>
      <w:t xml:space="preserve">Közhasznú </w:t>
    </w:r>
    <w:r w:rsidRPr="00A151D1">
      <w:rPr>
        <w:rFonts w:ascii="Times New Roman" w:hAnsi="Times New Roman" w:cs="Times New Roman"/>
        <w:sz w:val="20"/>
        <w:szCs w:val="20"/>
      </w:rPr>
      <w:t>Nonprofit Kft.</w:t>
    </w:r>
    <w:r w:rsidRPr="00A151D1">
      <w:rPr>
        <w:rFonts w:ascii="Times New Roman" w:hAnsi="Times New Roman" w:cs="Times New Roman"/>
        <w:sz w:val="20"/>
        <w:szCs w:val="20"/>
      </w:rPr>
      <w:ptab w:relativeTo="margin" w:alignment="center" w:leader="none"/>
    </w:r>
    <w:r w:rsidRPr="00A151D1">
      <w:rPr>
        <w:rFonts w:ascii="Times New Roman" w:hAnsi="Times New Roman" w:cs="Times New Roman"/>
        <w:sz w:val="20"/>
        <w:szCs w:val="20"/>
      </w:rPr>
      <w:ptab w:relativeTo="margin" w:alignment="right" w:leader="none"/>
    </w:r>
    <w:r w:rsidRPr="00A151D1">
      <w:rPr>
        <w:rFonts w:ascii="Times New Roman" w:hAnsi="Times New Roman" w:cs="Times New Roman"/>
        <w:sz w:val="20"/>
        <w:szCs w:val="20"/>
      </w:rPr>
      <w:t>Szervezeti és Működési Szabályzat</w:t>
    </w:r>
    <w:r w:rsidR="00670219">
      <w:rPr>
        <w:rFonts w:ascii="Times New Roman" w:hAnsi="Times New Roman" w:cs="Times New Roman"/>
        <w:sz w:val="20"/>
        <w:szCs w:val="20"/>
      </w:rPr>
      <w:t xml:space="preserve"> Módosítása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25089"/>
    <w:multiLevelType w:val="hybridMultilevel"/>
    <w:tmpl w:val="4442242A"/>
    <w:lvl w:ilvl="0" w:tplc="040E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31F6739"/>
    <w:multiLevelType w:val="hybridMultilevel"/>
    <w:tmpl w:val="E33038C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364E58"/>
    <w:multiLevelType w:val="hybridMultilevel"/>
    <w:tmpl w:val="B80A05F2"/>
    <w:lvl w:ilvl="0" w:tplc="040E0017">
      <w:start w:val="1"/>
      <w:numFmt w:val="lowerLetter"/>
      <w:lvlText w:val="%1)"/>
      <w:lvlJc w:val="left"/>
      <w:pPr>
        <w:ind w:left="1582" w:hanging="360"/>
      </w:pPr>
    </w:lvl>
    <w:lvl w:ilvl="1" w:tplc="040E0019" w:tentative="1">
      <w:start w:val="1"/>
      <w:numFmt w:val="lowerLetter"/>
      <w:lvlText w:val="%2."/>
      <w:lvlJc w:val="left"/>
      <w:pPr>
        <w:ind w:left="2302" w:hanging="360"/>
      </w:pPr>
    </w:lvl>
    <w:lvl w:ilvl="2" w:tplc="040E001B" w:tentative="1">
      <w:start w:val="1"/>
      <w:numFmt w:val="lowerRoman"/>
      <w:lvlText w:val="%3."/>
      <w:lvlJc w:val="right"/>
      <w:pPr>
        <w:ind w:left="3022" w:hanging="180"/>
      </w:pPr>
    </w:lvl>
    <w:lvl w:ilvl="3" w:tplc="040E000F" w:tentative="1">
      <w:start w:val="1"/>
      <w:numFmt w:val="decimal"/>
      <w:lvlText w:val="%4."/>
      <w:lvlJc w:val="left"/>
      <w:pPr>
        <w:ind w:left="3742" w:hanging="360"/>
      </w:pPr>
    </w:lvl>
    <w:lvl w:ilvl="4" w:tplc="040E0019" w:tentative="1">
      <w:start w:val="1"/>
      <w:numFmt w:val="lowerLetter"/>
      <w:lvlText w:val="%5."/>
      <w:lvlJc w:val="left"/>
      <w:pPr>
        <w:ind w:left="4462" w:hanging="360"/>
      </w:pPr>
    </w:lvl>
    <w:lvl w:ilvl="5" w:tplc="040E001B" w:tentative="1">
      <w:start w:val="1"/>
      <w:numFmt w:val="lowerRoman"/>
      <w:lvlText w:val="%6."/>
      <w:lvlJc w:val="right"/>
      <w:pPr>
        <w:ind w:left="5182" w:hanging="180"/>
      </w:pPr>
    </w:lvl>
    <w:lvl w:ilvl="6" w:tplc="040E000F" w:tentative="1">
      <w:start w:val="1"/>
      <w:numFmt w:val="decimal"/>
      <w:lvlText w:val="%7."/>
      <w:lvlJc w:val="left"/>
      <w:pPr>
        <w:ind w:left="5902" w:hanging="360"/>
      </w:pPr>
    </w:lvl>
    <w:lvl w:ilvl="7" w:tplc="040E0019" w:tentative="1">
      <w:start w:val="1"/>
      <w:numFmt w:val="lowerLetter"/>
      <w:lvlText w:val="%8."/>
      <w:lvlJc w:val="left"/>
      <w:pPr>
        <w:ind w:left="6622" w:hanging="360"/>
      </w:pPr>
    </w:lvl>
    <w:lvl w:ilvl="8" w:tplc="040E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3" w15:restartNumberingAfterBreak="0">
    <w:nsid w:val="04694CD0"/>
    <w:multiLevelType w:val="hybridMultilevel"/>
    <w:tmpl w:val="F4ACF59E"/>
    <w:lvl w:ilvl="0" w:tplc="FFC016C6">
      <w:start w:val="5"/>
      <w:numFmt w:val="decimal"/>
      <w:lvlText w:val="(%1)"/>
      <w:lvlJc w:val="left"/>
      <w:pPr>
        <w:ind w:left="2291" w:hanging="360"/>
      </w:pPr>
      <w:rPr>
        <w:rFonts w:eastAsia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7465C6"/>
    <w:multiLevelType w:val="hybridMultilevel"/>
    <w:tmpl w:val="6AC8E1F2"/>
    <w:lvl w:ilvl="0" w:tplc="E0804204">
      <w:start w:val="4"/>
      <w:numFmt w:val="decimal"/>
      <w:lvlText w:val="(%1)"/>
      <w:lvlJc w:val="left"/>
      <w:pPr>
        <w:ind w:left="2291" w:hanging="360"/>
      </w:pPr>
      <w:rPr>
        <w:rFonts w:eastAsia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ED59BB"/>
    <w:multiLevelType w:val="hybridMultilevel"/>
    <w:tmpl w:val="4670C4C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706D59"/>
    <w:multiLevelType w:val="hybridMultilevel"/>
    <w:tmpl w:val="8990DDCA"/>
    <w:lvl w:ilvl="0" w:tplc="040E000F">
      <w:start w:val="1"/>
      <w:numFmt w:val="decimal"/>
      <w:lvlText w:val="%1."/>
      <w:lvlJc w:val="left"/>
      <w:pPr>
        <w:ind w:left="782" w:hanging="360"/>
      </w:pPr>
    </w:lvl>
    <w:lvl w:ilvl="1" w:tplc="040E0019" w:tentative="1">
      <w:start w:val="1"/>
      <w:numFmt w:val="lowerLetter"/>
      <w:lvlText w:val="%2."/>
      <w:lvlJc w:val="left"/>
      <w:pPr>
        <w:ind w:left="1502" w:hanging="360"/>
      </w:pPr>
    </w:lvl>
    <w:lvl w:ilvl="2" w:tplc="040E001B" w:tentative="1">
      <w:start w:val="1"/>
      <w:numFmt w:val="lowerRoman"/>
      <w:lvlText w:val="%3."/>
      <w:lvlJc w:val="right"/>
      <w:pPr>
        <w:ind w:left="2222" w:hanging="180"/>
      </w:pPr>
    </w:lvl>
    <w:lvl w:ilvl="3" w:tplc="040E000F" w:tentative="1">
      <w:start w:val="1"/>
      <w:numFmt w:val="decimal"/>
      <w:lvlText w:val="%4."/>
      <w:lvlJc w:val="left"/>
      <w:pPr>
        <w:ind w:left="2942" w:hanging="360"/>
      </w:pPr>
    </w:lvl>
    <w:lvl w:ilvl="4" w:tplc="040E0019" w:tentative="1">
      <w:start w:val="1"/>
      <w:numFmt w:val="lowerLetter"/>
      <w:lvlText w:val="%5."/>
      <w:lvlJc w:val="left"/>
      <w:pPr>
        <w:ind w:left="3662" w:hanging="360"/>
      </w:pPr>
    </w:lvl>
    <w:lvl w:ilvl="5" w:tplc="040E001B" w:tentative="1">
      <w:start w:val="1"/>
      <w:numFmt w:val="lowerRoman"/>
      <w:lvlText w:val="%6."/>
      <w:lvlJc w:val="right"/>
      <w:pPr>
        <w:ind w:left="4382" w:hanging="180"/>
      </w:pPr>
    </w:lvl>
    <w:lvl w:ilvl="6" w:tplc="040E000F" w:tentative="1">
      <w:start w:val="1"/>
      <w:numFmt w:val="decimal"/>
      <w:lvlText w:val="%7."/>
      <w:lvlJc w:val="left"/>
      <w:pPr>
        <w:ind w:left="5102" w:hanging="360"/>
      </w:pPr>
    </w:lvl>
    <w:lvl w:ilvl="7" w:tplc="040E0019" w:tentative="1">
      <w:start w:val="1"/>
      <w:numFmt w:val="lowerLetter"/>
      <w:lvlText w:val="%8."/>
      <w:lvlJc w:val="left"/>
      <w:pPr>
        <w:ind w:left="5822" w:hanging="360"/>
      </w:pPr>
    </w:lvl>
    <w:lvl w:ilvl="8" w:tplc="040E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7" w15:restartNumberingAfterBreak="0">
    <w:nsid w:val="0C210886"/>
    <w:multiLevelType w:val="multilevel"/>
    <w:tmpl w:val="5F76C8B0"/>
    <w:lvl w:ilvl="0">
      <w:start w:val="1"/>
      <w:numFmt w:val="bullet"/>
      <w:lvlText w:val="•"/>
      <w:lvlJc w:val="left"/>
      <w:pPr>
        <w:ind w:left="797" w:hanging="797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220" w:hanging="122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40" w:hanging="194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60" w:hanging="26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80" w:hanging="338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100" w:hanging="410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820" w:hanging="482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40" w:hanging="554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60" w:hanging="626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0C6E7A49"/>
    <w:multiLevelType w:val="hybridMultilevel"/>
    <w:tmpl w:val="46E87E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5E7F75"/>
    <w:multiLevelType w:val="hybridMultilevel"/>
    <w:tmpl w:val="ED0A2DF2"/>
    <w:lvl w:ilvl="0" w:tplc="B4465180">
      <w:start w:val="3"/>
      <w:numFmt w:val="decimal"/>
      <w:lvlText w:val="(%1)"/>
      <w:lvlJc w:val="left"/>
      <w:pPr>
        <w:ind w:left="2291" w:hanging="360"/>
      </w:pPr>
      <w:rPr>
        <w:rFonts w:eastAsia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790CA1"/>
    <w:multiLevelType w:val="hybridMultilevel"/>
    <w:tmpl w:val="44B099DE"/>
    <w:lvl w:ilvl="0" w:tplc="040E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1" w15:restartNumberingAfterBreak="0">
    <w:nsid w:val="17BC3029"/>
    <w:multiLevelType w:val="hybridMultilevel"/>
    <w:tmpl w:val="FA900D42"/>
    <w:lvl w:ilvl="0" w:tplc="1E70FCA0">
      <w:start w:val="16"/>
      <w:numFmt w:val="lowerLetter"/>
      <w:lvlText w:val="%1.)"/>
      <w:lvlJc w:val="left"/>
      <w:pPr>
        <w:ind w:left="782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502" w:hanging="360"/>
      </w:pPr>
    </w:lvl>
    <w:lvl w:ilvl="2" w:tplc="040E001B" w:tentative="1">
      <w:start w:val="1"/>
      <w:numFmt w:val="lowerRoman"/>
      <w:lvlText w:val="%3."/>
      <w:lvlJc w:val="right"/>
      <w:pPr>
        <w:ind w:left="2222" w:hanging="180"/>
      </w:pPr>
    </w:lvl>
    <w:lvl w:ilvl="3" w:tplc="040E000F" w:tentative="1">
      <w:start w:val="1"/>
      <w:numFmt w:val="decimal"/>
      <w:lvlText w:val="%4."/>
      <w:lvlJc w:val="left"/>
      <w:pPr>
        <w:ind w:left="2942" w:hanging="360"/>
      </w:pPr>
    </w:lvl>
    <w:lvl w:ilvl="4" w:tplc="040E0019" w:tentative="1">
      <w:start w:val="1"/>
      <w:numFmt w:val="lowerLetter"/>
      <w:lvlText w:val="%5."/>
      <w:lvlJc w:val="left"/>
      <w:pPr>
        <w:ind w:left="3662" w:hanging="360"/>
      </w:pPr>
    </w:lvl>
    <w:lvl w:ilvl="5" w:tplc="040E001B" w:tentative="1">
      <w:start w:val="1"/>
      <w:numFmt w:val="lowerRoman"/>
      <w:lvlText w:val="%6."/>
      <w:lvlJc w:val="right"/>
      <w:pPr>
        <w:ind w:left="4382" w:hanging="180"/>
      </w:pPr>
    </w:lvl>
    <w:lvl w:ilvl="6" w:tplc="040E000F" w:tentative="1">
      <w:start w:val="1"/>
      <w:numFmt w:val="decimal"/>
      <w:lvlText w:val="%7."/>
      <w:lvlJc w:val="left"/>
      <w:pPr>
        <w:ind w:left="5102" w:hanging="360"/>
      </w:pPr>
    </w:lvl>
    <w:lvl w:ilvl="7" w:tplc="040E0019" w:tentative="1">
      <w:start w:val="1"/>
      <w:numFmt w:val="lowerLetter"/>
      <w:lvlText w:val="%8."/>
      <w:lvlJc w:val="left"/>
      <w:pPr>
        <w:ind w:left="5822" w:hanging="360"/>
      </w:pPr>
    </w:lvl>
    <w:lvl w:ilvl="8" w:tplc="040E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12" w15:restartNumberingAfterBreak="0">
    <w:nsid w:val="1ABF4F98"/>
    <w:multiLevelType w:val="hybridMultilevel"/>
    <w:tmpl w:val="963A9D5C"/>
    <w:lvl w:ilvl="0" w:tplc="040E0017">
      <w:start w:val="1"/>
      <w:numFmt w:val="lowerLetter"/>
      <w:lvlText w:val="%1)"/>
      <w:lvlJc w:val="left"/>
      <w:pPr>
        <w:ind w:left="1142" w:hanging="360"/>
      </w:pPr>
    </w:lvl>
    <w:lvl w:ilvl="1" w:tplc="040E0019" w:tentative="1">
      <w:start w:val="1"/>
      <w:numFmt w:val="lowerLetter"/>
      <w:lvlText w:val="%2."/>
      <w:lvlJc w:val="left"/>
      <w:pPr>
        <w:ind w:left="1862" w:hanging="360"/>
      </w:pPr>
    </w:lvl>
    <w:lvl w:ilvl="2" w:tplc="040E001B" w:tentative="1">
      <w:start w:val="1"/>
      <w:numFmt w:val="lowerRoman"/>
      <w:lvlText w:val="%3."/>
      <w:lvlJc w:val="right"/>
      <w:pPr>
        <w:ind w:left="2582" w:hanging="180"/>
      </w:pPr>
    </w:lvl>
    <w:lvl w:ilvl="3" w:tplc="040E000F" w:tentative="1">
      <w:start w:val="1"/>
      <w:numFmt w:val="decimal"/>
      <w:lvlText w:val="%4."/>
      <w:lvlJc w:val="left"/>
      <w:pPr>
        <w:ind w:left="3302" w:hanging="360"/>
      </w:pPr>
    </w:lvl>
    <w:lvl w:ilvl="4" w:tplc="040E0019" w:tentative="1">
      <w:start w:val="1"/>
      <w:numFmt w:val="lowerLetter"/>
      <w:lvlText w:val="%5."/>
      <w:lvlJc w:val="left"/>
      <w:pPr>
        <w:ind w:left="4022" w:hanging="360"/>
      </w:pPr>
    </w:lvl>
    <w:lvl w:ilvl="5" w:tplc="040E001B" w:tentative="1">
      <w:start w:val="1"/>
      <w:numFmt w:val="lowerRoman"/>
      <w:lvlText w:val="%6."/>
      <w:lvlJc w:val="right"/>
      <w:pPr>
        <w:ind w:left="4742" w:hanging="180"/>
      </w:pPr>
    </w:lvl>
    <w:lvl w:ilvl="6" w:tplc="040E000F" w:tentative="1">
      <w:start w:val="1"/>
      <w:numFmt w:val="decimal"/>
      <w:lvlText w:val="%7."/>
      <w:lvlJc w:val="left"/>
      <w:pPr>
        <w:ind w:left="5462" w:hanging="360"/>
      </w:pPr>
    </w:lvl>
    <w:lvl w:ilvl="7" w:tplc="040E0019" w:tentative="1">
      <w:start w:val="1"/>
      <w:numFmt w:val="lowerLetter"/>
      <w:lvlText w:val="%8."/>
      <w:lvlJc w:val="left"/>
      <w:pPr>
        <w:ind w:left="6182" w:hanging="360"/>
      </w:pPr>
    </w:lvl>
    <w:lvl w:ilvl="8" w:tplc="040E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13" w15:restartNumberingAfterBreak="0">
    <w:nsid w:val="1AC657AE"/>
    <w:multiLevelType w:val="multilevel"/>
    <w:tmpl w:val="5BB8F9F4"/>
    <w:lvl w:ilvl="0">
      <w:start w:val="1"/>
      <w:numFmt w:val="bullet"/>
      <w:lvlText w:val=""/>
      <w:lvlJc w:val="left"/>
      <w:pPr>
        <w:ind w:left="797" w:hanging="797"/>
      </w:pPr>
      <w:rPr>
        <w:rFonts w:ascii="Symbol" w:hAnsi="Symbol" w:hint="default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220" w:hanging="122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40" w:hanging="194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60" w:hanging="26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80" w:hanging="338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100" w:hanging="410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820" w:hanging="482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40" w:hanging="554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60" w:hanging="626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1C6F129E"/>
    <w:multiLevelType w:val="multilevel"/>
    <w:tmpl w:val="DD5A4B24"/>
    <w:lvl w:ilvl="0">
      <w:start w:val="1"/>
      <w:numFmt w:val="decimal"/>
      <w:lvlText w:val="(%1)"/>
      <w:lvlJc w:val="left"/>
      <w:pPr>
        <w:ind w:left="400" w:hanging="4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5" w15:restartNumberingAfterBreak="0">
    <w:nsid w:val="1CE941D3"/>
    <w:multiLevelType w:val="hybridMultilevel"/>
    <w:tmpl w:val="F75E58E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933FC8"/>
    <w:multiLevelType w:val="hybridMultilevel"/>
    <w:tmpl w:val="4DFC2182"/>
    <w:lvl w:ilvl="0" w:tplc="040E000F">
      <w:start w:val="1"/>
      <w:numFmt w:val="decimal"/>
      <w:lvlText w:val="%1."/>
      <w:lvlJc w:val="left"/>
      <w:pPr>
        <w:ind w:left="1136" w:hanging="360"/>
      </w:pPr>
    </w:lvl>
    <w:lvl w:ilvl="1" w:tplc="040E0019" w:tentative="1">
      <w:start w:val="1"/>
      <w:numFmt w:val="lowerLetter"/>
      <w:lvlText w:val="%2."/>
      <w:lvlJc w:val="left"/>
      <w:pPr>
        <w:ind w:left="1856" w:hanging="360"/>
      </w:pPr>
    </w:lvl>
    <w:lvl w:ilvl="2" w:tplc="040E001B" w:tentative="1">
      <w:start w:val="1"/>
      <w:numFmt w:val="lowerRoman"/>
      <w:lvlText w:val="%3."/>
      <w:lvlJc w:val="right"/>
      <w:pPr>
        <w:ind w:left="2576" w:hanging="180"/>
      </w:pPr>
    </w:lvl>
    <w:lvl w:ilvl="3" w:tplc="040E000F" w:tentative="1">
      <w:start w:val="1"/>
      <w:numFmt w:val="decimal"/>
      <w:lvlText w:val="%4."/>
      <w:lvlJc w:val="left"/>
      <w:pPr>
        <w:ind w:left="3296" w:hanging="360"/>
      </w:pPr>
    </w:lvl>
    <w:lvl w:ilvl="4" w:tplc="040E0019" w:tentative="1">
      <w:start w:val="1"/>
      <w:numFmt w:val="lowerLetter"/>
      <w:lvlText w:val="%5."/>
      <w:lvlJc w:val="left"/>
      <w:pPr>
        <w:ind w:left="4016" w:hanging="360"/>
      </w:pPr>
    </w:lvl>
    <w:lvl w:ilvl="5" w:tplc="040E001B" w:tentative="1">
      <w:start w:val="1"/>
      <w:numFmt w:val="lowerRoman"/>
      <w:lvlText w:val="%6."/>
      <w:lvlJc w:val="right"/>
      <w:pPr>
        <w:ind w:left="4736" w:hanging="180"/>
      </w:pPr>
    </w:lvl>
    <w:lvl w:ilvl="6" w:tplc="040E000F" w:tentative="1">
      <w:start w:val="1"/>
      <w:numFmt w:val="decimal"/>
      <w:lvlText w:val="%7."/>
      <w:lvlJc w:val="left"/>
      <w:pPr>
        <w:ind w:left="5456" w:hanging="360"/>
      </w:pPr>
    </w:lvl>
    <w:lvl w:ilvl="7" w:tplc="040E0019" w:tentative="1">
      <w:start w:val="1"/>
      <w:numFmt w:val="lowerLetter"/>
      <w:lvlText w:val="%8."/>
      <w:lvlJc w:val="left"/>
      <w:pPr>
        <w:ind w:left="6176" w:hanging="360"/>
      </w:pPr>
    </w:lvl>
    <w:lvl w:ilvl="8" w:tplc="040E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7" w15:restartNumberingAfterBreak="0">
    <w:nsid w:val="1F801822"/>
    <w:multiLevelType w:val="hybridMultilevel"/>
    <w:tmpl w:val="29E8FF64"/>
    <w:lvl w:ilvl="0" w:tplc="040E000F">
      <w:start w:val="1"/>
      <w:numFmt w:val="decimal"/>
      <w:lvlText w:val="%1."/>
      <w:lvlJc w:val="left"/>
      <w:pPr>
        <w:ind w:left="782" w:hanging="360"/>
      </w:pPr>
    </w:lvl>
    <w:lvl w:ilvl="1" w:tplc="040E0019" w:tentative="1">
      <w:start w:val="1"/>
      <w:numFmt w:val="lowerLetter"/>
      <w:lvlText w:val="%2."/>
      <w:lvlJc w:val="left"/>
      <w:pPr>
        <w:ind w:left="1502" w:hanging="360"/>
      </w:pPr>
    </w:lvl>
    <w:lvl w:ilvl="2" w:tplc="040E001B" w:tentative="1">
      <w:start w:val="1"/>
      <w:numFmt w:val="lowerRoman"/>
      <w:lvlText w:val="%3."/>
      <w:lvlJc w:val="right"/>
      <w:pPr>
        <w:ind w:left="2222" w:hanging="180"/>
      </w:pPr>
    </w:lvl>
    <w:lvl w:ilvl="3" w:tplc="040E000F" w:tentative="1">
      <w:start w:val="1"/>
      <w:numFmt w:val="decimal"/>
      <w:lvlText w:val="%4."/>
      <w:lvlJc w:val="left"/>
      <w:pPr>
        <w:ind w:left="2942" w:hanging="360"/>
      </w:pPr>
    </w:lvl>
    <w:lvl w:ilvl="4" w:tplc="040E0019" w:tentative="1">
      <w:start w:val="1"/>
      <w:numFmt w:val="lowerLetter"/>
      <w:lvlText w:val="%5."/>
      <w:lvlJc w:val="left"/>
      <w:pPr>
        <w:ind w:left="3662" w:hanging="360"/>
      </w:pPr>
    </w:lvl>
    <w:lvl w:ilvl="5" w:tplc="040E001B" w:tentative="1">
      <w:start w:val="1"/>
      <w:numFmt w:val="lowerRoman"/>
      <w:lvlText w:val="%6."/>
      <w:lvlJc w:val="right"/>
      <w:pPr>
        <w:ind w:left="4382" w:hanging="180"/>
      </w:pPr>
    </w:lvl>
    <w:lvl w:ilvl="6" w:tplc="040E000F" w:tentative="1">
      <w:start w:val="1"/>
      <w:numFmt w:val="decimal"/>
      <w:lvlText w:val="%7."/>
      <w:lvlJc w:val="left"/>
      <w:pPr>
        <w:ind w:left="5102" w:hanging="360"/>
      </w:pPr>
    </w:lvl>
    <w:lvl w:ilvl="7" w:tplc="040E0019" w:tentative="1">
      <w:start w:val="1"/>
      <w:numFmt w:val="lowerLetter"/>
      <w:lvlText w:val="%8."/>
      <w:lvlJc w:val="left"/>
      <w:pPr>
        <w:ind w:left="5822" w:hanging="360"/>
      </w:pPr>
    </w:lvl>
    <w:lvl w:ilvl="8" w:tplc="040E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18" w15:restartNumberingAfterBreak="0">
    <w:nsid w:val="20243234"/>
    <w:multiLevelType w:val="hybridMultilevel"/>
    <w:tmpl w:val="69AA2CE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27188B"/>
    <w:multiLevelType w:val="hybridMultilevel"/>
    <w:tmpl w:val="3764418E"/>
    <w:lvl w:ilvl="0" w:tplc="040E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21E4512">
      <w:start w:val="1"/>
      <w:numFmt w:val="decimal"/>
      <w:lvlText w:val="(%2)"/>
      <w:lvlJc w:val="left"/>
      <w:pPr>
        <w:ind w:left="2291" w:hanging="360"/>
      </w:pPr>
      <w:rPr>
        <w:rFonts w:eastAsia="Times New Roman" w:hint="default"/>
        <w:sz w:val="24"/>
      </w:r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24C54FE4"/>
    <w:multiLevelType w:val="hybridMultilevel"/>
    <w:tmpl w:val="EEEA3CAA"/>
    <w:lvl w:ilvl="0" w:tplc="53183154">
      <w:numFmt w:val="bullet"/>
      <w:lvlText w:val="-"/>
      <w:lvlJc w:val="left"/>
      <w:pPr>
        <w:ind w:left="437" w:hanging="360"/>
      </w:pPr>
      <w:rPr>
        <w:rFonts w:ascii="Times New Roman" w:eastAsia="Calibri" w:hAnsi="Times New Roman" w:cs="Times New Roman" w:hint="default"/>
        <w:sz w:val="22"/>
      </w:rPr>
    </w:lvl>
    <w:lvl w:ilvl="1" w:tplc="040E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21" w15:restartNumberingAfterBreak="0">
    <w:nsid w:val="31A41A82"/>
    <w:multiLevelType w:val="hybridMultilevel"/>
    <w:tmpl w:val="A73082A4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353C7E25"/>
    <w:multiLevelType w:val="hybridMultilevel"/>
    <w:tmpl w:val="2F24F886"/>
    <w:lvl w:ilvl="0" w:tplc="74B00A5E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37E16D4D"/>
    <w:multiLevelType w:val="hybridMultilevel"/>
    <w:tmpl w:val="FF4CBE32"/>
    <w:lvl w:ilvl="0" w:tplc="851C027E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EC0F47"/>
    <w:multiLevelType w:val="hybridMultilevel"/>
    <w:tmpl w:val="836083F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ABF0340"/>
    <w:multiLevelType w:val="hybridMultilevel"/>
    <w:tmpl w:val="BF06EE4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954E7B"/>
    <w:multiLevelType w:val="multilevel"/>
    <w:tmpl w:val="3AC86942"/>
    <w:lvl w:ilvl="0">
      <w:start w:val="1"/>
      <w:numFmt w:val="decimal"/>
      <w:lvlText w:val="(%1)"/>
      <w:lvlJc w:val="left"/>
      <w:pPr>
        <w:ind w:left="422" w:hanging="42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7" w15:restartNumberingAfterBreak="0">
    <w:nsid w:val="449E1E64"/>
    <w:multiLevelType w:val="multilevel"/>
    <w:tmpl w:val="4C525D76"/>
    <w:lvl w:ilvl="0">
      <w:start w:val="1"/>
      <w:numFmt w:val="decimal"/>
      <w:lvlText w:val="(%1)"/>
      <w:lvlJc w:val="left"/>
      <w:pPr>
        <w:ind w:left="628" w:hanging="6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00" w:hanging="11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20" w:hanging="18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40" w:hanging="25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60" w:hanging="32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80" w:hanging="39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00" w:hanging="47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20" w:hanging="54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40" w:hanging="61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8" w15:restartNumberingAfterBreak="0">
    <w:nsid w:val="47FF3B5F"/>
    <w:multiLevelType w:val="hybridMultilevel"/>
    <w:tmpl w:val="6AF8173C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9" w15:restartNumberingAfterBreak="0">
    <w:nsid w:val="49E36035"/>
    <w:multiLevelType w:val="hybridMultilevel"/>
    <w:tmpl w:val="1A7E963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90352B"/>
    <w:multiLevelType w:val="hybridMultilevel"/>
    <w:tmpl w:val="F698D51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C37CDC"/>
    <w:multiLevelType w:val="hybridMultilevel"/>
    <w:tmpl w:val="A6768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2" w15:restartNumberingAfterBreak="0">
    <w:nsid w:val="4F4F5416"/>
    <w:multiLevelType w:val="hybridMultilevel"/>
    <w:tmpl w:val="F04664FE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3" w15:restartNumberingAfterBreak="0">
    <w:nsid w:val="4F780793"/>
    <w:multiLevelType w:val="hybridMultilevel"/>
    <w:tmpl w:val="6F8E1168"/>
    <w:lvl w:ilvl="0" w:tplc="040E0017">
      <w:start w:val="1"/>
      <w:numFmt w:val="lowerLetter"/>
      <w:lvlText w:val="%1)"/>
      <w:lvlJc w:val="left"/>
      <w:pPr>
        <w:ind w:left="1157" w:hanging="360"/>
      </w:pPr>
    </w:lvl>
    <w:lvl w:ilvl="1" w:tplc="040E0019" w:tentative="1">
      <w:start w:val="1"/>
      <w:numFmt w:val="lowerLetter"/>
      <w:lvlText w:val="%2."/>
      <w:lvlJc w:val="left"/>
      <w:pPr>
        <w:ind w:left="1877" w:hanging="360"/>
      </w:pPr>
    </w:lvl>
    <w:lvl w:ilvl="2" w:tplc="040E001B" w:tentative="1">
      <w:start w:val="1"/>
      <w:numFmt w:val="lowerRoman"/>
      <w:lvlText w:val="%3."/>
      <w:lvlJc w:val="right"/>
      <w:pPr>
        <w:ind w:left="2597" w:hanging="180"/>
      </w:pPr>
    </w:lvl>
    <w:lvl w:ilvl="3" w:tplc="040E000F" w:tentative="1">
      <w:start w:val="1"/>
      <w:numFmt w:val="decimal"/>
      <w:lvlText w:val="%4."/>
      <w:lvlJc w:val="left"/>
      <w:pPr>
        <w:ind w:left="3317" w:hanging="360"/>
      </w:pPr>
    </w:lvl>
    <w:lvl w:ilvl="4" w:tplc="040E0019" w:tentative="1">
      <w:start w:val="1"/>
      <w:numFmt w:val="lowerLetter"/>
      <w:lvlText w:val="%5."/>
      <w:lvlJc w:val="left"/>
      <w:pPr>
        <w:ind w:left="4037" w:hanging="360"/>
      </w:pPr>
    </w:lvl>
    <w:lvl w:ilvl="5" w:tplc="040E001B" w:tentative="1">
      <w:start w:val="1"/>
      <w:numFmt w:val="lowerRoman"/>
      <w:lvlText w:val="%6."/>
      <w:lvlJc w:val="right"/>
      <w:pPr>
        <w:ind w:left="4757" w:hanging="180"/>
      </w:pPr>
    </w:lvl>
    <w:lvl w:ilvl="6" w:tplc="040E000F" w:tentative="1">
      <w:start w:val="1"/>
      <w:numFmt w:val="decimal"/>
      <w:lvlText w:val="%7."/>
      <w:lvlJc w:val="left"/>
      <w:pPr>
        <w:ind w:left="5477" w:hanging="360"/>
      </w:pPr>
    </w:lvl>
    <w:lvl w:ilvl="7" w:tplc="040E0019" w:tentative="1">
      <w:start w:val="1"/>
      <w:numFmt w:val="lowerLetter"/>
      <w:lvlText w:val="%8."/>
      <w:lvlJc w:val="left"/>
      <w:pPr>
        <w:ind w:left="6197" w:hanging="360"/>
      </w:pPr>
    </w:lvl>
    <w:lvl w:ilvl="8" w:tplc="040E001B" w:tentative="1">
      <w:start w:val="1"/>
      <w:numFmt w:val="lowerRoman"/>
      <w:lvlText w:val="%9."/>
      <w:lvlJc w:val="right"/>
      <w:pPr>
        <w:ind w:left="6917" w:hanging="180"/>
      </w:pPr>
    </w:lvl>
  </w:abstractNum>
  <w:abstractNum w:abstractNumId="34" w15:restartNumberingAfterBreak="0">
    <w:nsid w:val="50DB38A7"/>
    <w:multiLevelType w:val="hybridMultilevel"/>
    <w:tmpl w:val="CC766A70"/>
    <w:lvl w:ilvl="0" w:tplc="12466902">
      <w:start w:val="1"/>
      <w:numFmt w:val="decimal"/>
      <w:lvlText w:val="(%1)"/>
      <w:lvlJc w:val="left"/>
      <w:pPr>
        <w:ind w:left="480" w:hanging="360"/>
      </w:pPr>
      <w:rPr>
        <w:rFonts w:eastAsia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200" w:hanging="360"/>
      </w:pPr>
    </w:lvl>
    <w:lvl w:ilvl="2" w:tplc="040E001B" w:tentative="1">
      <w:start w:val="1"/>
      <w:numFmt w:val="lowerRoman"/>
      <w:lvlText w:val="%3."/>
      <w:lvlJc w:val="right"/>
      <w:pPr>
        <w:ind w:left="1920" w:hanging="180"/>
      </w:pPr>
    </w:lvl>
    <w:lvl w:ilvl="3" w:tplc="040E000F" w:tentative="1">
      <w:start w:val="1"/>
      <w:numFmt w:val="decimal"/>
      <w:lvlText w:val="%4."/>
      <w:lvlJc w:val="left"/>
      <w:pPr>
        <w:ind w:left="2640" w:hanging="360"/>
      </w:pPr>
    </w:lvl>
    <w:lvl w:ilvl="4" w:tplc="040E0019" w:tentative="1">
      <w:start w:val="1"/>
      <w:numFmt w:val="lowerLetter"/>
      <w:lvlText w:val="%5."/>
      <w:lvlJc w:val="left"/>
      <w:pPr>
        <w:ind w:left="3360" w:hanging="360"/>
      </w:pPr>
    </w:lvl>
    <w:lvl w:ilvl="5" w:tplc="040E001B" w:tentative="1">
      <w:start w:val="1"/>
      <w:numFmt w:val="lowerRoman"/>
      <w:lvlText w:val="%6."/>
      <w:lvlJc w:val="right"/>
      <w:pPr>
        <w:ind w:left="4080" w:hanging="180"/>
      </w:pPr>
    </w:lvl>
    <w:lvl w:ilvl="6" w:tplc="040E000F" w:tentative="1">
      <w:start w:val="1"/>
      <w:numFmt w:val="decimal"/>
      <w:lvlText w:val="%7."/>
      <w:lvlJc w:val="left"/>
      <w:pPr>
        <w:ind w:left="4800" w:hanging="360"/>
      </w:pPr>
    </w:lvl>
    <w:lvl w:ilvl="7" w:tplc="040E0019" w:tentative="1">
      <w:start w:val="1"/>
      <w:numFmt w:val="lowerLetter"/>
      <w:lvlText w:val="%8."/>
      <w:lvlJc w:val="left"/>
      <w:pPr>
        <w:ind w:left="5520" w:hanging="360"/>
      </w:pPr>
    </w:lvl>
    <w:lvl w:ilvl="8" w:tplc="040E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5" w15:restartNumberingAfterBreak="0">
    <w:nsid w:val="559160A9"/>
    <w:multiLevelType w:val="multilevel"/>
    <w:tmpl w:val="17C06374"/>
    <w:lvl w:ilvl="0">
      <w:start w:val="1"/>
      <w:numFmt w:val="decimal"/>
      <w:lvlText w:val="(%1)"/>
      <w:lvlJc w:val="left"/>
      <w:pPr>
        <w:ind w:left="422" w:hanging="42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6" w15:restartNumberingAfterBreak="0">
    <w:nsid w:val="5D2D5F17"/>
    <w:multiLevelType w:val="hybridMultilevel"/>
    <w:tmpl w:val="BB06547C"/>
    <w:lvl w:ilvl="0" w:tplc="040E0017">
      <w:start w:val="1"/>
      <w:numFmt w:val="lowerLetter"/>
      <w:lvlText w:val="%1)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6F53EF"/>
    <w:multiLevelType w:val="hybridMultilevel"/>
    <w:tmpl w:val="17A4314A"/>
    <w:lvl w:ilvl="0" w:tplc="2794C772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BD38DD"/>
    <w:multiLevelType w:val="hybridMultilevel"/>
    <w:tmpl w:val="05283C32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9" w15:restartNumberingAfterBreak="0">
    <w:nsid w:val="63CD7F23"/>
    <w:multiLevelType w:val="hybridMultilevel"/>
    <w:tmpl w:val="466E6918"/>
    <w:lvl w:ilvl="0" w:tplc="040E0017">
      <w:start w:val="1"/>
      <w:numFmt w:val="lowerLetter"/>
      <w:lvlText w:val="%1)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654A0CAE"/>
    <w:multiLevelType w:val="hybridMultilevel"/>
    <w:tmpl w:val="332A522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3471B0"/>
    <w:multiLevelType w:val="hybridMultilevel"/>
    <w:tmpl w:val="E7846D30"/>
    <w:lvl w:ilvl="0" w:tplc="8B02538E">
      <w:start w:val="1"/>
      <w:numFmt w:val="decimal"/>
      <w:lvlText w:val="(%1)"/>
      <w:lvlJc w:val="left"/>
      <w:pPr>
        <w:ind w:left="422" w:hanging="360"/>
      </w:pPr>
      <w:rPr>
        <w:rFonts w:eastAsia="Times New Roman" w:hint="default"/>
        <w:sz w:val="24"/>
      </w:rPr>
    </w:lvl>
    <w:lvl w:ilvl="1" w:tplc="040E0019">
      <w:start w:val="1"/>
      <w:numFmt w:val="lowerLetter"/>
      <w:lvlText w:val="%2."/>
      <w:lvlJc w:val="left"/>
      <w:pPr>
        <w:ind w:left="1142" w:hanging="360"/>
      </w:pPr>
    </w:lvl>
    <w:lvl w:ilvl="2" w:tplc="040E001B">
      <w:start w:val="1"/>
      <w:numFmt w:val="lowerRoman"/>
      <w:lvlText w:val="%3."/>
      <w:lvlJc w:val="right"/>
      <w:pPr>
        <w:ind w:left="1862" w:hanging="180"/>
      </w:pPr>
    </w:lvl>
    <w:lvl w:ilvl="3" w:tplc="040E000F" w:tentative="1">
      <w:start w:val="1"/>
      <w:numFmt w:val="decimal"/>
      <w:lvlText w:val="%4."/>
      <w:lvlJc w:val="left"/>
      <w:pPr>
        <w:ind w:left="2582" w:hanging="360"/>
      </w:pPr>
    </w:lvl>
    <w:lvl w:ilvl="4" w:tplc="040E0019" w:tentative="1">
      <w:start w:val="1"/>
      <w:numFmt w:val="lowerLetter"/>
      <w:lvlText w:val="%5."/>
      <w:lvlJc w:val="left"/>
      <w:pPr>
        <w:ind w:left="3302" w:hanging="360"/>
      </w:pPr>
    </w:lvl>
    <w:lvl w:ilvl="5" w:tplc="040E001B" w:tentative="1">
      <w:start w:val="1"/>
      <w:numFmt w:val="lowerRoman"/>
      <w:lvlText w:val="%6."/>
      <w:lvlJc w:val="right"/>
      <w:pPr>
        <w:ind w:left="4022" w:hanging="180"/>
      </w:pPr>
    </w:lvl>
    <w:lvl w:ilvl="6" w:tplc="040E000F" w:tentative="1">
      <w:start w:val="1"/>
      <w:numFmt w:val="decimal"/>
      <w:lvlText w:val="%7."/>
      <w:lvlJc w:val="left"/>
      <w:pPr>
        <w:ind w:left="4742" w:hanging="360"/>
      </w:pPr>
    </w:lvl>
    <w:lvl w:ilvl="7" w:tplc="040E0019" w:tentative="1">
      <w:start w:val="1"/>
      <w:numFmt w:val="lowerLetter"/>
      <w:lvlText w:val="%8."/>
      <w:lvlJc w:val="left"/>
      <w:pPr>
        <w:ind w:left="5462" w:hanging="360"/>
      </w:pPr>
    </w:lvl>
    <w:lvl w:ilvl="8" w:tplc="040E001B" w:tentative="1">
      <w:start w:val="1"/>
      <w:numFmt w:val="lowerRoman"/>
      <w:lvlText w:val="%9."/>
      <w:lvlJc w:val="right"/>
      <w:pPr>
        <w:ind w:left="6182" w:hanging="180"/>
      </w:pPr>
    </w:lvl>
  </w:abstractNum>
  <w:abstractNum w:abstractNumId="42" w15:restartNumberingAfterBreak="0">
    <w:nsid w:val="6BDF1452"/>
    <w:multiLevelType w:val="multilevel"/>
    <w:tmpl w:val="625A8804"/>
    <w:lvl w:ilvl="0">
      <w:start w:val="1"/>
      <w:numFmt w:val="bullet"/>
      <w:lvlText w:val="•"/>
      <w:lvlJc w:val="left"/>
      <w:pPr>
        <w:ind w:left="785" w:hanging="785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144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288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504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576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3" w15:restartNumberingAfterBreak="0">
    <w:nsid w:val="6CC05A18"/>
    <w:multiLevelType w:val="multilevel"/>
    <w:tmpl w:val="38AA50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  <w:sz w:val="24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44" w15:restartNumberingAfterBreak="0">
    <w:nsid w:val="6D094EEC"/>
    <w:multiLevelType w:val="hybridMultilevel"/>
    <w:tmpl w:val="77BAA024"/>
    <w:lvl w:ilvl="0" w:tplc="040E0017">
      <w:start w:val="1"/>
      <w:numFmt w:val="lowerLetter"/>
      <w:lvlText w:val="%1)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6E8B219D"/>
    <w:multiLevelType w:val="hybridMultilevel"/>
    <w:tmpl w:val="27D6B872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6" w15:restartNumberingAfterBreak="0">
    <w:nsid w:val="6ED40673"/>
    <w:multiLevelType w:val="multilevel"/>
    <w:tmpl w:val="36945BFA"/>
    <w:lvl w:ilvl="0">
      <w:start w:val="1"/>
      <w:numFmt w:val="decimal"/>
      <w:lvlText w:val="(%1)"/>
      <w:lvlJc w:val="left"/>
      <w:pPr>
        <w:ind w:left="770" w:hanging="77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8" w:hanging="10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8" w:hanging="18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8" w:hanging="25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8" w:hanging="32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8" w:hanging="39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8" w:hanging="46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8" w:hanging="54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8" w:hanging="61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47" w15:restartNumberingAfterBreak="0">
    <w:nsid w:val="77B473C7"/>
    <w:multiLevelType w:val="hybridMultilevel"/>
    <w:tmpl w:val="B4A23CB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847E8E"/>
    <w:multiLevelType w:val="multilevel"/>
    <w:tmpl w:val="A2A40E70"/>
    <w:lvl w:ilvl="0">
      <w:start w:val="1"/>
      <w:numFmt w:val="decimal"/>
      <w:lvlText w:val="(%1)"/>
      <w:lvlJc w:val="left"/>
      <w:pPr>
        <w:ind w:left="405" w:hanging="4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49" w15:restartNumberingAfterBreak="0">
    <w:nsid w:val="7D3C308A"/>
    <w:multiLevelType w:val="hybridMultilevel"/>
    <w:tmpl w:val="9DFC6722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874884646">
    <w:abstractNumId w:val="7"/>
  </w:num>
  <w:num w:numId="2" w16cid:durableId="2076736785">
    <w:abstractNumId w:val="26"/>
  </w:num>
  <w:num w:numId="3" w16cid:durableId="879979838">
    <w:abstractNumId w:val="27"/>
  </w:num>
  <w:num w:numId="4" w16cid:durableId="1000692197">
    <w:abstractNumId w:val="46"/>
  </w:num>
  <w:num w:numId="5" w16cid:durableId="762645380">
    <w:abstractNumId w:val="42"/>
  </w:num>
  <w:num w:numId="6" w16cid:durableId="1950164721">
    <w:abstractNumId w:val="35"/>
  </w:num>
  <w:num w:numId="7" w16cid:durableId="1421682694">
    <w:abstractNumId w:val="48"/>
  </w:num>
  <w:num w:numId="8" w16cid:durableId="1324092377">
    <w:abstractNumId w:val="14"/>
  </w:num>
  <w:num w:numId="9" w16cid:durableId="1651399775">
    <w:abstractNumId w:val="34"/>
  </w:num>
  <w:num w:numId="10" w16cid:durableId="2014185315">
    <w:abstractNumId w:val="49"/>
  </w:num>
  <w:num w:numId="11" w16cid:durableId="292297722">
    <w:abstractNumId w:val="0"/>
  </w:num>
  <w:num w:numId="12" w16cid:durableId="1281450922">
    <w:abstractNumId w:val="43"/>
  </w:num>
  <w:num w:numId="13" w16cid:durableId="1670525150">
    <w:abstractNumId w:val="24"/>
  </w:num>
  <w:num w:numId="14" w16cid:durableId="1360811703">
    <w:abstractNumId w:val="47"/>
  </w:num>
  <w:num w:numId="15" w16cid:durableId="1437628047">
    <w:abstractNumId w:val="41"/>
  </w:num>
  <w:num w:numId="16" w16cid:durableId="526413073">
    <w:abstractNumId w:val="30"/>
  </w:num>
  <w:num w:numId="17" w16cid:durableId="318272411">
    <w:abstractNumId w:val="22"/>
  </w:num>
  <w:num w:numId="18" w16cid:durableId="435905816">
    <w:abstractNumId w:val="11"/>
  </w:num>
  <w:num w:numId="19" w16cid:durableId="1833138888">
    <w:abstractNumId w:val="12"/>
  </w:num>
  <w:num w:numId="20" w16cid:durableId="1056859474">
    <w:abstractNumId w:val="19"/>
  </w:num>
  <w:num w:numId="21" w16cid:durableId="1408334381">
    <w:abstractNumId w:val="18"/>
  </w:num>
  <w:num w:numId="22" w16cid:durableId="537816050">
    <w:abstractNumId w:val="36"/>
  </w:num>
  <w:num w:numId="23" w16cid:durableId="739207311">
    <w:abstractNumId w:val="1"/>
  </w:num>
  <w:num w:numId="24" w16cid:durableId="140662010">
    <w:abstractNumId w:val="10"/>
  </w:num>
  <w:num w:numId="25" w16cid:durableId="2095319259">
    <w:abstractNumId w:val="9"/>
  </w:num>
  <w:num w:numId="26" w16cid:durableId="221134510">
    <w:abstractNumId w:val="4"/>
  </w:num>
  <w:num w:numId="27" w16cid:durableId="285432686">
    <w:abstractNumId w:val="3"/>
  </w:num>
  <w:num w:numId="28" w16cid:durableId="274097388">
    <w:abstractNumId w:val="20"/>
  </w:num>
  <w:num w:numId="29" w16cid:durableId="150677955">
    <w:abstractNumId w:val="28"/>
  </w:num>
  <w:num w:numId="30" w16cid:durableId="536091285">
    <w:abstractNumId w:val="31"/>
  </w:num>
  <w:num w:numId="31" w16cid:durableId="564947258">
    <w:abstractNumId w:val="38"/>
  </w:num>
  <w:num w:numId="32" w16cid:durableId="1329213008">
    <w:abstractNumId w:val="33"/>
  </w:num>
  <w:num w:numId="33" w16cid:durableId="246500276">
    <w:abstractNumId w:val="17"/>
  </w:num>
  <w:num w:numId="34" w16cid:durableId="1714381906">
    <w:abstractNumId w:val="5"/>
  </w:num>
  <w:num w:numId="35" w16cid:durableId="1324579005">
    <w:abstractNumId w:val="8"/>
  </w:num>
  <w:num w:numId="36" w16cid:durableId="249702546">
    <w:abstractNumId w:val="40"/>
  </w:num>
  <w:num w:numId="37" w16cid:durableId="1403600673">
    <w:abstractNumId w:val="45"/>
  </w:num>
  <w:num w:numId="38" w16cid:durableId="890455492">
    <w:abstractNumId w:val="15"/>
  </w:num>
  <w:num w:numId="39" w16cid:durableId="1656760763">
    <w:abstractNumId w:val="32"/>
  </w:num>
  <w:num w:numId="40" w16cid:durableId="968050947">
    <w:abstractNumId w:val="37"/>
  </w:num>
  <w:num w:numId="41" w16cid:durableId="452553272">
    <w:abstractNumId w:val="44"/>
  </w:num>
  <w:num w:numId="42" w16cid:durableId="1515806222">
    <w:abstractNumId w:val="21"/>
  </w:num>
  <w:num w:numId="43" w16cid:durableId="505172473">
    <w:abstractNumId w:val="16"/>
  </w:num>
  <w:num w:numId="44" w16cid:durableId="629408160">
    <w:abstractNumId w:val="23"/>
  </w:num>
  <w:num w:numId="45" w16cid:durableId="712079016">
    <w:abstractNumId w:val="6"/>
  </w:num>
  <w:num w:numId="46" w16cid:durableId="430975926">
    <w:abstractNumId w:val="29"/>
  </w:num>
  <w:num w:numId="47" w16cid:durableId="650913812">
    <w:abstractNumId w:val="2"/>
  </w:num>
  <w:num w:numId="48" w16cid:durableId="415983391">
    <w:abstractNumId w:val="39"/>
  </w:num>
  <w:num w:numId="49" w16cid:durableId="2142962895">
    <w:abstractNumId w:val="13"/>
  </w:num>
  <w:num w:numId="50" w16cid:durableId="1030648587">
    <w:abstractNumId w:val="2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5E8"/>
    <w:rsid w:val="000107D4"/>
    <w:rsid w:val="00010A9A"/>
    <w:rsid w:val="00011F46"/>
    <w:rsid w:val="00014A36"/>
    <w:rsid w:val="00022804"/>
    <w:rsid w:val="00023105"/>
    <w:rsid w:val="0002364C"/>
    <w:rsid w:val="00046C97"/>
    <w:rsid w:val="00051D6A"/>
    <w:rsid w:val="00067558"/>
    <w:rsid w:val="00085E71"/>
    <w:rsid w:val="000A3867"/>
    <w:rsid w:val="000D0356"/>
    <w:rsid w:val="000E75A3"/>
    <w:rsid w:val="000F6F64"/>
    <w:rsid w:val="00112120"/>
    <w:rsid w:val="00112572"/>
    <w:rsid w:val="001405E8"/>
    <w:rsid w:val="00145F2A"/>
    <w:rsid w:val="00146707"/>
    <w:rsid w:val="00155C65"/>
    <w:rsid w:val="0016216C"/>
    <w:rsid w:val="00174E3B"/>
    <w:rsid w:val="00183468"/>
    <w:rsid w:val="00184F72"/>
    <w:rsid w:val="0019065A"/>
    <w:rsid w:val="00194C65"/>
    <w:rsid w:val="00195B1D"/>
    <w:rsid w:val="001B7F0E"/>
    <w:rsid w:val="001C2092"/>
    <w:rsid w:val="001C64F5"/>
    <w:rsid w:val="001C7C82"/>
    <w:rsid w:val="001E5549"/>
    <w:rsid w:val="002136E6"/>
    <w:rsid w:val="0021605C"/>
    <w:rsid w:val="0025257D"/>
    <w:rsid w:val="00267619"/>
    <w:rsid w:val="0029076F"/>
    <w:rsid w:val="002A05BC"/>
    <w:rsid w:val="002D5723"/>
    <w:rsid w:val="002D5E11"/>
    <w:rsid w:val="002F6116"/>
    <w:rsid w:val="0030235C"/>
    <w:rsid w:val="00303AC5"/>
    <w:rsid w:val="00316770"/>
    <w:rsid w:val="003243B0"/>
    <w:rsid w:val="00355C7A"/>
    <w:rsid w:val="00376151"/>
    <w:rsid w:val="00393BDA"/>
    <w:rsid w:val="003B105E"/>
    <w:rsid w:val="003B42D2"/>
    <w:rsid w:val="003D1D52"/>
    <w:rsid w:val="003D54AD"/>
    <w:rsid w:val="003E2368"/>
    <w:rsid w:val="003E2D00"/>
    <w:rsid w:val="003F6624"/>
    <w:rsid w:val="00403C65"/>
    <w:rsid w:val="00412BDC"/>
    <w:rsid w:val="00415DAB"/>
    <w:rsid w:val="0045617D"/>
    <w:rsid w:val="0046092B"/>
    <w:rsid w:val="00490826"/>
    <w:rsid w:val="004A0414"/>
    <w:rsid w:val="004A7C48"/>
    <w:rsid w:val="004E5F37"/>
    <w:rsid w:val="00500661"/>
    <w:rsid w:val="00515613"/>
    <w:rsid w:val="005273D8"/>
    <w:rsid w:val="00527C95"/>
    <w:rsid w:val="0053396C"/>
    <w:rsid w:val="005729C1"/>
    <w:rsid w:val="00586252"/>
    <w:rsid w:val="005B2E2B"/>
    <w:rsid w:val="005C0A2C"/>
    <w:rsid w:val="005C7572"/>
    <w:rsid w:val="005C77F4"/>
    <w:rsid w:val="005E6392"/>
    <w:rsid w:val="0060451B"/>
    <w:rsid w:val="00621EEC"/>
    <w:rsid w:val="0062593A"/>
    <w:rsid w:val="00626607"/>
    <w:rsid w:val="00636CAA"/>
    <w:rsid w:val="00662391"/>
    <w:rsid w:val="00670219"/>
    <w:rsid w:val="006805CD"/>
    <w:rsid w:val="006B20E7"/>
    <w:rsid w:val="006C5839"/>
    <w:rsid w:val="006F2BA1"/>
    <w:rsid w:val="006F6E15"/>
    <w:rsid w:val="00717C94"/>
    <w:rsid w:val="00717E8A"/>
    <w:rsid w:val="00725BC7"/>
    <w:rsid w:val="00740537"/>
    <w:rsid w:val="0074383E"/>
    <w:rsid w:val="0074765F"/>
    <w:rsid w:val="007866C2"/>
    <w:rsid w:val="007A3167"/>
    <w:rsid w:val="007D62AD"/>
    <w:rsid w:val="007D77FB"/>
    <w:rsid w:val="007E008D"/>
    <w:rsid w:val="007E01A4"/>
    <w:rsid w:val="00810005"/>
    <w:rsid w:val="00820D4D"/>
    <w:rsid w:val="00836929"/>
    <w:rsid w:val="00850689"/>
    <w:rsid w:val="0086781E"/>
    <w:rsid w:val="00873C32"/>
    <w:rsid w:val="008801B1"/>
    <w:rsid w:val="008913A4"/>
    <w:rsid w:val="00897EB6"/>
    <w:rsid w:val="008A1752"/>
    <w:rsid w:val="008A402E"/>
    <w:rsid w:val="008B2074"/>
    <w:rsid w:val="008B7140"/>
    <w:rsid w:val="008D4FEE"/>
    <w:rsid w:val="008E08D3"/>
    <w:rsid w:val="008E2638"/>
    <w:rsid w:val="00947B0D"/>
    <w:rsid w:val="00962052"/>
    <w:rsid w:val="00983104"/>
    <w:rsid w:val="009A453A"/>
    <w:rsid w:val="009B6529"/>
    <w:rsid w:val="009E0B07"/>
    <w:rsid w:val="009F1AC2"/>
    <w:rsid w:val="009F4C8E"/>
    <w:rsid w:val="00A0780F"/>
    <w:rsid w:val="00A151D1"/>
    <w:rsid w:val="00A207A8"/>
    <w:rsid w:val="00A3260A"/>
    <w:rsid w:val="00A35B43"/>
    <w:rsid w:val="00A402E2"/>
    <w:rsid w:val="00A45A63"/>
    <w:rsid w:val="00A673F2"/>
    <w:rsid w:val="00A961B3"/>
    <w:rsid w:val="00AA52AB"/>
    <w:rsid w:val="00AB3BB8"/>
    <w:rsid w:val="00AD5ED7"/>
    <w:rsid w:val="00AD7FF7"/>
    <w:rsid w:val="00AE0317"/>
    <w:rsid w:val="00AE0BC6"/>
    <w:rsid w:val="00AF3C97"/>
    <w:rsid w:val="00B045BA"/>
    <w:rsid w:val="00B36DEB"/>
    <w:rsid w:val="00B81D44"/>
    <w:rsid w:val="00B868B3"/>
    <w:rsid w:val="00B96F6F"/>
    <w:rsid w:val="00BA2945"/>
    <w:rsid w:val="00BA50D4"/>
    <w:rsid w:val="00BD05B3"/>
    <w:rsid w:val="00BE163B"/>
    <w:rsid w:val="00BF2951"/>
    <w:rsid w:val="00C2478A"/>
    <w:rsid w:val="00C34476"/>
    <w:rsid w:val="00C410C5"/>
    <w:rsid w:val="00C41930"/>
    <w:rsid w:val="00C5329D"/>
    <w:rsid w:val="00C53456"/>
    <w:rsid w:val="00C637DE"/>
    <w:rsid w:val="00CA462E"/>
    <w:rsid w:val="00CB7705"/>
    <w:rsid w:val="00CC0FA6"/>
    <w:rsid w:val="00CE0695"/>
    <w:rsid w:val="00CE2BCE"/>
    <w:rsid w:val="00CE793C"/>
    <w:rsid w:val="00D24BE7"/>
    <w:rsid w:val="00D720DB"/>
    <w:rsid w:val="00DA4C92"/>
    <w:rsid w:val="00DB0E7F"/>
    <w:rsid w:val="00DD655B"/>
    <w:rsid w:val="00DE17FB"/>
    <w:rsid w:val="00E04211"/>
    <w:rsid w:val="00E058D5"/>
    <w:rsid w:val="00E324EB"/>
    <w:rsid w:val="00E35E67"/>
    <w:rsid w:val="00E4111F"/>
    <w:rsid w:val="00E416B6"/>
    <w:rsid w:val="00E65C27"/>
    <w:rsid w:val="00E96794"/>
    <w:rsid w:val="00EC76D6"/>
    <w:rsid w:val="00EE16A5"/>
    <w:rsid w:val="00F0328A"/>
    <w:rsid w:val="00F17451"/>
    <w:rsid w:val="00F40D12"/>
    <w:rsid w:val="00F57C75"/>
    <w:rsid w:val="00F74095"/>
    <w:rsid w:val="00FB669B"/>
    <w:rsid w:val="00FB66B9"/>
    <w:rsid w:val="00FC48B7"/>
    <w:rsid w:val="00FF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3A21533"/>
  <w15:docId w15:val="{41B5AA52-6AD8-4C48-B617-9E70067CA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00"/>
        <w:sz w:val="22"/>
        <w:szCs w:val="22"/>
        <w:lang w:val="hu-HU" w:eastAsia="hu-H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740537"/>
  </w:style>
  <w:style w:type="paragraph" w:styleId="Cmsor1">
    <w:name w:val="heading 1"/>
    <w:basedOn w:val="Norml"/>
    <w:next w:val="Norml"/>
    <w:rsid w:val="00740537"/>
    <w:pPr>
      <w:keepNext/>
      <w:keepLines/>
      <w:spacing w:after="0"/>
      <w:ind w:left="807" w:hanging="10"/>
      <w:outlineLvl w:val="0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Cmsor2">
    <w:name w:val="heading 2"/>
    <w:basedOn w:val="Norml"/>
    <w:next w:val="Norml"/>
    <w:rsid w:val="00740537"/>
    <w:pPr>
      <w:keepNext/>
      <w:keepLines/>
      <w:spacing w:after="0"/>
      <w:ind w:left="87" w:hanging="10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Cmsor3">
    <w:name w:val="heading 3"/>
    <w:basedOn w:val="Norml"/>
    <w:next w:val="Norml"/>
    <w:rsid w:val="00740537"/>
    <w:pPr>
      <w:keepNext/>
      <w:keepLines/>
      <w:spacing w:after="0"/>
      <w:ind w:left="87" w:hanging="10"/>
      <w:outlineLvl w:val="2"/>
    </w:pPr>
    <w:rPr>
      <w:rFonts w:ascii="Times New Roman" w:eastAsia="Times New Roman" w:hAnsi="Times New Roman" w:cs="Times New Roman"/>
      <w:b/>
      <w:i/>
      <w:sz w:val="28"/>
      <w:szCs w:val="28"/>
    </w:rPr>
  </w:style>
  <w:style w:type="paragraph" w:styleId="Cmsor4">
    <w:name w:val="heading 4"/>
    <w:basedOn w:val="Norml"/>
    <w:next w:val="Norml"/>
    <w:rsid w:val="0074053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rsid w:val="00740537"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rsid w:val="0074053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rsid w:val="0074053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rsid w:val="00740537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rsid w:val="0074053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40537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rsid w:val="00740537"/>
    <w:pPr>
      <w:spacing w:after="0" w:line="240" w:lineRule="auto"/>
    </w:pPr>
    <w:tblPr>
      <w:tblStyleRowBandSize w:val="1"/>
      <w:tblStyleColBandSize w:val="1"/>
      <w:tblCellMar>
        <w:top w:w="9" w:type="dxa"/>
      </w:tblCellMar>
    </w:tblPr>
  </w:style>
  <w:style w:type="table" w:customStyle="1" w:styleId="a1">
    <w:basedOn w:val="TableNormal"/>
    <w:rsid w:val="00740537"/>
    <w:pPr>
      <w:spacing w:after="0" w:line="240" w:lineRule="auto"/>
    </w:pPr>
    <w:tblPr>
      <w:tblStyleRowBandSize w:val="1"/>
      <w:tblStyleColBandSize w:val="1"/>
      <w:tblCellMar>
        <w:top w:w="9" w:type="dxa"/>
      </w:tblCellMar>
    </w:tblPr>
  </w:style>
  <w:style w:type="paragraph" w:styleId="lfej">
    <w:name w:val="header"/>
    <w:basedOn w:val="Norml"/>
    <w:link w:val="lfejChar"/>
    <w:unhideWhenUsed/>
    <w:rsid w:val="00680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805CD"/>
  </w:style>
  <w:style w:type="paragraph" w:styleId="llb">
    <w:name w:val="footer"/>
    <w:basedOn w:val="Norml"/>
    <w:link w:val="llbChar"/>
    <w:uiPriority w:val="99"/>
    <w:unhideWhenUsed/>
    <w:rsid w:val="00680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805CD"/>
  </w:style>
  <w:style w:type="paragraph" w:styleId="Listaszerbekezds">
    <w:name w:val="List Paragraph"/>
    <w:basedOn w:val="Norml"/>
    <w:uiPriority w:val="34"/>
    <w:qFormat/>
    <w:rsid w:val="003E2368"/>
    <w:pPr>
      <w:ind w:left="720"/>
      <w:contextualSpacing/>
    </w:pPr>
  </w:style>
  <w:style w:type="paragraph" w:customStyle="1" w:styleId="Standard">
    <w:name w:val="Standard"/>
    <w:qFormat/>
    <w:rsid w:val="009F1AC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7" w:lineRule="auto"/>
      <w:textAlignment w:val="baseline"/>
    </w:pPr>
    <w:rPr>
      <w:rFonts w:cs="Times New Roman"/>
      <w:color w:val="00000A"/>
      <w:lang w:eastAsia="en-US"/>
    </w:rPr>
  </w:style>
  <w:style w:type="paragraph" w:styleId="Felsorols2">
    <w:name w:val="List Bullet 2"/>
    <w:basedOn w:val="Norml"/>
    <w:rsid w:val="00BD05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overflowPunct w:val="0"/>
      <w:autoSpaceDE w:val="0"/>
      <w:autoSpaceDN w:val="0"/>
      <w:adjustRightInd w:val="0"/>
      <w:spacing w:after="0" w:line="360" w:lineRule="auto"/>
      <w:ind w:left="566" w:hanging="283"/>
      <w:jc w:val="both"/>
      <w:textAlignment w:val="baseline"/>
    </w:pPr>
    <w:rPr>
      <w:rFonts w:ascii="Times New Roman" w:eastAsia="Times New Roman" w:hAnsi="Times New Roman" w:cs="Times New Roman"/>
      <w:color w:val="auto"/>
      <w:sz w:val="26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D5E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D5E11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011F46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011F46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C5345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5345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53456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5345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53456"/>
    <w:rPr>
      <w:b/>
      <w:bCs/>
      <w:sz w:val="20"/>
      <w:szCs w:val="20"/>
    </w:rPr>
  </w:style>
  <w:style w:type="paragraph" w:customStyle="1" w:styleId="Default">
    <w:name w:val="Default"/>
    <w:rsid w:val="00BE16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Mrltotthiperhivatkozs">
    <w:name w:val="FollowedHyperlink"/>
    <w:basedOn w:val="Bekezdsalapbettpusa"/>
    <w:uiPriority w:val="99"/>
    <w:semiHidden/>
    <w:unhideWhenUsed/>
    <w:rsid w:val="00051D6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3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36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3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7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0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2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zuzem.hu" TargetMode="External"/><Relationship Id="rId13" Type="http://schemas.openxmlformats.org/officeDocument/2006/relationships/diagramColors" Target="diagrams/colors1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QuickStyle" Target="diagrams/quickStyle1.xm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Layout" Target="diagrams/layout1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diagramData" Target="diagrams/data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fotikozszolg.hu%20" TargetMode="External"/><Relationship Id="rId14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866E089-C4E7-4396-9EF4-F968C3ECA056}" type="doc">
      <dgm:prSet loTypeId="urn:microsoft.com/office/officeart/2005/8/layout/orgChart1" loCatId="hierarchy" qsTypeId="urn:microsoft.com/office/officeart/2005/8/quickstyle/3d1" qsCatId="3D" csTypeId="urn:microsoft.com/office/officeart/2005/8/colors/accent1_2" csCatId="accent1" phldr="1"/>
      <dgm:spPr/>
      <dgm:t>
        <a:bodyPr/>
        <a:lstStyle/>
        <a:p>
          <a:endParaRPr lang="hu-HU"/>
        </a:p>
      </dgm:t>
    </dgm:pt>
    <dgm:pt modelId="{33868A99-1635-41C6-9EE0-01E7514145EE}">
      <dgm:prSet phldrT="[Szöveg]" custT="1"/>
      <dgm:spPr>
        <a:xfrm>
          <a:off x="2511323" y="399955"/>
          <a:ext cx="1363391" cy="691543"/>
        </a:xfrm>
        <a:prstGeom prst="rect">
          <a:avLst/>
        </a:prstGeom>
      </dgm:spPr>
      <dgm:t>
        <a:bodyPr/>
        <a:lstStyle/>
        <a:p>
          <a:pPr algn="ctr">
            <a:buNone/>
          </a:pPr>
          <a:r>
            <a:rPr lang="hu-HU" sz="1200" b="1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Ügyvezető</a:t>
          </a:r>
          <a:endParaRPr lang="hu-HU" sz="1200"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B584783D-A706-431F-B5D4-FEE03D5E26C2}" type="parTrans" cxnId="{FFC2D5A0-713B-48BD-8D28-AD3C9FAA409E}">
      <dgm:prSet/>
      <dgm:spPr/>
      <dgm:t>
        <a:bodyPr/>
        <a:lstStyle/>
        <a:p>
          <a:pPr algn="ctr"/>
          <a:endParaRPr lang="hu-HU"/>
        </a:p>
      </dgm:t>
    </dgm:pt>
    <dgm:pt modelId="{4B8D105C-D020-4F4A-B6FA-A45FEBDC7B4E}" type="sibTrans" cxnId="{FFC2D5A0-713B-48BD-8D28-AD3C9FAA409E}">
      <dgm:prSet/>
      <dgm:spPr/>
      <dgm:t>
        <a:bodyPr/>
        <a:lstStyle/>
        <a:p>
          <a:pPr algn="ctr"/>
          <a:endParaRPr lang="hu-HU"/>
        </a:p>
      </dgm:t>
    </dgm:pt>
    <dgm:pt modelId="{3D6BF77E-0682-4B3C-88EF-BFDFEF573AB1}">
      <dgm:prSet phldrT="[Szöveg]" custT="1"/>
      <dgm:spPr>
        <a:xfrm>
          <a:off x="3315" y="1951793"/>
          <a:ext cx="1383087" cy="742780"/>
        </a:xfrm>
        <a:prstGeom prst="rect">
          <a:avLst/>
        </a:prstGeom>
      </dgm:spPr>
      <dgm:t>
        <a:bodyPr/>
        <a:lstStyle/>
        <a:p>
          <a:pPr algn="ctr">
            <a:buNone/>
          </a:pPr>
          <a:r>
            <a:rPr lang="hu-HU" sz="1200" b="1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Városüzemeltetési szervezeti egység</a:t>
          </a:r>
          <a:endParaRPr lang="hu-HU" sz="1200"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C9BA566B-FB1A-4BB1-8956-94B8F406BB0F}" type="parTrans" cxnId="{BEAC0525-852D-494D-92D1-37625FC17DC2}">
      <dgm:prSet/>
      <dgm:spPr>
        <a:xfrm>
          <a:off x="694859" y="1091499"/>
          <a:ext cx="2498159" cy="860294"/>
        </a:xfrm>
        <a:custGeom>
          <a:avLst/>
          <a:gdLst/>
          <a:ahLst/>
          <a:cxnLst/>
          <a:rect l="0" t="0" r="0" b="0"/>
          <a:pathLst>
            <a:path>
              <a:moveTo>
                <a:pt x="2498159" y="0"/>
              </a:moveTo>
              <a:lnTo>
                <a:pt x="2498159" y="715069"/>
              </a:lnTo>
              <a:lnTo>
                <a:pt x="0" y="715069"/>
              </a:lnTo>
              <a:lnTo>
                <a:pt x="0" y="860294"/>
              </a:lnTo>
            </a:path>
          </a:pathLst>
        </a:custGeom>
      </dgm:spPr>
      <dgm:t>
        <a:bodyPr/>
        <a:lstStyle/>
        <a:p>
          <a:pPr algn="ctr"/>
          <a:endParaRPr lang="hu-HU"/>
        </a:p>
      </dgm:t>
    </dgm:pt>
    <dgm:pt modelId="{CDF2D838-E435-46AE-863A-D39A0EC3C2EB}" type="sibTrans" cxnId="{BEAC0525-852D-494D-92D1-37625FC17DC2}">
      <dgm:prSet/>
      <dgm:spPr/>
      <dgm:t>
        <a:bodyPr/>
        <a:lstStyle/>
        <a:p>
          <a:pPr algn="ctr"/>
          <a:endParaRPr lang="hu-HU"/>
        </a:p>
      </dgm:t>
    </dgm:pt>
    <dgm:pt modelId="{E0CB65A3-94F9-4679-A8E9-5A7A97C2D945}">
      <dgm:prSet phldrT="[Szöveg]" custT="1"/>
      <dgm:spPr>
        <a:xfrm>
          <a:off x="5023922" y="1951793"/>
          <a:ext cx="1383087" cy="691543"/>
        </a:xfrm>
        <a:prstGeom prst="rect">
          <a:avLst/>
        </a:prstGeom>
      </dgm:spPr>
      <dgm:t>
        <a:bodyPr/>
        <a:lstStyle/>
        <a:p>
          <a:pPr algn="ctr">
            <a:buNone/>
          </a:pPr>
          <a:r>
            <a:rPr lang="hu-HU" sz="1200" b="1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Pénzügyi </a:t>
          </a:r>
          <a:endParaRPr lang="hu-HU" sz="1200"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algn="ctr">
            <a:buNone/>
          </a:pPr>
          <a:r>
            <a:rPr lang="hu-HU" sz="1200" b="1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szervezeti egység</a:t>
          </a:r>
          <a:endParaRPr lang="hu-HU" sz="1200"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A2D9698E-0612-442E-8E01-38D88D3712EB}" type="parTrans" cxnId="{E12EDABB-90A0-474C-9ED8-57F01B6C9966}">
      <dgm:prSet/>
      <dgm:spPr>
        <a:xfrm>
          <a:off x="3193018" y="1091499"/>
          <a:ext cx="2522446" cy="86029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15069"/>
              </a:lnTo>
              <a:lnTo>
                <a:pt x="2522446" y="715069"/>
              </a:lnTo>
              <a:lnTo>
                <a:pt x="2522446" y="860294"/>
              </a:lnTo>
            </a:path>
          </a:pathLst>
        </a:custGeom>
      </dgm:spPr>
      <dgm:t>
        <a:bodyPr/>
        <a:lstStyle/>
        <a:p>
          <a:pPr algn="ctr"/>
          <a:endParaRPr lang="hu-HU"/>
        </a:p>
      </dgm:t>
    </dgm:pt>
    <dgm:pt modelId="{A1887928-129E-43FF-BD5B-913A03812686}" type="sibTrans" cxnId="{E12EDABB-90A0-474C-9ED8-57F01B6C9966}">
      <dgm:prSet/>
      <dgm:spPr/>
      <dgm:t>
        <a:bodyPr/>
        <a:lstStyle/>
        <a:p>
          <a:pPr algn="ctr"/>
          <a:endParaRPr lang="hu-HU"/>
        </a:p>
      </dgm:t>
    </dgm:pt>
    <dgm:pt modelId="{C9592ADC-CA84-46EE-AA86-A013864DE68D}">
      <dgm:prSet custT="1"/>
      <dgm:spPr>
        <a:xfrm>
          <a:off x="1676851" y="1951793"/>
          <a:ext cx="1383087" cy="691543"/>
        </a:xfrm>
        <a:prstGeom prst="rect">
          <a:avLst/>
        </a:prstGeom>
      </dgm:spPr>
      <dgm:t>
        <a:bodyPr/>
        <a:lstStyle/>
        <a:p>
          <a:pPr algn="ctr">
            <a:buNone/>
          </a:pPr>
          <a:r>
            <a:rPr lang="hu-HU" sz="1200" b="1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Beruházási szervezeti egység</a:t>
          </a:r>
          <a:endParaRPr lang="hu-HU" sz="1200"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F8A5DE8F-229D-425B-89F8-4A033367A386}" type="parTrans" cxnId="{6D99C3ED-F896-4FF3-861F-C1DBD6215BB0}">
      <dgm:prSet/>
      <dgm:spPr>
        <a:xfrm>
          <a:off x="2368394" y="1091499"/>
          <a:ext cx="824624" cy="860294"/>
        </a:xfrm>
        <a:custGeom>
          <a:avLst/>
          <a:gdLst/>
          <a:ahLst/>
          <a:cxnLst/>
          <a:rect l="0" t="0" r="0" b="0"/>
          <a:pathLst>
            <a:path>
              <a:moveTo>
                <a:pt x="824624" y="0"/>
              </a:moveTo>
              <a:lnTo>
                <a:pt x="824624" y="715069"/>
              </a:lnTo>
              <a:lnTo>
                <a:pt x="0" y="715069"/>
              </a:lnTo>
              <a:lnTo>
                <a:pt x="0" y="860294"/>
              </a:lnTo>
            </a:path>
          </a:pathLst>
        </a:custGeom>
      </dgm:spPr>
      <dgm:t>
        <a:bodyPr/>
        <a:lstStyle/>
        <a:p>
          <a:pPr algn="ctr"/>
          <a:endParaRPr lang="hu-HU"/>
        </a:p>
      </dgm:t>
    </dgm:pt>
    <dgm:pt modelId="{06E54487-07E7-4E6E-B86E-726D494F5ED6}" type="sibTrans" cxnId="{6D99C3ED-F896-4FF3-861F-C1DBD6215BB0}">
      <dgm:prSet/>
      <dgm:spPr/>
      <dgm:t>
        <a:bodyPr/>
        <a:lstStyle/>
        <a:p>
          <a:pPr algn="ctr"/>
          <a:endParaRPr lang="hu-HU"/>
        </a:p>
      </dgm:t>
    </dgm:pt>
    <dgm:pt modelId="{814286A8-29BD-4533-98C7-A6339A65EB1F}">
      <dgm:prSet custT="1"/>
      <dgm:spPr>
        <a:xfrm>
          <a:off x="349087" y="4949005"/>
          <a:ext cx="1383087" cy="691543"/>
        </a:xfrm>
        <a:prstGeom prst="rect">
          <a:avLst/>
        </a:prstGeom>
      </dgm:spPr>
      <dgm:t>
        <a:bodyPr/>
        <a:lstStyle/>
        <a:p>
          <a:pPr algn="ctr">
            <a:buNone/>
          </a:pPr>
          <a:r>
            <a:rPr lang="hu-HU" sz="1200" b="1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Parkgondozási csoport</a:t>
          </a:r>
          <a:endParaRPr lang="hu-HU" sz="1200"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EE7DE15D-D93D-49F2-97D4-49C2B6F1541B}" type="parTrans" cxnId="{4CFBACF2-A43E-46C8-B6F5-489C70A97F69}">
      <dgm:prSet/>
      <dgm:spPr>
        <a:xfrm>
          <a:off x="141624" y="2694573"/>
          <a:ext cx="207463" cy="260020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00203"/>
              </a:lnTo>
              <a:lnTo>
                <a:pt x="207463" y="2600203"/>
              </a:lnTo>
            </a:path>
          </a:pathLst>
        </a:custGeom>
      </dgm:spPr>
      <dgm:t>
        <a:bodyPr/>
        <a:lstStyle/>
        <a:p>
          <a:pPr algn="ctr"/>
          <a:endParaRPr lang="hu-HU"/>
        </a:p>
      </dgm:t>
    </dgm:pt>
    <dgm:pt modelId="{92F5C1C5-CCB4-4832-82BF-727A363AD990}" type="sibTrans" cxnId="{4CFBACF2-A43E-46C8-B6F5-489C70A97F69}">
      <dgm:prSet/>
      <dgm:spPr/>
      <dgm:t>
        <a:bodyPr/>
        <a:lstStyle/>
        <a:p>
          <a:pPr algn="ctr"/>
          <a:endParaRPr lang="hu-HU"/>
        </a:p>
      </dgm:t>
    </dgm:pt>
    <dgm:pt modelId="{F3656C12-86EA-417C-83A1-3536A4383F4F}">
      <dgm:prSet custT="1"/>
      <dgm:spPr>
        <a:xfrm>
          <a:off x="349087" y="3967013"/>
          <a:ext cx="1383087" cy="691543"/>
        </a:xfrm>
        <a:prstGeom prst="rect">
          <a:avLst/>
        </a:prstGeom>
      </dgm:spPr>
      <dgm:t>
        <a:bodyPr/>
        <a:lstStyle/>
        <a:p>
          <a:pPr algn="ctr">
            <a:buNone/>
          </a:pPr>
          <a:r>
            <a:rPr lang="hu-HU" sz="1200" b="1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Köztisztasági csoport</a:t>
          </a:r>
          <a:endParaRPr lang="hu-HU" sz="1200"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EC49B1E9-8AAB-4933-B9A8-68132CEAB95F}" type="parTrans" cxnId="{E19997A3-F399-4EC9-AD39-08BAF75E7D7F}">
      <dgm:prSet/>
      <dgm:spPr>
        <a:xfrm>
          <a:off x="141624" y="2694573"/>
          <a:ext cx="207463" cy="161821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18211"/>
              </a:lnTo>
              <a:lnTo>
                <a:pt x="207463" y="1618211"/>
              </a:lnTo>
            </a:path>
          </a:pathLst>
        </a:custGeom>
      </dgm:spPr>
      <dgm:t>
        <a:bodyPr/>
        <a:lstStyle/>
        <a:p>
          <a:pPr algn="ctr"/>
          <a:endParaRPr lang="hu-HU"/>
        </a:p>
      </dgm:t>
    </dgm:pt>
    <dgm:pt modelId="{1020F5A0-B2F0-4E00-B10C-3042861EB750}" type="sibTrans" cxnId="{E19997A3-F399-4EC9-AD39-08BAF75E7D7F}">
      <dgm:prSet/>
      <dgm:spPr/>
      <dgm:t>
        <a:bodyPr/>
        <a:lstStyle/>
        <a:p>
          <a:pPr algn="ctr"/>
          <a:endParaRPr lang="hu-HU"/>
        </a:p>
      </dgm:t>
    </dgm:pt>
    <dgm:pt modelId="{59FAFEC8-7A40-432F-8CA0-0A4B89E2D737}">
      <dgm:prSet custT="1"/>
      <dgm:spPr>
        <a:xfrm>
          <a:off x="349087" y="2985021"/>
          <a:ext cx="1383087" cy="691543"/>
        </a:xfrm>
        <a:prstGeom prst="rect">
          <a:avLst/>
        </a:prstGeom>
      </dgm:spPr>
      <dgm:t>
        <a:bodyPr/>
        <a:lstStyle/>
        <a:p>
          <a:pPr algn="ctr">
            <a:buNone/>
          </a:pPr>
          <a:r>
            <a:rPr lang="hu-HU" sz="1200" b="1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Műszaki csoport</a:t>
          </a:r>
          <a:endParaRPr lang="hu-HU" sz="1200"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17D68910-1393-4222-91C8-6D67C4AE43C8}" type="parTrans" cxnId="{2CFE35A6-6155-48C1-8E27-E305F1618E37}">
      <dgm:prSet/>
      <dgm:spPr>
        <a:xfrm>
          <a:off x="141624" y="2694573"/>
          <a:ext cx="207463" cy="63622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36220"/>
              </a:lnTo>
              <a:lnTo>
                <a:pt x="207463" y="636220"/>
              </a:lnTo>
            </a:path>
          </a:pathLst>
        </a:custGeom>
      </dgm:spPr>
      <dgm:t>
        <a:bodyPr/>
        <a:lstStyle/>
        <a:p>
          <a:pPr algn="ctr"/>
          <a:endParaRPr lang="hu-HU"/>
        </a:p>
      </dgm:t>
    </dgm:pt>
    <dgm:pt modelId="{09ADC16A-DFC0-4EBE-819D-ECD6478B1B2C}" type="sibTrans" cxnId="{2CFE35A6-6155-48C1-8E27-E305F1618E37}">
      <dgm:prSet/>
      <dgm:spPr/>
      <dgm:t>
        <a:bodyPr/>
        <a:lstStyle/>
        <a:p>
          <a:pPr algn="ctr"/>
          <a:endParaRPr lang="hu-HU"/>
        </a:p>
      </dgm:t>
    </dgm:pt>
    <dgm:pt modelId="{ADDBFC70-D7BF-462D-8B0C-B986FE7DEE57}">
      <dgm:prSet custT="1"/>
      <dgm:spPr/>
      <dgm:t>
        <a:bodyPr/>
        <a:lstStyle/>
        <a:p>
          <a:r>
            <a:rPr lang="hu-HU" sz="1200" b="1" i="1">
              <a:latin typeface="Times New Roman" panose="02020603050405020304" pitchFamily="18" charset="0"/>
              <a:cs typeface="Times New Roman" panose="02020603050405020304" pitchFamily="18" charset="0"/>
            </a:rPr>
            <a:t>Mir vezető</a:t>
          </a:r>
          <a:endParaRPr lang="hu-H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619080F-C0C3-432E-94F3-AEFA6255ACA4}" type="parTrans" cxnId="{2C1B88B1-9564-474E-907D-31CB3E4A4BF9}">
      <dgm:prSet/>
      <dgm:spPr/>
      <dgm:t>
        <a:bodyPr/>
        <a:lstStyle/>
        <a:p>
          <a:endParaRPr lang="hu-HU"/>
        </a:p>
      </dgm:t>
    </dgm:pt>
    <dgm:pt modelId="{64DDB2C8-87CC-4FBC-8A21-36EA8B667343}" type="sibTrans" cxnId="{2C1B88B1-9564-474E-907D-31CB3E4A4BF9}">
      <dgm:prSet/>
      <dgm:spPr/>
      <dgm:t>
        <a:bodyPr/>
        <a:lstStyle/>
        <a:p>
          <a:endParaRPr lang="hu-HU"/>
        </a:p>
      </dgm:t>
    </dgm:pt>
    <dgm:pt modelId="{6FE923C5-6B32-4CA1-B497-0272BA848E27}" type="pres">
      <dgm:prSet presAssocID="{9866E089-C4E7-4396-9EF4-F968C3ECA05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F34A9D4F-DBC2-4803-92F5-26E0C7A7C1CC}" type="pres">
      <dgm:prSet presAssocID="{33868A99-1635-41C6-9EE0-01E7514145EE}" presName="hierRoot1" presStyleCnt="0">
        <dgm:presLayoutVars>
          <dgm:hierBranch val="init"/>
        </dgm:presLayoutVars>
      </dgm:prSet>
      <dgm:spPr/>
    </dgm:pt>
    <dgm:pt modelId="{100D5F15-D111-4165-A759-AAF872A51659}" type="pres">
      <dgm:prSet presAssocID="{33868A99-1635-41C6-9EE0-01E7514145EE}" presName="rootComposite1" presStyleCnt="0"/>
      <dgm:spPr/>
    </dgm:pt>
    <dgm:pt modelId="{DA209912-8C66-48F5-A1BD-7AA2F122BB2F}" type="pres">
      <dgm:prSet presAssocID="{33868A99-1635-41C6-9EE0-01E7514145EE}" presName="rootText1" presStyleLbl="node0" presStyleIdx="0" presStyleCnt="2" custScaleX="98576" custLinFactNeighborX="-878" custLinFactNeighborY="-82402">
        <dgm:presLayoutVars>
          <dgm:chPref val="3"/>
        </dgm:presLayoutVars>
      </dgm:prSet>
      <dgm:spPr/>
    </dgm:pt>
    <dgm:pt modelId="{8CDCD755-F60B-4FA6-B353-6A25D3E77577}" type="pres">
      <dgm:prSet presAssocID="{33868A99-1635-41C6-9EE0-01E7514145EE}" presName="rootConnector1" presStyleLbl="node1" presStyleIdx="0" presStyleCnt="0"/>
      <dgm:spPr/>
    </dgm:pt>
    <dgm:pt modelId="{222D1BF5-5C60-4979-B419-853A66208E40}" type="pres">
      <dgm:prSet presAssocID="{33868A99-1635-41C6-9EE0-01E7514145EE}" presName="hierChild2" presStyleCnt="0"/>
      <dgm:spPr/>
    </dgm:pt>
    <dgm:pt modelId="{933C36F8-3E4F-4BF8-9D0F-02577C2F2F41}" type="pres">
      <dgm:prSet presAssocID="{C9BA566B-FB1A-4BB1-8956-94B8F406BB0F}" presName="Name37" presStyleLbl="parChTrans1D2" presStyleIdx="0" presStyleCnt="3"/>
      <dgm:spPr/>
    </dgm:pt>
    <dgm:pt modelId="{BB4A2FB7-535D-4EAF-89C3-4736DAE6BC5E}" type="pres">
      <dgm:prSet presAssocID="{3D6BF77E-0682-4B3C-88EF-BFDFEF573AB1}" presName="hierRoot2" presStyleCnt="0">
        <dgm:presLayoutVars>
          <dgm:hierBranch val="init"/>
        </dgm:presLayoutVars>
      </dgm:prSet>
      <dgm:spPr/>
    </dgm:pt>
    <dgm:pt modelId="{3A373A07-B988-4AAD-9F4D-8B89E4283B18}" type="pres">
      <dgm:prSet presAssocID="{3D6BF77E-0682-4B3C-88EF-BFDFEF573AB1}" presName="rootComposite" presStyleCnt="0"/>
      <dgm:spPr/>
    </dgm:pt>
    <dgm:pt modelId="{CE33BC48-CBF4-40EE-9218-5D0633D6CA68}" type="pres">
      <dgm:prSet presAssocID="{3D6BF77E-0682-4B3C-88EF-BFDFEF573AB1}" presName="rootText" presStyleLbl="node2" presStyleIdx="0" presStyleCnt="3" custScaleY="88837" custLinFactNeighborX="16264" custLinFactNeighborY="34560">
        <dgm:presLayoutVars>
          <dgm:chPref val="3"/>
        </dgm:presLayoutVars>
      </dgm:prSet>
      <dgm:spPr/>
    </dgm:pt>
    <dgm:pt modelId="{75A5AAC3-CD18-4BBB-BC70-2804104E30C5}" type="pres">
      <dgm:prSet presAssocID="{3D6BF77E-0682-4B3C-88EF-BFDFEF573AB1}" presName="rootConnector" presStyleLbl="node2" presStyleIdx="0" presStyleCnt="3"/>
      <dgm:spPr/>
    </dgm:pt>
    <dgm:pt modelId="{AF529E1C-C690-4E53-B32E-1777A2FD6FB1}" type="pres">
      <dgm:prSet presAssocID="{3D6BF77E-0682-4B3C-88EF-BFDFEF573AB1}" presName="hierChild4" presStyleCnt="0"/>
      <dgm:spPr/>
    </dgm:pt>
    <dgm:pt modelId="{C6603105-EDFC-4582-986E-8B3559C33C6D}" type="pres">
      <dgm:prSet presAssocID="{17D68910-1393-4222-91C8-6D67C4AE43C8}" presName="Name37" presStyleLbl="parChTrans1D3" presStyleIdx="0" presStyleCnt="3"/>
      <dgm:spPr/>
    </dgm:pt>
    <dgm:pt modelId="{E7263320-CB48-43C0-A6A9-1AFE2FE2FE47}" type="pres">
      <dgm:prSet presAssocID="{59FAFEC8-7A40-432F-8CA0-0A4B89E2D737}" presName="hierRoot2" presStyleCnt="0">
        <dgm:presLayoutVars>
          <dgm:hierBranch val="init"/>
        </dgm:presLayoutVars>
      </dgm:prSet>
      <dgm:spPr/>
    </dgm:pt>
    <dgm:pt modelId="{4564665D-BBFA-4411-8134-675386DC746D}" type="pres">
      <dgm:prSet presAssocID="{59FAFEC8-7A40-432F-8CA0-0A4B89E2D737}" presName="rootComposite" presStyleCnt="0"/>
      <dgm:spPr/>
    </dgm:pt>
    <dgm:pt modelId="{D07BAE00-DAE9-4EF9-8307-B39E51430BEA}" type="pres">
      <dgm:prSet presAssocID="{59FAFEC8-7A40-432F-8CA0-0A4B89E2D737}" presName="rootText" presStyleLbl="node3" presStyleIdx="0" presStyleCnt="3">
        <dgm:presLayoutVars>
          <dgm:chPref val="3"/>
        </dgm:presLayoutVars>
      </dgm:prSet>
      <dgm:spPr/>
    </dgm:pt>
    <dgm:pt modelId="{92B6B2BB-FC4A-44D9-96D0-A0941D793D95}" type="pres">
      <dgm:prSet presAssocID="{59FAFEC8-7A40-432F-8CA0-0A4B89E2D737}" presName="rootConnector" presStyleLbl="node3" presStyleIdx="0" presStyleCnt="3"/>
      <dgm:spPr/>
    </dgm:pt>
    <dgm:pt modelId="{D4D16145-82FF-46E5-86FA-AAB784C51D9B}" type="pres">
      <dgm:prSet presAssocID="{59FAFEC8-7A40-432F-8CA0-0A4B89E2D737}" presName="hierChild4" presStyleCnt="0"/>
      <dgm:spPr/>
    </dgm:pt>
    <dgm:pt modelId="{F478AD4A-9F3F-45F4-B8CB-A9C88E1FE9E7}" type="pres">
      <dgm:prSet presAssocID="{59FAFEC8-7A40-432F-8CA0-0A4B89E2D737}" presName="hierChild5" presStyleCnt="0"/>
      <dgm:spPr/>
    </dgm:pt>
    <dgm:pt modelId="{B211AF27-F2B2-4C5C-9834-95925302BCAB}" type="pres">
      <dgm:prSet presAssocID="{EC49B1E9-8AAB-4933-B9A8-68132CEAB95F}" presName="Name37" presStyleLbl="parChTrans1D3" presStyleIdx="1" presStyleCnt="3"/>
      <dgm:spPr/>
    </dgm:pt>
    <dgm:pt modelId="{3018FF32-5246-4758-8423-B9B0294073DD}" type="pres">
      <dgm:prSet presAssocID="{F3656C12-86EA-417C-83A1-3536A4383F4F}" presName="hierRoot2" presStyleCnt="0">
        <dgm:presLayoutVars>
          <dgm:hierBranch val="init"/>
        </dgm:presLayoutVars>
      </dgm:prSet>
      <dgm:spPr/>
    </dgm:pt>
    <dgm:pt modelId="{4B6487AF-5366-4E77-8660-2D526FB922CC}" type="pres">
      <dgm:prSet presAssocID="{F3656C12-86EA-417C-83A1-3536A4383F4F}" presName="rootComposite" presStyleCnt="0"/>
      <dgm:spPr/>
    </dgm:pt>
    <dgm:pt modelId="{7BD9846B-C283-460B-8B64-6F256142F23F}" type="pres">
      <dgm:prSet presAssocID="{F3656C12-86EA-417C-83A1-3536A4383F4F}" presName="rootText" presStyleLbl="node3" presStyleIdx="1" presStyleCnt="3">
        <dgm:presLayoutVars>
          <dgm:chPref val="3"/>
        </dgm:presLayoutVars>
      </dgm:prSet>
      <dgm:spPr/>
    </dgm:pt>
    <dgm:pt modelId="{5C80A24A-120F-4D29-A489-FB061B1F753F}" type="pres">
      <dgm:prSet presAssocID="{F3656C12-86EA-417C-83A1-3536A4383F4F}" presName="rootConnector" presStyleLbl="node3" presStyleIdx="1" presStyleCnt="3"/>
      <dgm:spPr/>
    </dgm:pt>
    <dgm:pt modelId="{C09EAA60-E146-4C25-BC2D-E6643A56E138}" type="pres">
      <dgm:prSet presAssocID="{F3656C12-86EA-417C-83A1-3536A4383F4F}" presName="hierChild4" presStyleCnt="0"/>
      <dgm:spPr/>
    </dgm:pt>
    <dgm:pt modelId="{D34882A8-71C6-4BE8-BE57-45EF7D15BAD6}" type="pres">
      <dgm:prSet presAssocID="{F3656C12-86EA-417C-83A1-3536A4383F4F}" presName="hierChild5" presStyleCnt="0"/>
      <dgm:spPr/>
    </dgm:pt>
    <dgm:pt modelId="{395BBFFC-F9DB-462B-A737-37463CCA3934}" type="pres">
      <dgm:prSet presAssocID="{EE7DE15D-D93D-49F2-97D4-49C2B6F1541B}" presName="Name37" presStyleLbl="parChTrans1D3" presStyleIdx="2" presStyleCnt="3"/>
      <dgm:spPr/>
    </dgm:pt>
    <dgm:pt modelId="{30DD0857-CC44-42DA-84AD-CCD6ABD441CA}" type="pres">
      <dgm:prSet presAssocID="{814286A8-29BD-4533-98C7-A6339A65EB1F}" presName="hierRoot2" presStyleCnt="0">
        <dgm:presLayoutVars>
          <dgm:hierBranch val="init"/>
        </dgm:presLayoutVars>
      </dgm:prSet>
      <dgm:spPr/>
    </dgm:pt>
    <dgm:pt modelId="{D69444AA-9E45-4E76-9871-B873F10BA571}" type="pres">
      <dgm:prSet presAssocID="{814286A8-29BD-4533-98C7-A6339A65EB1F}" presName="rootComposite" presStyleCnt="0"/>
      <dgm:spPr/>
    </dgm:pt>
    <dgm:pt modelId="{B7EE712F-1DEA-435E-BE49-E88F7DE36DF2}" type="pres">
      <dgm:prSet presAssocID="{814286A8-29BD-4533-98C7-A6339A65EB1F}" presName="rootText" presStyleLbl="node3" presStyleIdx="2" presStyleCnt="3" custLinFactNeighborX="1016" custLinFactNeighborY="-26429">
        <dgm:presLayoutVars>
          <dgm:chPref val="3"/>
        </dgm:presLayoutVars>
      </dgm:prSet>
      <dgm:spPr/>
    </dgm:pt>
    <dgm:pt modelId="{D6CB3B79-37B2-432A-9AD1-50F22681CC5C}" type="pres">
      <dgm:prSet presAssocID="{814286A8-29BD-4533-98C7-A6339A65EB1F}" presName="rootConnector" presStyleLbl="node3" presStyleIdx="2" presStyleCnt="3"/>
      <dgm:spPr/>
    </dgm:pt>
    <dgm:pt modelId="{A5B9FFBA-B80C-4076-9F3C-09116A49B06C}" type="pres">
      <dgm:prSet presAssocID="{814286A8-29BD-4533-98C7-A6339A65EB1F}" presName="hierChild4" presStyleCnt="0"/>
      <dgm:spPr/>
    </dgm:pt>
    <dgm:pt modelId="{1DC67AD9-8920-49F9-B53F-00BABB669819}" type="pres">
      <dgm:prSet presAssocID="{814286A8-29BD-4533-98C7-A6339A65EB1F}" presName="hierChild5" presStyleCnt="0"/>
      <dgm:spPr/>
    </dgm:pt>
    <dgm:pt modelId="{05F068F8-3BCA-475E-BCDA-182693400F95}" type="pres">
      <dgm:prSet presAssocID="{3D6BF77E-0682-4B3C-88EF-BFDFEF573AB1}" presName="hierChild5" presStyleCnt="0"/>
      <dgm:spPr/>
    </dgm:pt>
    <dgm:pt modelId="{19F02D65-D167-41A2-839C-A1406F406497}" type="pres">
      <dgm:prSet presAssocID="{F8A5DE8F-229D-425B-89F8-4A033367A386}" presName="Name37" presStyleLbl="parChTrans1D2" presStyleIdx="1" presStyleCnt="3"/>
      <dgm:spPr/>
    </dgm:pt>
    <dgm:pt modelId="{F3304588-762E-4E4E-B424-7068E8C86806}" type="pres">
      <dgm:prSet presAssocID="{C9592ADC-CA84-46EE-AA86-A013864DE68D}" presName="hierRoot2" presStyleCnt="0">
        <dgm:presLayoutVars>
          <dgm:hierBranch val="init"/>
        </dgm:presLayoutVars>
      </dgm:prSet>
      <dgm:spPr/>
    </dgm:pt>
    <dgm:pt modelId="{B896D6CF-216D-4D9A-8164-CE29F8C92BCA}" type="pres">
      <dgm:prSet presAssocID="{C9592ADC-CA84-46EE-AA86-A013864DE68D}" presName="rootComposite" presStyleCnt="0"/>
      <dgm:spPr/>
    </dgm:pt>
    <dgm:pt modelId="{3A560F56-F3C3-4B80-AC7C-E5168AEE06DA}" type="pres">
      <dgm:prSet presAssocID="{C9592ADC-CA84-46EE-AA86-A013864DE68D}" presName="rootText" presStyleLbl="node2" presStyleIdx="1" presStyleCnt="3" custScaleY="73882" custLinFactNeighborX="3049" custLinFactNeighborY="27444">
        <dgm:presLayoutVars>
          <dgm:chPref val="3"/>
        </dgm:presLayoutVars>
      </dgm:prSet>
      <dgm:spPr/>
    </dgm:pt>
    <dgm:pt modelId="{BF88A188-AD79-48A5-908B-199234024EA1}" type="pres">
      <dgm:prSet presAssocID="{C9592ADC-CA84-46EE-AA86-A013864DE68D}" presName="rootConnector" presStyleLbl="node2" presStyleIdx="1" presStyleCnt="3"/>
      <dgm:spPr/>
    </dgm:pt>
    <dgm:pt modelId="{16881267-C595-4B31-8615-66A70C98B0BD}" type="pres">
      <dgm:prSet presAssocID="{C9592ADC-CA84-46EE-AA86-A013864DE68D}" presName="hierChild4" presStyleCnt="0"/>
      <dgm:spPr/>
    </dgm:pt>
    <dgm:pt modelId="{DF42FCB9-C64C-4A3D-87F5-B1C9B7452167}" type="pres">
      <dgm:prSet presAssocID="{C9592ADC-CA84-46EE-AA86-A013864DE68D}" presName="hierChild5" presStyleCnt="0"/>
      <dgm:spPr/>
    </dgm:pt>
    <dgm:pt modelId="{95C1206E-1027-4677-8DEC-6CC022D747D6}" type="pres">
      <dgm:prSet presAssocID="{A2D9698E-0612-442E-8E01-38D88D3712EB}" presName="Name37" presStyleLbl="parChTrans1D2" presStyleIdx="2" presStyleCnt="3"/>
      <dgm:spPr/>
    </dgm:pt>
    <dgm:pt modelId="{81DABFEC-DD1C-4149-A8C3-3F7971EF4BE6}" type="pres">
      <dgm:prSet presAssocID="{E0CB65A3-94F9-4679-A8E9-5A7A97C2D945}" presName="hierRoot2" presStyleCnt="0">
        <dgm:presLayoutVars>
          <dgm:hierBranch val="init"/>
        </dgm:presLayoutVars>
      </dgm:prSet>
      <dgm:spPr/>
    </dgm:pt>
    <dgm:pt modelId="{728E47C7-864C-49E8-BA00-599828E2461F}" type="pres">
      <dgm:prSet presAssocID="{E0CB65A3-94F9-4679-A8E9-5A7A97C2D945}" presName="rootComposite" presStyleCnt="0"/>
      <dgm:spPr/>
    </dgm:pt>
    <dgm:pt modelId="{61749032-2D90-48A6-8F37-B6018229D741}" type="pres">
      <dgm:prSet presAssocID="{E0CB65A3-94F9-4679-A8E9-5A7A97C2D945}" presName="rootText" presStyleLbl="node2" presStyleIdx="2" presStyleCnt="3" custScaleY="88883" custLinFactNeighborX="23" custLinFactNeighborY="23379">
        <dgm:presLayoutVars>
          <dgm:chPref val="3"/>
        </dgm:presLayoutVars>
      </dgm:prSet>
      <dgm:spPr/>
    </dgm:pt>
    <dgm:pt modelId="{8960A89A-C5EB-4B35-85F9-F4EA45569243}" type="pres">
      <dgm:prSet presAssocID="{E0CB65A3-94F9-4679-A8E9-5A7A97C2D945}" presName="rootConnector" presStyleLbl="node2" presStyleIdx="2" presStyleCnt="3"/>
      <dgm:spPr/>
    </dgm:pt>
    <dgm:pt modelId="{3DF9C34C-E304-4F4E-80A6-29C43A89DD91}" type="pres">
      <dgm:prSet presAssocID="{E0CB65A3-94F9-4679-A8E9-5A7A97C2D945}" presName="hierChild4" presStyleCnt="0"/>
      <dgm:spPr/>
    </dgm:pt>
    <dgm:pt modelId="{401A0B84-2DA1-4013-9F29-D62B8210D8AE}" type="pres">
      <dgm:prSet presAssocID="{E0CB65A3-94F9-4679-A8E9-5A7A97C2D945}" presName="hierChild5" presStyleCnt="0"/>
      <dgm:spPr/>
    </dgm:pt>
    <dgm:pt modelId="{8910EEDF-C092-4E3E-9B5D-0537ACC83043}" type="pres">
      <dgm:prSet presAssocID="{33868A99-1635-41C6-9EE0-01E7514145EE}" presName="hierChild3" presStyleCnt="0"/>
      <dgm:spPr/>
    </dgm:pt>
    <dgm:pt modelId="{6CDFD0CA-6167-4A76-AED2-CAAEEA3F0A94}" type="pres">
      <dgm:prSet presAssocID="{ADDBFC70-D7BF-462D-8B0C-B986FE7DEE57}" presName="hierRoot1" presStyleCnt="0">
        <dgm:presLayoutVars>
          <dgm:hierBranch val="init"/>
        </dgm:presLayoutVars>
      </dgm:prSet>
      <dgm:spPr/>
    </dgm:pt>
    <dgm:pt modelId="{E5AB23B8-9A30-4EB4-A559-8C47C2FAB94A}" type="pres">
      <dgm:prSet presAssocID="{ADDBFC70-D7BF-462D-8B0C-B986FE7DEE57}" presName="rootComposite1" presStyleCnt="0"/>
      <dgm:spPr/>
    </dgm:pt>
    <dgm:pt modelId="{32DD5C9A-9A3F-4179-966C-EF9BBE65623A}" type="pres">
      <dgm:prSet presAssocID="{ADDBFC70-D7BF-462D-8B0C-B986FE7DEE57}" presName="rootText1" presStyleLbl="node0" presStyleIdx="1" presStyleCnt="2" custAng="0" custFlipVert="0" custScaleY="95968" custLinFactNeighborX="15151" custLinFactNeighborY="-82641">
        <dgm:presLayoutVars>
          <dgm:chPref val="3"/>
        </dgm:presLayoutVars>
      </dgm:prSet>
      <dgm:spPr/>
    </dgm:pt>
    <dgm:pt modelId="{83D66437-F770-47BC-B8BA-A667D687F65E}" type="pres">
      <dgm:prSet presAssocID="{ADDBFC70-D7BF-462D-8B0C-B986FE7DEE57}" presName="rootConnector1" presStyleLbl="node1" presStyleIdx="0" presStyleCnt="0"/>
      <dgm:spPr/>
    </dgm:pt>
    <dgm:pt modelId="{D7BDF907-3361-4443-AA00-4C5CBDE92250}" type="pres">
      <dgm:prSet presAssocID="{ADDBFC70-D7BF-462D-8B0C-B986FE7DEE57}" presName="hierChild2" presStyleCnt="0"/>
      <dgm:spPr/>
    </dgm:pt>
    <dgm:pt modelId="{CAD98078-6AC7-40D2-890E-AD744DB3828F}" type="pres">
      <dgm:prSet presAssocID="{ADDBFC70-D7BF-462D-8B0C-B986FE7DEE57}" presName="hierChild3" presStyleCnt="0"/>
      <dgm:spPr/>
    </dgm:pt>
  </dgm:ptLst>
  <dgm:cxnLst>
    <dgm:cxn modelId="{980B3311-B328-48DB-9479-AB04E3847A6F}" type="presOf" srcId="{17D68910-1393-4222-91C8-6D67C4AE43C8}" destId="{C6603105-EDFC-4582-986E-8B3559C33C6D}" srcOrd="0" destOrd="0" presId="urn:microsoft.com/office/officeart/2005/8/layout/orgChart1"/>
    <dgm:cxn modelId="{886F0C12-6B79-437A-9F2E-ABCAAE784C3F}" type="presOf" srcId="{ADDBFC70-D7BF-462D-8B0C-B986FE7DEE57}" destId="{32DD5C9A-9A3F-4179-966C-EF9BBE65623A}" srcOrd="0" destOrd="0" presId="urn:microsoft.com/office/officeart/2005/8/layout/orgChart1"/>
    <dgm:cxn modelId="{45E9A519-7C77-434D-A7D2-C776608C60FC}" type="presOf" srcId="{C9592ADC-CA84-46EE-AA86-A013864DE68D}" destId="{BF88A188-AD79-48A5-908B-199234024EA1}" srcOrd="1" destOrd="0" presId="urn:microsoft.com/office/officeart/2005/8/layout/orgChart1"/>
    <dgm:cxn modelId="{B033CE1A-B1A3-47F0-8822-313AC68449B0}" type="presOf" srcId="{59FAFEC8-7A40-432F-8CA0-0A4B89E2D737}" destId="{92B6B2BB-FC4A-44D9-96D0-A0941D793D95}" srcOrd="1" destOrd="0" presId="urn:microsoft.com/office/officeart/2005/8/layout/orgChart1"/>
    <dgm:cxn modelId="{FFBD0E1D-66C6-4323-A8ED-26D6ADE85D2A}" type="presOf" srcId="{EC49B1E9-8AAB-4933-B9A8-68132CEAB95F}" destId="{B211AF27-F2B2-4C5C-9834-95925302BCAB}" srcOrd="0" destOrd="0" presId="urn:microsoft.com/office/officeart/2005/8/layout/orgChart1"/>
    <dgm:cxn modelId="{0C148123-8F5D-486F-BD11-CF4500CA8FD6}" type="presOf" srcId="{E0CB65A3-94F9-4679-A8E9-5A7A97C2D945}" destId="{8960A89A-C5EB-4B35-85F9-F4EA45569243}" srcOrd="1" destOrd="0" presId="urn:microsoft.com/office/officeart/2005/8/layout/orgChart1"/>
    <dgm:cxn modelId="{BEAC0525-852D-494D-92D1-37625FC17DC2}" srcId="{33868A99-1635-41C6-9EE0-01E7514145EE}" destId="{3D6BF77E-0682-4B3C-88EF-BFDFEF573AB1}" srcOrd="0" destOrd="0" parTransId="{C9BA566B-FB1A-4BB1-8956-94B8F406BB0F}" sibTransId="{CDF2D838-E435-46AE-863A-D39A0EC3C2EB}"/>
    <dgm:cxn modelId="{5974E832-B9FC-41E0-914E-F8C0594FBEF9}" type="presOf" srcId="{C9592ADC-CA84-46EE-AA86-A013864DE68D}" destId="{3A560F56-F3C3-4B80-AC7C-E5168AEE06DA}" srcOrd="0" destOrd="0" presId="urn:microsoft.com/office/officeart/2005/8/layout/orgChart1"/>
    <dgm:cxn modelId="{54E50935-81A2-43DC-9667-E42CC34A18CA}" type="presOf" srcId="{EE7DE15D-D93D-49F2-97D4-49C2B6F1541B}" destId="{395BBFFC-F9DB-462B-A737-37463CCA3934}" srcOrd="0" destOrd="0" presId="urn:microsoft.com/office/officeart/2005/8/layout/orgChart1"/>
    <dgm:cxn modelId="{0157DD35-DD67-4E06-B548-3488169FFA0C}" type="presOf" srcId="{3D6BF77E-0682-4B3C-88EF-BFDFEF573AB1}" destId="{CE33BC48-CBF4-40EE-9218-5D0633D6CA68}" srcOrd="0" destOrd="0" presId="urn:microsoft.com/office/officeart/2005/8/layout/orgChart1"/>
    <dgm:cxn modelId="{33F5643C-57F3-41D8-A868-C46FBEDC3560}" type="presOf" srcId="{F3656C12-86EA-417C-83A1-3536A4383F4F}" destId="{7BD9846B-C283-460B-8B64-6F256142F23F}" srcOrd="0" destOrd="0" presId="urn:microsoft.com/office/officeart/2005/8/layout/orgChart1"/>
    <dgm:cxn modelId="{58290478-2F5B-4BA2-B5D4-623AB9203708}" type="presOf" srcId="{E0CB65A3-94F9-4679-A8E9-5A7A97C2D945}" destId="{61749032-2D90-48A6-8F37-B6018229D741}" srcOrd="0" destOrd="0" presId="urn:microsoft.com/office/officeart/2005/8/layout/orgChart1"/>
    <dgm:cxn modelId="{A5AD8285-ACBA-4D26-9175-94CB093DC3FF}" type="presOf" srcId="{814286A8-29BD-4533-98C7-A6339A65EB1F}" destId="{B7EE712F-1DEA-435E-BE49-E88F7DE36DF2}" srcOrd="0" destOrd="0" presId="urn:microsoft.com/office/officeart/2005/8/layout/orgChart1"/>
    <dgm:cxn modelId="{84847988-AE88-4CAE-899B-ABAA2407D064}" type="presOf" srcId="{ADDBFC70-D7BF-462D-8B0C-B986FE7DEE57}" destId="{83D66437-F770-47BC-B8BA-A667D687F65E}" srcOrd="1" destOrd="0" presId="urn:microsoft.com/office/officeart/2005/8/layout/orgChart1"/>
    <dgm:cxn modelId="{B523D991-3A13-42F8-A5AE-1F012A3BADFC}" type="presOf" srcId="{33868A99-1635-41C6-9EE0-01E7514145EE}" destId="{8CDCD755-F60B-4FA6-B353-6A25D3E77577}" srcOrd="1" destOrd="0" presId="urn:microsoft.com/office/officeart/2005/8/layout/orgChart1"/>
    <dgm:cxn modelId="{4E6C00A0-60F4-4EB9-9106-3F0C78B6D2A5}" type="presOf" srcId="{59FAFEC8-7A40-432F-8CA0-0A4B89E2D737}" destId="{D07BAE00-DAE9-4EF9-8307-B39E51430BEA}" srcOrd="0" destOrd="0" presId="urn:microsoft.com/office/officeart/2005/8/layout/orgChart1"/>
    <dgm:cxn modelId="{FFC2D5A0-713B-48BD-8D28-AD3C9FAA409E}" srcId="{9866E089-C4E7-4396-9EF4-F968C3ECA056}" destId="{33868A99-1635-41C6-9EE0-01E7514145EE}" srcOrd="0" destOrd="0" parTransId="{B584783D-A706-431F-B5D4-FEE03D5E26C2}" sibTransId="{4B8D105C-D020-4F4A-B6FA-A45FEBDC7B4E}"/>
    <dgm:cxn modelId="{E19997A3-F399-4EC9-AD39-08BAF75E7D7F}" srcId="{3D6BF77E-0682-4B3C-88EF-BFDFEF573AB1}" destId="{F3656C12-86EA-417C-83A1-3536A4383F4F}" srcOrd="1" destOrd="0" parTransId="{EC49B1E9-8AAB-4933-B9A8-68132CEAB95F}" sibTransId="{1020F5A0-B2F0-4E00-B10C-3042861EB750}"/>
    <dgm:cxn modelId="{2CFE35A6-6155-48C1-8E27-E305F1618E37}" srcId="{3D6BF77E-0682-4B3C-88EF-BFDFEF573AB1}" destId="{59FAFEC8-7A40-432F-8CA0-0A4B89E2D737}" srcOrd="0" destOrd="0" parTransId="{17D68910-1393-4222-91C8-6D67C4AE43C8}" sibTransId="{09ADC16A-DFC0-4EBE-819D-ECD6478B1B2C}"/>
    <dgm:cxn modelId="{4DB862A6-3DCE-46A9-828D-62C3983BCBF8}" type="presOf" srcId="{9866E089-C4E7-4396-9EF4-F968C3ECA056}" destId="{6FE923C5-6B32-4CA1-B497-0272BA848E27}" srcOrd="0" destOrd="0" presId="urn:microsoft.com/office/officeart/2005/8/layout/orgChart1"/>
    <dgm:cxn modelId="{F213A4A7-2420-45DE-911C-8F2D4AC3B686}" type="presOf" srcId="{F3656C12-86EA-417C-83A1-3536A4383F4F}" destId="{5C80A24A-120F-4D29-A489-FB061B1F753F}" srcOrd="1" destOrd="0" presId="urn:microsoft.com/office/officeart/2005/8/layout/orgChart1"/>
    <dgm:cxn modelId="{642A30AB-5451-47E8-B0C3-A05DAE0AF5D7}" type="presOf" srcId="{C9BA566B-FB1A-4BB1-8956-94B8F406BB0F}" destId="{933C36F8-3E4F-4BF8-9D0F-02577C2F2F41}" srcOrd="0" destOrd="0" presId="urn:microsoft.com/office/officeart/2005/8/layout/orgChart1"/>
    <dgm:cxn modelId="{2C1B88B1-9564-474E-907D-31CB3E4A4BF9}" srcId="{9866E089-C4E7-4396-9EF4-F968C3ECA056}" destId="{ADDBFC70-D7BF-462D-8B0C-B986FE7DEE57}" srcOrd="1" destOrd="0" parTransId="{9619080F-C0C3-432E-94F3-AEFA6255ACA4}" sibTransId="{64DDB2C8-87CC-4FBC-8A21-36EA8B667343}"/>
    <dgm:cxn modelId="{630280B9-BFF1-4F1E-ADAD-3BA395D70320}" type="presOf" srcId="{F8A5DE8F-229D-425B-89F8-4A033367A386}" destId="{19F02D65-D167-41A2-839C-A1406F406497}" srcOrd="0" destOrd="0" presId="urn:microsoft.com/office/officeart/2005/8/layout/orgChart1"/>
    <dgm:cxn modelId="{E12EDABB-90A0-474C-9ED8-57F01B6C9966}" srcId="{33868A99-1635-41C6-9EE0-01E7514145EE}" destId="{E0CB65A3-94F9-4679-A8E9-5A7A97C2D945}" srcOrd="2" destOrd="0" parTransId="{A2D9698E-0612-442E-8E01-38D88D3712EB}" sibTransId="{A1887928-129E-43FF-BD5B-913A03812686}"/>
    <dgm:cxn modelId="{EBD5DAD9-90F7-4232-AAD8-9D31D61DCA79}" type="presOf" srcId="{814286A8-29BD-4533-98C7-A6339A65EB1F}" destId="{D6CB3B79-37B2-432A-9AD1-50F22681CC5C}" srcOrd="1" destOrd="0" presId="urn:microsoft.com/office/officeart/2005/8/layout/orgChart1"/>
    <dgm:cxn modelId="{D805ACDC-8047-431B-88F1-FABFCD4FBE54}" type="presOf" srcId="{A2D9698E-0612-442E-8E01-38D88D3712EB}" destId="{95C1206E-1027-4677-8DEC-6CC022D747D6}" srcOrd="0" destOrd="0" presId="urn:microsoft.com/office/officeart/2005/8/layout/orgChart1"/>
    <dgm:cxn modelId="{2E7FD9E9-71E4-47AC-BA9E-BC7D3640588B}" type="presOf" srcId="{3D6BF77E-0682-4B3C-88EF-BFDFEF573AB1}" destId="{75A5AAC3-CD18-4BBB-BC70-2804104E30C5}" srcOrd="1" destOrd="0" presId="urn:microsoft.com/office/officeart/2005/8/layout/orgChart1"/>
    <dgm:cxn modelId="{6D99C3ED-F896-4FF3-861F-C1DBD6215BB0}" srcId="{33868A99-1635-41C6-9EE0-01E7514145EE}" destId="{C9592ADC-CA84-46EE-AA86-A013864DE68D}" srcOrd="1" destOrd="0" parTransId="{F8A5DE8F-229D-425B-89F8-4A033367A386}" sibTransId="{06E54487-07E7-4E6E-B86E-726D494F5ED6}"/>
    <dgm:cxn modelId="{4CFBACF2-A43E-46C8-B6F5-489C70A97F69}" srcId="{3D6BF77E-0682-4B3C-88EF-BFDFEF573AB1}" destId="{814286A8-29BD-4533-98C7-A6339A65EB1F}" srcOrd="2" destOrd="0" parTransId="{EE7DE15D-D93D-49F2-97D4-49C2B6F1541B}" sibTransId="{92F5C1C5-CCB4-4832-82BF-727A363AD990}"/>
    <dgm:cxn modelId="{32D57EFF-ACA3-4AC4-8D94-31FC1C8ADD17}" type="presOf" srcId="{33868A99-1635-41C6-9EE0-01E7514145EE}" destId="{DA209912-8C66-48F5-A1BD-7AA2F122BB2F}" srcOrd="0" destOrd="0" presId="urn:microsoft.com/office/officeart/2005/8/layout/orgChart1"/>
    <dgm:cxn modelId="{4125857F-F7FA-4DEA-A170-20918EDCE68A}" type="presParOf" srcId="{6FE923C5-6B32-4CA1-B497-0272BA848E27}" destId="{F34A9D4F-DBC2-4803-92F5-26E0C7A7C1CC}" srcOrd="0" destOrd="0" presId="urn:microsoft.com/office/officeart/2005/8/layout/orgChart1"/>
    <dgm:cxn modelId="{CF22D126-DA49-4788-87F2-1C53E3E7BA8A}" type="presParOf" srcId="{F34A9D4F-DBC2-4803-92F5-26E0C7A7C1CC}" destId="{100D5F15-D111-4165-A759-AAF872A51659}" srcOrd="0" destOrd="0" presId="urn:microsoft.com/office/officeart/2005/8/layout/orgChart1"/>
    <dgm:cxn modelId="{7FBC14C9-6A43-4830-B696-F262C400D2CB}" type="presParOf" srcId="{100D5F15-D111-4165-A759-AAF872A51659}" destId="{DA209912-8C66-48F5-A1BD-7AA2F122BB2F}" srcOrd="0" destOrd="0" presId="urn:microsoft.com/office/officeart/2005/8/layout/orgChart1"/>
    <dgm:cxn modelId="{C7EAC4C2-1818-4DBA-9E21-696677DE3E4F}" type="presParOf" srcId="{100D5F15-D111-4165-A759-AAF872A51659}" destId="{8CDCD755-F60B-4FA6-B353-6A25D3E77577}" srcOrd="1" destOrd="0" presId="urn:microsoft.com/office/officeart/2005/8/layout/orgChart1"/>
    <dgm:cxn modelId="{BE2D35D3-826F-4D0C-95C6-3869CB500EA2}" type="presParOf" srcId="{F34A9D4F-DBC2-4803-92F5-26E0C7A7C1CC}" destId="{222D1BF5-5C60-4979-B419-853A66208E40}" srcOrd="1" destOrd="0" presId="urn:microsoft.com/office/officeart/2005/8/layout/orgChart1"/>
    <dgm:cxn modelId="{7101DA29-1210-492C-89D1-D11D5612803A}" type="presParOf" srcId="{222D1BF5-5C60-4979-B419-853A66208E40}" destId="{933C36F8-3E4F-4BF8-9D0F-02577C2F2F41}" srcOrd="0" destOrd="0" presId="urn:microsoft.com/office/officeart/2005/8/layout/orgChart1"/>
    <dgm:cxn modelId="{ABC02A10-B2D4-482A-B37E-111E16D9A269}" type="presParOf" srcId="{222D1BF5-5C60-4979-B419-853A66208E40}" destId="{BB4A2FB7-535D-4EAF-89C3-4736DAE6BC5E}" srcOrd="1" destOrd="0" presId="urn:microsoft.com/office/officeart/2005/8/layout/orgChart1"/>
    <dgm:cxn modelId="{BBB3F45C-5B8C-43BB-9857-FCFA90D38450}" type="presParOf" srcId="{BB4A2FB7-535D-4EAF-89C3-4736DAE6BC5E}" destId="{3A373A07-B988-4AAD-9F4D-8B89E4283B18}" srcOrd="0" destOrd="0" presId="urn:microsoft.com/office/officeart/2005/8/layout/orgChart1"/>
    <dgm:cxn modelId="{061E22C7-8AE4-42DC-A837-1778853A657D}" type="presParOf" srcId="{3A373A07-B988-4AAD-9F4D-8B89E4283B18}" destId="{CE33BC48-CBF4-40EE-9218-5D0633D6CA68}" srcOrd="0" destOrd="0" presId="urn:microsoft.com/office/officeart/2005/8/layout/orgChart1"/>
    <dgm:cxn modelId="{86ADE66C-DA1D-4CD8-B6DE-0F8BE13CC370}" type="presParOf" srcId="{3A373A07-B988-4AAD-9F4D-8B89E4283B18}" destId="{75A5AAC3-CD18-4BBB-BC70-2804104E30C5}" srcOrd="1" destOrd="0" presId="urn:microsoft.com/office/officeart/2005/8/layout/orgChart1"/>
    <dgm:cxn modelId="{674036DB-3103-4BAE-B7CE-9628D3941DFC}" type="presParOf" srcId="{BB4A2FB7-535D-4EAF-89C3-4736DAE6BC5E}" destId="{AF529E1C-C690-4E53-B32E-1777A2FD6FB1}" srcOrd="1" destOrd="0" presId="urn:microsoft.com/office/officeart/2005/8/layout/orgChart1"/>
    <dgm:cxn modelId="{66CDD67A-4BA1-4F60-8774-50A5F3E7D005}" type="presParOf" srcId="{AF529E1C-C690-4E53-B32E-1777A2FD6FB1}" destId="{C6603105-EDFC-4582-986E-8B3559C33C6D}" srcOrd="0" destOrd="0" presId="urn:microsoft.com/office/officeart/2005/8/layout/orgChart1"/>
    <dgm:cxn modelId="{6128FBDB-96DB-46BC-8729-A24A2641475E}" type="presParOf" srcId="{AF529E1C-C690-4E53-B32E-1777A2FD6FB1}" destId="{E7263320-CB48-43C0-A6A9-1AFE2FE2FE47}" srcOrd="1" destOrd="0" presId="urn:microsoft.com/office/officeart/2005/8/layout/orgChart1"/>
    <dgm:cxn modelId="{04016A3E-59BF-47CB-B169-5116A1196ED6}" type="presParOf" srcId="{E7263320-CB48-43C0-A6A9-1AFE2FE2FE47}" destId="{4564665D-BBFA-4411-8134-675386DC746D}" srcOrd="0" destOrd="0" presId="urn:microsoft.com/office/officeart/2005/8/layout/orgChart1"/>
    <dgm:cxn modelId="{532D16A9-2467-4FE5-885A-A9C25FAB59D0}" type="presParOf" srcId="{4564665D-BBFA-4411-8134-675386DC746D}" destId="{D07BAE00-DAE9-4EF9-8307-B39E51430BEA}" srcOrd="0" destOrd="0" presId="urn:microsoft.com/office/officeart/2005/8/layout/orgChart1"/>
    <dgm:cxn modelId="{B37B2CE1-D105-44BD-A1DB-42EECD2D38CC}" type="presParOf" srcId="{4564665D-BBFA-4411-8134-675386DC746D}" destId="{92B6B2BB-FC4A-44D9-96D0-A0941D793D95}" srcOrd="1" destOrd="0" presId="urn:microsoft.com/office/officeart/2005/8/layout/orgChart1"/>
    <dgm:cxn modelId="{AF3DC426-DCC2-4207-B6A2-59866E58BE57}" type="presParOf" srcId="{E7263320-CB48-43C0-A6A9-1AFE2FE2FE47}" destId="{D4D16145-82FF-46E5-86FA-AAB784C51D9B}" srcOrd="1" destOrd="0" presId="urn:microsoft.com/office/officeart/2005/8/layout/orgChart1"/>
    <dgm:cxn modelId="{734460BB-07D7-4E35-A526-CDB9D0F2966D}" type="presParOf" srcId="{E7263320-CB48-43C0-A6A9-1AFE2FE2FE47}" destId="{F478AD4A-9F3F-45F4-B8CB-A9C88E1FE9E7}" srcOrd="2" destOrd="0" presId="urn:microsoft.com/office/officeart/2005/8/layout/orgChart1"/>
    <dgm:cxn modelId="{C2ABBF7A-8553-4433-BD96-8D954E0F70AA}" type="presParOf" srcId="{AF529E1C-C690-4E53-B32E-1777A2FD6FB1}" destId="{B211AF27-F2B2-4C5C-9834-95925302BCAB}" srcOrd="2" destOrd="0" presId="urn:microsoft.com/office/officeart/2005/8/layout/orgChart1"/>
    <dgm:cxn modelId="{C8C4E05F-14DC-4780-BAF1-4D673752EEBA}" type="presParOf" srcId="{AF529E1C-C690-4E53-B32E-1777A2FD6FB1}" destId="{3018FF32-5246-4758-8423-B9B0294073DD}" srcOrd="3" destOrd="0" presId="urn:microsoft.com/office/officeart/2005/8/layout/orgChart1"/>
    <dgm:cxn modelId="{350AFAD1-3EF5-4727-AFCB-A2FCC78A9B54}" type="presParOf" srcId="{3018FF32-5246-4758-8423-B9B0294073DD}" destId="{4B6487AF-5366-4E77-8660-2D526FB922CC}" srcOrd="0" destOrd="0" presId="urn:microsoft.com/office/officeart/2005/8/layout/orgChart1"/>
    <dgm:cxn modelId="{4DFE13A9-9C2E-4F30-AEF2-8B4F0250CED8}" type="presParOf" srcId="{4B6487AF-5366-4E77-8660-2D526FB922CC}" destId="{7BD9846B-C283-460B-8B64-6F256142F23F}" srcOrd="0" destOrd="0" presId="urn:microsoft.com/office/officeart/2005/8/layout/orgChart1"/>
    <dgm:cxn modelId="{59DE000D-9B84-44ED-8D88-B61D7AFBBEC0}" type="presParOf" srcId="{4B6487AF-5366-4E77-8660-2D526FB922CC}" destId="{5C80A24A-120F-4D29-A489-FB061B1F753F}" srcOrd="1" destOrd="0" presId="urn:microsoft.com/office/officeart/2005/8/layout/orgChart1"/>
    <dgm:cxn modelId="{279FB762-F41D-48C3-8425-82D8E33907F1}" type="presParOf" srcId="{3018FF32-5246-4758-8423-B9B0294073DD}" destId="{C09EAA60-E146-4C25-BC2D-E6643A56E138}" srcOrd="1" destOrd="0" presId="urn:microsoft.com/office/officeart/2005/8/layout/orgChart1"/>
    <dgm:cxn modelId="{63C95437-1A3D-41D8-91A6-794F38E3B1BB}" type="presParOf" srcId="{3018FF32-5246-4758-8423-B9B0294073DD}" destId="{D34882A8-71C6-4BE8-BE57-45EF7D15BAD6}" srcOrd="2" destOrd="0" presId="urn:microsoft.com/office/officeart/2005/8/layout/orgChart1"/>
    <dgm:cxn modelId="{DA4A4A30-5E63-4010-97E1-3C8AF77DAFC6}" type="presParOf" srcId="{AF529E1C-C690-4E53-B32E-1777A2FD6FB1}" destId="{395BBFFC-F9DB-462B-A737-37463CCA3934}" srcOrd="4" destOrd="0" presId="urn:microsoft.com/office/officeart/2005/8/layout/orgChart1"/>
    <dgm:cxn modelId="{F428DFD3-1C92-400D-A071-F7522D367261}" type="presParOf" srcId="{AF529E1C-C690-4E53-B32E-1777A2FD6FB1}" destId="{30DD0857-CC44-42DA-84AD-CCD6ABD441CA}" srcOrd="5" destOrd="0" presId="urn:microsoft.com/office/officeart/2005/8/layout/orgChart1"/>
    <dgm:cxn modelId="{0EC86D8C-992E-44E4-8888-AC9B2948B821}" type="presParOf" srcId="{30DD0857-CC44-42DA-84AD-CCD6ABD441CA}" destId="{D69444AA-9E45-4E76-9871-B873F10BA571}" srcOrd="0" destOrd="0" presId="urn:microsoft.com/office/officeart/2005/8/layout/orgChart1"/>
    <dgm:cxn modelId="{AF6DC3B7-630A-4F15-BCBB-9E0B8B12BFC5}" type="presParOf" srcId="{D69444AA-9E45-4E76-9871-B873F10BA571}" destId="{B7EE712F-1DEA-435E-BE49-E88F7DE36DF2}" srcOrd="0" destOrd="0" presId="urn:microsoft.com/office/officeart/2005/8/layout/orgChart1"/>
    <dgm:cxn modelId="{8C98A601-3ABC-4A91-BB07-48242EC1569D}" type="presParOf" srcId="{D69444AA-9E45-4E76-9871-B873F10BA571}" destId="{D6CB3B79-37B2-432A-9AD1-50F22681CC5C}" srcOrd="1" destOrd="0" presId="urn:microsoft.com/office/officeart/2005/8/layout/orgChart1"/>
    <dgm:cxn modelId="{3EFFFD5B-90DB-4AB3-9374-B34BBD205379}" type="presParOf" srcId="{30DD0857-CC44-42DA-84AD-CCD6ABD441CA}" destId="{A5B9FFBA-B80C-4076-9F3C-09116A49B06C}" srcOrd="1" destOrd="0" presId="urn:microsoft.com/office/officeart/2005/8/layout/orgChart1"/>
    <dgm:cxn modelId="{57AFF2CB-2F2B-4385-AC56-1E78F5F4093B}" type="presParOf" srcId="{30DD0857-CC44-42DA-84AD-CCD6ABD441CA}" destId="{1DC67AD9-8920-49F9-B53F-00BABB669819}" srcOrd="2" destOrd="0" presId="urn:microsoft.com/office/officeart/2005/8/layout/orgChart1"/>
    <dgm:cxn modelId="{A6C534F0-E6E1-4173-9A81-90FEF346897B}" type="presParOf" srcId="{BB4A2FB7-535D-4EAF-89C3-4736DAE6BC5E}" destId="{05F068F8-3BCA-475E-BCDA-182693400F95}" srcOrd="2" destOrd="0" presId="urn:microsoft.com/office/officeart/2005/8/layout/orgChart1"/>
    <dgm:cxn modelId="{A20505EB-945E-424F-B052-7BFDCE4F0D0E}" type="presParOf" srcId="{222D1BF5-5C60-4979-B419-853A66208E40}" destId="{19F02D65-D167-41A2-839C-A1406F406497}" srcOrd="2" destOrd="0" presId="urn:microsoft.com/office/officeart/2005/8/layout/orgChart1"/>
    <dgm:cxn modelId="{F64B0AC4-6F89-4C64-9D22-B6455C50E0A7}" type="presParOf" srcId="{222D1BF5-5C60-4979-B419-853A66208E40}" destId="{F3304588-762E-4E4E-B424-7068E8C86806}" srcOrd="3" destOrd="0" presId="urn:microsoft.com/office/officeart/2005/8/layout/orgChart1"/>
    <dgm:cxn modelId="{D1190252-A26D-4839-B607-B5CC2B73E39F}" type="presParOf" srcId="{F3304588-762E-4E4E-B424-7068E8C86806}" destId="{B896D6CF-216D-4D9A-8164-CE29F8C92BCA}" srcOrd="0" destOrd="0" presId="urn:microsoft.com/office/officeart/2005/8/layout/orgChart1"/>
    <dgm:cxn modelId="{DE60F756-5DF7-4D32-AC2B-4B8FEE62D41A}" type="presParOf" srcId="{B896D6CF-216D-4D9A-8164-CE29F8C92BCA}" destId="{3A560F56-F3C3-4B80-AC7C-E5168AEE06DA}" srcOrd="0" destOrd="0" presId="urn:microsoft.com/office/officeart/2005/8/layout/orgChart1"/>
    <dgm:cxn modelId="{374B0DEA-F745-41FC-A97D-76A4CAA5C862}" type="presParOf" srcId="{B896D6CF-216D-4D9A-8164-CE29F8C92BCA}" destId="{BF88A188-AD79-48A5-908B-199234024EA1}" srcOrd="1" destOrd="0" presId="urn:microsoft.com/office/officeart/2005/8/layout/orgChart1"/>
    <dgm:cxn modelId="{EC0628DA-FB58-4C85-ABCB-B55A3ABA8D65}" type="presParOf" srcId="{F3304588-762E-4E4E-B424-7068E8C86806}" destId="{16881267-C595-4B31-8615-66A70C98B0BD}" srcOrd="1" destOrd="0" presId="urn:microsoft.com/office/officeart/2005/8/layout/orgChart1"/>
    <dgm:cxn modelId="{B0F46F72-1AD9-4F4B-9482-D579C7E77DED}" type="presParOf" srcId="{F3304588-762E-4E4E-B424-7068E8C86806}" destId="{DF42FCB9-C64C-4A3D-87F5-B1C9B7452167}" srcOrd="2" destOrd="0" presId="urn:microsoft.com/office/officeart/2005/8/layout/orgChart1"/>
    <dgm:cxn modelId="{4675FA60-6E52-4B0D-AD4B-DD0F605C3514}" type="presParOf" srcId="{222D1BF5-5C60-4979-B419-853A66208E40}" destId="{95C1206E-1027-4677-8DEC-6CC022D747D6}" srcOrd="4" destOrd="0" presId="urn:microsoft.com/office/officeart/2005/8/layout/orgChart1"/>
    <dgm:cxn modelId="{02D96FB4-0866-40DA-A4B1-40309DDF4DDE}" type="presParOf" srcId="{222D1BF5-5C60-4979-B419-853A66208E40}" destId="{81DABFEC-DD1C-4149-A8C3-3F7971EF4BE6}" srcOrd="5" destOrd="0" presId="urn:microsoft.com/office/officeart/2005/8/layout/orgChart1"/>
    <dgm:cxn modelId="{2FDE452E-BD03-4E77-86D4-5D18BDBE4804}" type="presParOf" srcId="{81DABFEC-DD1C-4149-A8C3-3F7971EF4BE6}" destId="{728E47C7-864C-49E8-BA00-599828E2461F}" srcOrd="0" destOrd="0" presId="urn:microsoft.com/office/officeart/2005/8/layout/orgChart1"/>
    <dgm:cxn modelId="{E52FA69E-2C63-413E-92D4-C188EF78E23B}" type="presParOf" srcId="{728E47C7-864C-49E8-BA00-599828E2461F}" destId="{61749032-2D90-48A6-8F37-B6018229D741}" srcOrd="0" destOrd="0" presId="urn:microsoft.com/office/officeart/2005/8/layout/orgChart1"/>
    <dgm:cxn modelId="{A2FF4D6C-110C-46FA-8A6D-73CA1471B7B4}" type="presParOf" srcId="{728E47C7-864C-49E8-BA00-599828E2461F}" destId="{8960A89A-C5EB-4B35-85F9-F4EA45569243}" srcOrd="1" destOrd="0" presId="urn:microsoft.com/office/officeart/2005/8/layout/orgChart1"/>
    <dgm:cxn modelId="{8FD1ACE6-6347-49FC-A220-EC04AE1E2B47}" type="presParOf" srcId="{81DABFEC-DD1C-4149-A8C3-3F7971EF4BE6}" destId="{3DF9C34C-E304-4F4E-80A6-29C43A89DD91}" srcOrd="1" destOrd="0" presId="urn:microsoft.com/office/officeart/2005/8/layout/orgChart1"/>
    <dgm:cxn modelId="{70373B50-6FE1-4A05-AE41-C09561D94852}" type="presParOf" srcId="{81DABFEC-DD1C-4149-A8C3-3F7971EF4BE6}" destId="{401A0B84-2DA1-4013-9F29-D62B8210D8AE}" srcOrd="2" destOrd="0" presId="urn:microsoft.com/office/officeart/2005/8/layout/orgChart1"/>
    <dgm:cxn modelId="{F27B9F5F-0C28-4730-9FF1-79569D59AC5E}" type="presParOf" srcId="{F34A9D4F-DBC2-4803-92F5-26E0C7A7C1CC}" destId="{8910EEDF-C092-4E3E-9B5D-0537ACC83043}" srcOrd="2" destOrd="0" presId="urn:microsoft.com/office/officeart/2005/8/layout/orgChart1"/>
    <dgm:cxn modelId="{3AA10F52-DC27-4B89-A0A4-431BF806EFD7}" type="presParOf" srcId="{6FE923C5-6B32-4CA1-B497-0272BA848E27}" destId="{6CDFD0CA-6167-4A76-AED2-CAAEEA3F0A94}" srcOrd="1" destOrd="0" presId="urn:microsoft.com/office/officeart/2005/8/layout/orgChart1"/>
    <dgm:cxn modelId="{C5727D35-2B8C-451E-9BF5-5E866A653ED0}" type="presParOf" srcId="{6CDFD0CA-6167-4A76-AED2-CAAEEA3F0A94}" destId="{E5AB23B8-9A30-4EB4-A559-8C47C2FAB94A}" srcOrd="0" destOrd="0" presId="urn:microsoft.com/office/officeart/2005/8/layout/orgChart1"/>
    <dgm:cxn modelId="{FB8B3112-D1BA-4383-95E8-F0B8E1A1FB5B}" type="presParOf" srcId="{E5AB23B8-9A30-4EB4-A559-8C47C2FAB94A}" destId="{32DD5C9A-9A3F-4179-966C-EF9BBE65623A}" srcOrd="0" destOrd="0" presId="urn:microsoft.com/office/officeart/2005/8/layout/orgChart1"/>
    <dgm:cxn modelId="{B2F77E9F-DA1C-4D20-84A8-75AB3974FDC3}" type="presParOf" srcId="{E5AB23B8-9A30-4EB4-A559-8C47C2FAB94A}" destId="{83D66437-F770-47BC-B8BA-A667D687F65E}" srcOrd="1" destOrd="0" presId="urn:microsoft.com/office/officeart/2005/8/layout/orgChart1"/>
    <dgm:cxn modelId="{696F91F8-270C-4E14-9F91-37FDEBACA92D}" type="presParOf" srcId="{6CDFD0CA-6167-4A76-AED2-CAAEEA3F0A94}" destId="{D7BDF907-3361-4443-AA00-4C5CBDE92250}" srcOrd="1" destOrd="0" presId="urn:microsoft.com/office/officeart/2005/8/layout/orgChart1"/>
    <dgm:cxn modelId="{EE81AD68-AB39-433B-AB99-40427C3357F4}" type="presParOf" srcId="{6CDFD0CA-6167-4A76-AED2-CAAEEA3F0A94}" destId="{CAD98078-6AC7-40D2-890E-AD744DB3828F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5C1206E-1027-4677-8DEC-6CC022D747D6}">
      <dsp:nvSpPr>
        <dsp:cNvPr id="0" name=""/>
        <dsp:cNvSpPr/>
      </dsp:nvSpPr>
      <dsp:spPr>
        <a:xfrm>
          <a:off x="3188707" y="937056"/>
          <a:ext cx="2284561" cy="8403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15069"/>
              </a:lnTo>
              <a:lnTo>
                <a:pt x="2522446" y="715069"/>
              </a:lnTo>
              <a:lnTo>
                <a:pt x="2522446" y="86029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9F02D65-D167-41A2-839C-A1406F406497}">
      <dsp:nvSpPr>
        <dsp:cNvPr id="0" name=""/>
        <dsp:cNvSpPr/>
      </dsp:nvSpPr>
      <dsp:spPr>
        <a:xfrm>
          <a:off x="3142987" y="937056"/>
          <a:ext cx="91440" cy="878438"/>
        </a:xfrm>
        <a:custGeom>
          <a:avLst/>
          <a:gdLst/>
          <a:ahLst/>
          <a:cxnLst/>
          <a:rect l="0" t="0" r="0" b="0"/>
          <a:pathLst>
            <a:path>
              <a:moveTo>
                <a:pt x="824624" y="0"/>
              </a:moveTo>
              <a:lnTo>
                <a:pt x="824624" y="715069"/>
              </a:lnTo>
              <a:lnTo>
                <a:pt x="0" y="715069"/>
              </a:lnTo>
              <a:lnTo>
                <a:pt x="0" y="86029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95BBFFC-F9DB-462B-A737-37463CCA3934}">
      <dsp:nvSpPr>
        <dsp:cNvPr id="0" name=""/>
        <dsp:cNvSpPr/>
      </dsp:nvSpPr>
      <dsp:spPr>
        <a:xfrm>
          <a:off x="442279" y="2714628"/>
          <a:ext cx="91440" cy="29518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00203"/>
              </a:lnTo>
              <a:lnTo>
                <a:pt x="207463" y="260020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211AF27-F2B2-4C5C-9834-95925302BCAB}">
      <dsp:nvSpPr>
        <dsp:cNvPr id="0" name=""/>
        <dsp:cNvSpPr/>
      </dsp:nvSpPr>
      <dsp:spPr>
        <a:xfrm>
          <a:off x="423238" y="2714628"/>
          <a:ext cx="91440" cy="186886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18211"/>
              </a:lnTo>
              <a:lnTo>
                <a:pt x="207463" y="161821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6603105-EDFC-4582-986E-8B3559C33C6D}">
      <dsp:nvSpPr>
        <dsp:cNvPr id="0" name=""/>
        <dsp:cNvSpPr/>
      </dsp:nvSpPr>
      <dsp:spPr>
        <a:xfrm>
          <a:off x="423238" y="2714628"/>
          <a:ext cx="91440" cy="53824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36220"/>
              </a:lnTo>
              <a:lnTo>
                <a:pt x="207463" y="6362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33C36F8-3E4F-4BF8-9D0F-02577C2F2F41}">
      <dsp:nvSpPr>
        <dsp:cNvPr id="0" name=""/>
        <dsp:cNvSpPr/>
      </dsp:nvSpPr>
      <dsp:spPr>
        <a:xfrm>
          <a:off x="1242292" y="937056"/>
          <a:ext cx="1946415" cy="945119"/>
        </a:xfrm>
        <a:custGeom>
          <a:avLst/>
          <a:gdLst/>
          <a:ahLst/>
          <a:cxnLst/>
          <a:rect l="0" t="0" r="0" b="0"/>
          <a:pathLst>
            <a:path>
              <a:moveTo>
                <a:pt x="2498159" y="0"/>
              </a:moveTo>
              <a:lnTo>
                <a:pt x="2498159" y="715069"/>
              </a:lnTo>
              <a:lnTo>
                <a:pt x="0" y="715069"/>
              </a:lnTo>
              <a:lnTo>
                <a:pt x="0" y="86029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A209912-8C66-48F5-A1BD-7AA2F122BB2F}">
      <dsp:nvSpPr>
        <dsp:cNvPr id="0" name=""/>
        <dsp:cNvSpPr/>
      </dsp:nvSpPr>
      <dsp:spPr>
        <a:xfrm>
          <a:off x="2264995" y="0"/>
          <a:ext cx="1847424" cy="937056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u-HU" sz="1200" b="1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Ügyvezető</a:t>
          </a:r>
          <a:endParaRPr lang="hu-HU" sz="1200" kern="1200"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sp:txBody>
      <dsp:txXfrm>
        <a:off x="2264995" y="0"/>
        <a:ext cx="1847424" cy="937056"/>
      </dsp:txXfrm>
    </dsp:sp>
    <dsp:sp modelId="{CE33BC48-CBF4-40EE-9218-5D0633D6CA68}">
      <dsp:nvSpPr>
        <dsp:cNvPr id="0" name=""/>
        <dsp:cNvSpPr/>
      </dsp:nvSpPr>
      <dsp:spPr>
        <a:xfrm>
          <a:off x="305236" y="1882175"/>
          <a:ext cx="1874112" cy="832452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u-HU" sz="1200" b="1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Városüzemeltetési szervezeti egység</a:t>
          </a:r>
          <a:endParaRPr lang="hu-HU" sz="1200" kern="1200"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sp:txBody>
      <dsp:txXfrm>
        <a:off x="305236" y="1882175"/>
        <a:ext cx="1874112" cy="832452"/>
      </dsp:txXfrm>
    </dsp:sp>
    <dsp:sp modelId="{D07BAE00-DAE9-4EF9-8307-B39E51430BEA}">
      <dsp:nvSpPr>
        <dsp:cNvPr id="0" name=""/>
        <dsp:cNvSpPr/>
      </dsp:nvSpPr>
      <dsp:spPr>
        <a:xfrm>
          <a:off x="468958" y="2784345"/>
          <a:ext cx="1874112" cy="937056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u-HU" sz="1200" b="1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Műszaki csoport</a:t>
          </a:r>
          <a:endParaRPr lang="hu-HU" sz="1200" kern="1200"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sp:txBody>
      <dsp:txXfrm>
        <a:off x="468958" y="2784345"/>
        <a:ext cx="1874112" cy="937056"/>
      </dsp:txXfrm>
    </dsp:sp>
    <dsp:sp modelId="{7BD9846B-C283-460B-8B64-6F256142F23F}">
      <dsp:nvSpPr>
        <dsp:cNvPr id="0" name=""/>
        <dsp:cNvSpPr/>
      </dsp:nvSpPr>
      <dsp:spPr>
        <a:xfrm>
          <a:off x="468958" y="4114964"/>
          <a:ext cx="1874112" cy="937056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u-HU" sz="1200" b="1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Köztisztasági csoport</a:t>
          </a:r>
          <a:endParaRPr lang="hu-HU" sz="1200" kern="1200"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sp:txBody>
      <dsp:txXfrm>
        <a:off x="468958" y="4114964"/>
        <a:ext cx="1874112" cy="937056"/>
      </dsp:txXfrm>
    </dsp:sp>
    <dsp:sp modelId="{B7EE712F-1DEA-435E-BE49-E88F7DE36DF2}">
      <dsp:nvSpPr>
        <dsp:cNvPr id="0" name=""/>
        <dsp:cNvSpPr/>
      </dsp:nvSpPr>
      <dsp:spPr>
        <a:xfrm>
          <a:off x="487999" y="5197930"/>
          <a:ext cx="1874112" cy="937056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u-HU" sz="1200" b="1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Parkgondozási csoport</a:t>
          </a:r>
          <a:endParaRPr lang="hu-HU" sz="1200" kern="1200"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sp:txBody>
      <dsp:txXfrm>
        <a:off x="487999" y="5197930"/>
        <a:ext cx="1874112" cy="937056"/>
      </dsp:txXfrm>
    </dsp:sp>
    <dsp:sp modelId="{3A560F56-F3C3-4B80-AC7C-E5168AEE06DA}">
      <dsp:nvSpPr>
        <dsp:cNvPr id="0" name=""/>
        <dsp:cNvSpPr/>
      </dsp:nvSpPr>
      <dsp:spPr>
        <a:xfrm>
          <a:off x="2325248" y="1815494"/>
          <a:ext cx="1874112" cy="69231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u-HU" sz="1200" b="1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Beruházási szervezeti egység</a:t>
          </a:r>
          <a:endParaRPr lang="hu-HU" sz="1200" kern="1200"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sp:txBody>
      <dsp:txXfrm>
        <a:off x="2325248" y="1815494"/>
        <a:ext cx="1874112" cy="692315"/>
      </dsp:txXfrm>
    </dsp:sp>
    <dsp:sp modelId="{61749032-2D90-48A6-8F37-B6018229D741}">
      <dsp:nvSpPr>
        <dsp:cNvPr id="0" name=""/>
        <dsp:cNvSpPr/>
      </dsp:nvSpPr>
      <dsp:spPr>
        <a:xfrm>
          <a:off x="4536212" y="1777403"/>
          <a:ext cx="1874112" cy="832883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u-HU" sz="1200" b="1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Pénzügyi </a:t>
          </a:r>
          <a:endParaRPr lang="hu-HU" sz="1200" kern="1200"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u-HU" sz="1200" b="1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szervezeti egység</a:t>
          </a:r>
          <a:endParaRPr lang="hu-HU" sz="1200" kern="1200"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sp:txBody>
      <dsp:txXfrm>
        <a:off x="4536212" y="1777403"/>
        <a:ext cx="1874112" cy="832883"/>
      </dsp:txXfrm>
    </dsp:sp>
    <dsp:sp modelId="{32DD5C9A-9A3F-4179-966C-EF9BBE65623A}">
      <dsp:nvSpPr>
        <dsp:cNvPr id="0" name=""/>
        <dsp:cNvSpPr/>
      </dsp:nvSpPr>
      <dsp:spPr>
        <a:xfrm>
          <a:off x="4536212" y="0"/>
          <a:ext cx="1874112" cy="899274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u-HU" sz="12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Mir vezető</a:t>
          </a:r>
          <a:endParaRPr lang="hu-HU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536212" y="0"/>
        <a:ext cx="1874112" cy="89927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1E9C4-7BD0-48C3-80BC-BC8107C84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976</Words>
  <Characters>6739</Characters>
  <Application>Microsoft Office Word</Application>
  <DocSecurity>0</DocSecurity>
  <Lines>56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Melindakiss</dc:creator>
  <cp:lastModifiedBy>Katonáné Dr. Ulrich Zsuzsanna</cp:lastModifiedBy>
  <cp:revision>5</cp:revision>
  <cp:lastPrinted>2019-10-08T10:06:00Z</cp:lastPrinted>
  <dcterms:created xsi:type="dcterms:W3CDTF">2022-05-10T13:20:00Z</dcterms:created>
  <dcterms:modified xsi:type="dcterms:W3CDTF">2022-05-11T06:51:00Z</dcterms:modified>
</cp:coreProperties>
</file>