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35A7C" w14:textId="1D4EDACB" w:rsidR="001405E8" w:rsidRPr="00BA50D4" w:rsidRDefault="0039095A"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7" w:right="399"/>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Et</w:t>
      </w:r>
      <w:proofErr w:type="spellEnd"/>
      <w:r>
        <w:rPr>
          <w:rFonts w:ascii="Times New Roman" w:hAnsi="Times New Roman" w:cs="Times New Roman"/>
          <w:sz w:val="24"/>
          <w:szCs w:val="24"/>
        </w:rPr>
        <w:t>. 110. sz. 2. melléklet</w:t>
      </w:r>
    </w:p>
    <w:p w14:paraId="11E2F056"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4A2AC9F1"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6691ECF4"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073C34A5"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2BBC55EA"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7338BFC8"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63224A53"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358A36EF"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126A2E11"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0E760158" w14:textId="77777777" w:rsidR="001405E8" w:rsidRPr="00BA50D4" w:rsidRDefault="006805CD"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jc w:val="center"/>
        <w:rPr>
          <w:rFonts w:ascii="Times New Roman" w:hAnsi="Times New Roman" w:cs="Times New Roman"/>
          <w:b/>
          <w:sz w:val="36"/>
          <w:szCs w:val="36"/>
        </w:rPr>
      </w:pPr>
      <w:r w:rsidRPr="00BA50D4">
        <w:rPr>
          <w:rFonts w:ascii="Times New Roman" w:eastAsia="Times New Roman" w:hAnsi="Times New Roman" w:cs="Times New Roman"/>
          <w:b/>
          <w:sz w:val="36"/>
          <w:szCs w:val="36"/>
        </w:rPr>
        <w:t>Fóti Közszolgáltató Közhasznú Nonprofit Kft.</w:t>
      </w:r>
    </w:p>
    <w:p w14:paraId="601E452A"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center"/>
        <w:rPr>
          <w:rFonts w:ascii="Times New Roman" w:hAnsi="Times New Roman" w:cs="Times New Roman"/>
          <w:b/>
          <w:sz w:val="36"/>
          <w:szCs w:val="36"/>
        </w:rPr>
      </w:pPr>
    </w:p>
    <w:p w14:paraId="04503EF1" w14:textId="77777777" w:rsidR="001405E8" w:rsidRPr="00BA50D4" w:rsidRDefault="006805CD"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jc w:val="center"/>
        <w:rPr>
          <w:rFonts w:ascii="Times New Roman" w:hAnsi="Times New Roman" w:cs="Times New Roman"/>
          <w:b/>
          <w:sz w:val="36"/>
          <w:szCs w:val="36"/>
        </w:rPr>
      </w:pPr>
      <w:bookmarkStart w:id="0" w:name="_gjdgxs" w:colFirst="0" w:colLast="0"/>
      <w:bookmarkEnd w:id="0"/>
      <w:r w:rsidRPr="00BA50D4">
        <w:rPr>
          <w:rFonts w:ascii="Times New Roman" w:eastAsia="Times New Roman" w:hAnsi="Times New Roman" w:cs="Times New Roman"/>
          <w:b/>
          <w:sz w:val="36"/>
          <w:szCs w:val="36"/>
        </w:rPr>
        <w:t>Szervezeti és Működési Szabályzata</w:t>
      </w:r>
    </w:p>
    <w:p w14:paraId="158B5F7F"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1EDB4A9A"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40793D1C"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678AD6FB"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54663CD0"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7137EB66" w14:textId="5D86F082" w:rsidR="006805CD" w:rsidRPr="00BA50D4" w:rsidRDefault="006805CD"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jc w:val="center"/>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Érvényes: 20</w:t>
      </w:r>
      <w:r w:rsidR="00F40D12">
        <w:rPr>
          <w:rFonts w:ascii="Times New Roman" w:eastAsia="Times New Roman" w:hAnsi="Times New Roman" w:cs="Times New Roman"/>
          <w:sz w:val="24"/>
          <w:szCs w:val="24"/>
        </w:rPr>
        <w:t>2</w:t>
      </w:r>
      <w:r w:rsidR="00A67F18">
        <w:rPr>
          <w:rFonts w:ascii="Times New Roman" w:eastAsia="Times New Roman" w:hAnsi="Times New Roman" w:cs="Times New Roman"/>
          <w:sz w:val="24"/>
          <w:szCs w:val="24"/>
        </w:rPr>
        <w:t>2.0</w:t>
      </w:r>
      <w:r w:rsidR="00D9649E">
        <w:rPr>
          <w:rFonts w:ascii="Times New Roman" w:eastAsia="Times New Roman" w:hAnsi="Times New Roman" w:cs="Times New Roman"/>
          <w:sz w:val="24"/>
          <w:szCs w:val="24"/>
        </w:rPr>
        <w:t>6</w:t>
      </w:r>
      <w:r w:rsidRPr="00BA50D4">
        <w:rPr>
          <w:rFonts w:ascii="Times New Roman" w:eastAsia="Times New Roman" w:hAnsi="Times New Roman" w:cs="Times New Roman"/>
          <w:sz w:val="24"/>
          <w:szCs w:val="24"/>
        </w:rPr>
        <w:t>.01-től</w:t>
      </w:r>
    </w:p>
    <w:p w14:paraId="094EA138" w14:textId="18ADB400" w:rsidR="006805CD" w:rsidRPr="00BA50D4" w:rsidRDefault="006805CD"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jc w:val="center"/>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Hatályba léptette a</w:t>
      </w:r>
      <w:r w:rsidR="00DC6A11">
        <w:rPr>
          <w:rFonts w:ascii="Times New Roman" w:eastAsia="Times New Roman" w:hAnsi="Times New Roman" w:cs="Times New Roman"/>
          <w:sz w:val="24"/>
          <w:szCs w:val="24"/>
        </w:rPr>
        <w:t xml:space="preserve"> </w:t>
      </w:r>
      <w:r w:rsidR="009C3754">
        <w:rPr>
          <w:rFonts w:ascii="Times New Roman" w:eastAsia="Times New Roman" w:hAnsi="Times New Roman" w:cs="Times New Roman"/>
          <w:sz w:val="24"/>
          <w:szCs w:val="24"/>
        </w:rPr>
        <w:t>184</w:t>
      </w:r>
      <w:r w:rsidRPr="00BA50D4">
        <w:rPr>
          <w:rFonts w:ascii="Times New Roman" w:eastAsia="Times New Roman" w:hAnsi="Times New Roman" w:cs="Times New Roman"/>
          <w:sz w:val="24"/>
          <w:szCs w:val="24"/>
        </w:rPr>
        <w:t>/20</w:t>
      </w:r>
      <w:r w:rsidR="00A67F18">
        <w:rPr>
          <w:rFonts w:ascii="Times New Roman" w:eastAsia="Times New Roman" w:hAnsi="Times New Roman" w:cs="Times New Roman"/>
          <w:sz w:val="24"/>
          <w:szCs w:val="24"/>
        </w:rPr>
        <w:t>2</w:t>
      </w:r>
      <w:r w:rsidR="009C3754">
        <w:rPr>
          <w:rFonts w:ascii="Times New Roman" w:eastAsia="Times New Roman" w:hAnsi="Times New Roman" w:cs="Times New Roman"/>
          <w:sz w:val="24"/>
          <w:szCs w:val="24"/>
        </w:rPr>
        <w:t>1</w:t>
      </w:r>
      <w:r w:rsidR="00F0328A">
        <w:rPr>
          <w:rFonts w:ascii="Times New Roman" w:eastAsia="Times New Roman" w:hAnsi="Times New Roman" w:cs="Times New Roman"/>
          <w:sz w:val="24"/>
          <w:szCs w:val="24"/>
        </w:rPr>
        <w:t>.</w:t>
      </w:r>
      <w:r w:rsidRPr="00BA50D4">
        <w:rPr>
          <w:rFonts w:ascii="Times New Roman" w:eastAsia="Times New Roman" w:hAnsi="Times New Roman" w:cs="Times New Roman"/>
          <w:sz w:val="24"/>
          <w:szCs w:val="24"/>
        </w:rPr>
        <w:t xml:space="preserve"> (</w:t>
      </w:r>
      <w:r w:rsidR="009C3754">
        <w:rPr>
          <w:rFonts w:ascii="Times New Roman" w:eastAsia="Times New Roman" w:hAnsi="Times New Roman" w:cs="Times New Roman"/>
          <w:sz w:val="24"/>
          <w:szCs w:val="24"/>
        </w:rPr>
        <w:t>IX.30.)</w:t>
      </w:r>
      <w:r w:rsidRPr="00BA50D4">
        <w:rPr>
          <w:rFonts w:ascii="Times New Roman" w:eastAsia="Times New Roman" w:hAnsi="Times New Roman" w:cs="Times New Roman"/>
          <w:sz w:val="24"/>
          <w:szCs w:val="24"/>
        </w:rPr>
        <w:t xml:space="preserve"> </w:t>
      </w:r>
      <w:r w:rsidR="00051D6A">
        <w:rPr>
          <w:rFonts w:ascii="Times New Roman" w:eastAsia="Times New Roman" w:hAnsi="Times New Roman" w:cs="Times New Roman"/>
          <w:sz w:val="24"/>
          <w:szCs w:val="24"/>
        </w:rPr>
        <w:t xml:space="preserve">KT </w:t>
      </w:r>
      <w:r w:rsidRPr="00BA50D4">
        <w:rPr>
          <w:rFonts w:ascii="Times New Roman" w:eastAsia="Times New Roman" w:hAnsi="Times New Roman" w:cs="Times New Roman"/>
          <w:sz w:val="24"/>
          <w:szCs w:val="24"/>
        </w:rPr>
        <w:t>határozat</w:t>
      </w:r>
    </w:p>
    <w:p w14:paraId="3FB36588" w14:textId="77777777" w:rsidR="009C3754" w:rsidRDefault="009C3754"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jc w:val="center"/>
        <w:rPr>
          <w:rFonts w:ascii="Times New Roman" w:eastAsia="Times New Roman" w:hAnsi="Times New Roman" w:cs="Times New Roman"/>
          <w:sz w:val="24"/>
          <w:szCs w:val="24"/>
        </w:rPr>
      </w:pPr>
    </w:p>
    <w:p w14:paraId="32D4FB66" w14:textId="77777777" w:rsidR="009C3754" w:rsidRDefault="009C3754"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jc w:val="center"/>
        <w:rPr>
          <w:rFonts w:ascii="Times New Roman" w:eastAsia="Times New Roman" w:hAnsi="Times New Roman" w:cs="Times New Roman"/>
          <w:sz w:val="24"/>
          <w:szCs w:val="24"/>
        </w:rPr>
      </w:pPr>
    </w:p>
    <w:p w14:paraId="288B89E2" w14:textId="73B03A34" w:rsidR="006805CD" w:rsidRPr="00BA50D4" w:rsidRDefault="006805CD" w:rsidP="009C3754">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rPr>
          <w:rFonts w:ascii="Times New Roman" w:eastAsia="Times New Roman" w:hAnsi="Times New Roman" w:cs="Times New Roman"/>
          <w:sz w:val="24"/>
          <w:szCs w:val="24"/>
        </w:rPr>
      </w:pPr>
      <w:bookmarkStart w:id="1" w:name="_Hlk103090243"/>
      <w:r w:rsidRPr="00BA50D4">
        <w:rPr>
          <w:rFonts w:ascii="Times New Roman" w:eastAsia="Times New Roman" w:hAnsi="Times New Roman" w:cs="Times New Roman"/>
          <w:sz w:val="24"/>
          <w:szCs w:val="24"/>
        </w:rPr>
        <w:t>Hatályba léptető ügyvezető:</w:t>
      </w:r>
      <w:r w:rsidR="009C3754">
        <w:rPr>
          <w:rFonts w:ascii="Times New Roman" w:eastAsia="Times New Roman" w:hAnsi="Times New Roman" w:cs="Times New Roman"/>
          <w:sz w:val="24"/>
          <w:szCs w:val="24"/>
        </w:rPr>
        <w:tab/>
      </w:r>
      <w:r w:rsidR="009C3754">
        <w:rPr>
          <w:rFonts w:ascii="Times New Roman" w:eastAsia="Times New Roman" w:hAnsi="Times New Roman" w:cs="Times New Roman"/>
          <w:sz w:val="24"/>
          <w:szCs w:val="24"/>
        </w:rPr>
        <w:tab/>
      </w:r>
      <w:r w:rsidR="009C3754">
        <w:rPr>
          <w:rFonts w:ascii="Times New Roman" w:eastAsia="Times New Roman" w:hAnsi="Times New Roman" w:cs="Times New Roman"/>
          <w:sz w:val="24"/>
          <w:szCs w:val="24"/>
        </w:rPr>
        <w:tab/>
      </w:r>
      <w:r w:rsidR="009C3754">
        <w:rPr>
          <w:rFonts w:ascii="Times New Roman" w:eastAsia="Times New Roman" w:hAnsi="Times New Roman" w:cs="Times New Roman"/>
          <w:sz w:val="24"/>
          <w:szCs w:val="24"/>
        </w:rPr>
        <w:tab/>
      </w:r>
      <w:r w:rsidR="009C3754">
        <w:rPr>
          <w:rFonts w:ascii="Times New Roman" w:eastAsia="Times New Roman" w:hAnsi="Times New Roman" w:cs="Times New Roman"/>
          <w:sz w:val="24"/>
          <w:szCs w:val="24"/>
        </w:rPr>
        <w:tab/>
      </w:r>
      <w:r w:rsidR="009C3754">
        <w:rPr>
          <w:rFonts w:ascii="Times New Roman" w:eastAsia="Times New Roman" w:hAnsi="Times New Roman" w:cs="Times New Roman"/>
          <w:sz w:val="24"/>
          <w:szCs w:val="24"/>
        </w:rPr>
        <w:tab/>
        <w:t>Alapító részérő jóváhagyó:</w:t>
      </w:r>
    </w:p>
    <w:p w14:paraId="0CA8339E" w14:textId="77777777" w:rsidR="009C3754" w:rsidRDefault="009C3754" w:rsidP="009C3754">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rPr>
          <w:rFonts w:ascii="Times New Roman" w:eastAsia="Times New Roman" w:hAnsi="Times New Roman" w:cs="Times New Roman"/>
          <w:sz w:val="24"/>
          <w:szCs w:val="24"/>
        </w:rPr>
      </w:pPr>
    </w:p>
    <w:p w14:paraId="0C3560D9" w14:textId="24D35516" w:rsidR="006805CD" w:rsidRDefault="00E058D5" w:rsidP="009C3754">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Sólyomvári Erika Mária</w:t>
      </w:r>
      <w:r w:rsidR="009C3754">
        <w:rPr>
          <w:rFonts w:ascii="Times New Roman" w:eastAsia="Times New Roman" w:hAnsi="Times New Roman" w:cs="Times New Roman"/>
          <w:sz w:val="24"/>
          <w:szCs w:val="24"/>
        </w:rPr>
        <w:t xml:space="preserve"> s.k.</w:t>
      </w:r>
      <w:r w:rsidR="009C3754">
        <w:rPr>
          <w:rFonts w:ascii="Times New Roman" w:eastAsia="Times New Roman" w:hAnsi="Times New Roman" w:cs="Times New Roman"/>
          <w:sz w:val="24"/>
          <w:szCs w:val="24"/>
        </w:rPr>
        <w:tab/>
      </w:r>
      <w:r w:rsidR="009C3754">
        <w:rPr>
          <w:rFonts w:ascii="Times New Roman" w:eastAsia="Times New Roman" w:hAnsi="Times New Roman" w:cs="Times New Roman"/>
          <w:sz w:val="24"/>
          <w:szCs w:val="24"/>
        </w:rPr>
        <w:tab/>
      </w:r>
      <w:r w:rsidR="009C3754">
        <w:rPr>
          <w:rFonts w:ascii="Times New Roman" w:eastAsia="Times New Roman" w:hAnsi="Times New Roman" w:cs="Times New Roman"/>
          <w:sz w:val="24"/>
          <w:szCs w:val="24"/>
        </w:rPr>
        <w:tab/>
      </w:r>
      <w:r w:rsidR="009C3754">
        <w:rPr>
          <w:rFonts w:ascii="Times New Roman" w:eastAsia="Times New Roman" w:hAnsi="Times New Roman" w:cs="Times New Roman"/>
          <w:sz w:val="24"/>
          <w:szCs w:val="24"/>
        </w:rPr>
        <w:tab/>
      </w:r>
      <w:r w:rsidR="009C3754">
        <w:rPr>
          <w:rFonts w:ascii="Times New Roman" w:eastAsia="Times New Roman" w:hAnsi="Times New Roman" w:cs="Times New Roman"/>
          <w:sz w:val="24"/>
          <w:szCs w:val="24"/>
        </w:rPr>
        <w:tab/>
        <w:t>dr. Vass György polgármester s.k.</w:t>
      </w:r>
    </w:p>
    <w:bookmarkEnd w:id="1"/>
    <w:p w14:paraId="5A73F945" w14:textId="2E2EA276" w:rsidR="00830C5D" w:rsidRDefault="00830C5D" w:rsidP="009C3754">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rPr>
          <w:rFonts w:ascii="Times New Roman" w:eastAsia="Times New Roman" w:hAnsi="Times New Roman" w:cs="Times New Roman"/>
          <w:sz w:val="24"/>
          <w:szCs w:val="24"/>
        </w:rPr>
      </w:pPr>
    </w:p>
    <w:p w14:paraId="4E1B4CE7" w14:textId="08621110" w:rsidR="00830C5D" w:rsidRDefault="00830C5D" w:rsidP="009C3754">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rPr>
          <w:rFonts w:ascii="Times New Roman" w:eastAsia="Times New Roman" w:hAnsi="Times New Roman" w:cs="Times New Roman"/>
          <w:sz w:val="24"/>
          <w:szCs w:val="24"/>
        </w:rPr>
      </w:pPr>
    </w:p>
    <w:p w14:paraId="35354FCE" w14:textId="6638B83E" w:rsidR="00830C5D" w:rsidRPr="00773605" w:rsidRDefault="00830C5D" w:rsidP="00830C5D">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jc w:val="center"/>
        <w:rPr>
          <w:rFonts w:ascii="Times New Roman" w:eastAsia="Times New Roman" w:hAnsi="Times New Roman" w:cs="Times New Roman"/>
          <w:b/>
          <w:bCs/>
          <w:sz w:val="24"/>
          <w:szCs w:val="24"/>
        </w:rPr>
      </w:pPr>
      <w:r w:rsidRPr="00773605">
        <w:rPr>
          <w:rFonts w:ascii="Times New Roman" w:eastAsia="Times New Roman" w:hAnsi="Times New Roman" w:cs="Times New Roman"/>
          <w:b/>
          <w:bCs/>
          <w:sz w:val="24"/>
          <w:szCs w:val="24"/>
        </w:rPr>
        <w:t xml:space="preserve">Egységes szerkezetbe foglalva </w:t>
      </w:r>
      <w:r w:rsidR="00773605" w:rsidRPr="00773605">
        <w:rPr>
          <w:rFonts w:ascii="Times New Roman" w:eastAsia="Times New Roman" w:hAnsi="Times New Roman" w:cs="Times New Roman"/>
          <w:b/>
          <w:bCs/>
          <w:sz w:val="24"/>
          <w:szCs w:val="24"/>
        </w:rPr>
        <w:t xml:space="preserve">Fót Város Önkormányzat Képviselő-testületének </w:t>
      </w:r>
      <w:r w:rsidRPr="00773605">
        <w:rPr>
          <w:rFonts w:ascii="Times New Roman" w:eastAsia="Times New Roman" w:hAnsi="Times New Roman" w:cs="Times New Roman"/>
          <w:b/>
          <w:bCs/>
          <w:sz w:val="24"/>
          <w:szCs w:val="24"/>
        </w:rPr>
        <w:t>a …/2022.</w:t>
      </w:r>
      <w:r w:rsidR="00773605" w:rsidRPr="00773605">
        <w:rPr>
          <w:rFonts w:ascii="Times New Roman" w:eastAsia="Times New Roman" w:hAnsi="Times New Roman" w:cs="Times New Roman"/>
          <w:b/>
          <w:bCs/>
          <w:sz w:val="24"/>
          <w:szCs w:val="24"/>
        </w:rPr>
        <w:t xml:space="preserve"> (V.26.) határozatában foglalt módosításokkal</w:t>
      </w:r>
    </w:p>
    <w:p w14:paraId="65D5B7B4" w14:textId="52F55439" w:rsidR="009C3754" w:rsidRDefault="009C3754" w:rsidP="009C3754">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rPr>
          <w:rFonts w:ascii="Times New Roman" w:eastAsia="Times New Roman" w:hAnsi="Times New Roman" w:cs="Times New Roman"/>
          <w:sz w:val="24"/>
          <w:szCs w:val="24"/>
        </w:rPr>
      </w:pPr>
    </w:p>
    <w:p w14:paraId="28ACF4C3" w14:textId="0E369F74" w:rsidR="009C3754" w:rsidRDefault="009C3754" w:rsidP="009C3754">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rPr>
          <w:rFonts w:ascii="Times New Roman" w:eastAsia="Times New Roman" w:hAnsi="Times New Roman" w:cs="Times New Roman"/>
          <w:sz w:val="24"/>
          <w:szCs w:val="24"/>
        </w:rPr>
      </w:pPr>
    </w:p>
    <w:p w14:paraId="1197BE80" w14:textId="0034FB58" w:rsidR="00773605" w:rsidRPr="00BA50D4" w:rsidRDefault="00773605" w:rsidP="00773605">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Kft.</w:t>
      </w:r>
      <w:r w:rsidRPr="00BA50D4">
        <w:rPr>
          <w:rFonts w:ascii="Times New Roman" w:eastAsia="Times New Roman" w:hAnsi="Times New Roman" w:cs="Times New Roman"/>
          <w:sz w:val="24"/>
          <w:szCs w:val="24"/>
        </w:rPr>
        <w:t xml:space="preserve"> ügyvezető:</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Alapító részérő jóváhagyó:</w:t>
      </w:r>
    </w:p>
    <w:p w14:paraId="0573E62E" w14:textId="0E9024C3" w:rsidR="00773605" w:rsidRDefault="00773605" w:rsidP="00773605">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rPr>
          <w:rFonts w:ascii="Times New Roman" w:eastAsia="Times New Roman" w:hAnsi="Times New Roman" w:cs="Times New Roman"/>
          <w:sz w:val="24"/>
          <w:szCs w:val="24"/>
        </w:rPr>
      </w:pPr>
    </w:p>
    <w:p w14:paraId="4ADF0D81" w14:textId="77777777" w:rsidR="00773605" w:rsidRDefault="00773605" w:rsidP="00773605">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rPr>
          <w:rFonts w:ascii="Times New Roman" w:eastAsia="Times New Roman" w:hAnsi="Times New Roman" w:cs="Times New Roman"/>
          <w:sz w:val="24"/>
          <w:szCs w:val="24"/>
        </w:rPr>
      </w:pPr>
    </w:p>
    <w:p w14:paraId="4A523698" w14:textId="4377CE78" w:rsidR="00773605" w:rsidRDefault="00773605" w:rsidP="00773605">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Sólyomvári Erika Mária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dr. Vass György polgármester</w:t>
      </w:r>
    </w:p>
    <w:p w14:paraId="608FEAF9" w14:textId="77777777" w:rsidR="009C3754" w:rsidRPr="00BA50D4" w:rsidRDefault="009C3754" w:rsidP="009C3754">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rPr>
          <w:rFonts w:ascii="Times New Roman" w:eastAsia="Times New Roman" w:hAnsi="Times New Roman" w:cs="Times New Roman"/>
          <w:sz w:val="24"/>
          <w:szCs w:val="24"/>
        </w:rPr>
      </w:pPr>
    </w:p>
    <w:p w14:paraId="76D10BB8" w14:textId="77777777" w:rsidR="006805CD" w:rsidRPr="00BA50D4" w:rsidRDefault="006805CD"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jc w:val="both"/>
        <w:rPr>
          <w:rFonts w:ascii="Times New Roman" w:eastAsia="Times New Roman" w:hAnsi="Times New Roman" w:cs="Times New Roman"/>
          <w:sz w:val="24"/>
          <w:szCs w:val="24"/>
        </w:rPr>
      </w:pPr>
    </w:p>
    <w:p w14:paraId="4CBB7619" w14:textId="77777777" w:rsidR="006805CD" w:rsidRPr="00BA50D4" w:rsidRDefault="006805CD"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jc w:val="both"/>
        <w:rPr>
          <w:rFonts w:ascii="Times New Roman" w:eastAsia="Times New Roman" w:hAnsi="Times New Roman" w:cs="Times New Roman"/>
          <w:sz w:val="24"/>
          <w:szCs w:val="24"/>
        </w:rPr>
      </w:pPr>
    </w:p>
    <w:p w14:paraId="4EAE786B" w14:textId="77777777" w:rsidR="006805CD" w:rsidRPr="00BA50D4" w:rsidRDefault="006805CD"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jc w:val="both"/>
        <w:rPr>
          <w:rFonts w:ascii="Times New Roman" w:hAnsi="Times New Roman" w:cs="Times New Roman"/>
          <w:sz w:val="24"/>
          <w:szCs w:val="24"/>
        </w:rPr>
      </w:pPr>
    </w:p>
    <w:p w14:paraId="164E8AD3" w14:textId="77777777" w:rsidR="006805CD" w:rsidRPr="00BA50D4" w:rsidRDefault="006805CD"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b/>
          <w:sz w:val="24"/>
          <w:szCs w:val="24"/>
        </w:rPr>
      </w:pPr>
      <w:r w:rsidRPr="00BA50D4">
        <w:rPr>
          <w:rFonts w:ascii="Times New Roman" w:eastAsia="Times New Roman" w:hAnsi="Times New Roman" w:cs="Times New Roman"/>
          <w:b/>
          <w:sz w:val="24"/>
          <w:szCs w:val="24"/>
        </w:rPr>
        <w:br w:type="page"/>
      </w:r>
    </w:p>
    <w:p w14:paraId="02F83245" w14:textId="6A793302" w:rsidR="001405E8" w:rsidRPr="00BA50D4" w:rsidRDefault="00112120"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firstLine="84"/>
        <w:jc w:val="center"/>
        <w:rPr>
          <w:rFonts w:ascii="Times New Roman" w:hAnsi="Times New Roman" w:cs="Times New Roman"/>
          <w:sz w:val="24"/>
          <w:szCs w:val="24"/>
        </w:rPr>
      </w:pPr>
      <w:r>
        <w:rPr>
          <w:rFonts w:ascii="Times New Roman" w:eastAsia="Times New Roman" w:hAnsi="Times New Roman" w:cs="Times New Roman"/>
          <w:b/>
          <w:sz w:val="24"/>
          <w:szCs w:val="24"/>
        </w:rPr>
        <w:lastRenderedPageBreak/>
        <w:t>Bevezetés</w:t>
      </w:r>
    </w:p>
    <w:p w14:paraId="06AD2CC1"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7" w:right="399"/>
        <w:jc w:val="both"/>
        <w:rPr>
          <w:rFonts w:ascii="Times New Roman" w:hAnsi="Times New Roman" w:cs="Times New Roman"/>
          <w:sz w:val="24"/>
          <w:szCs w:val="24"/>
        </w:rPr>
      </w:pPr>
    </w:p>
    <w:p w14:paraId="3C9A979F"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7" w:right="399"/>
        <w:jc w:val="both"/>
        <w:rPr>
          <w:rFonts w:ascii="Times New Roman" w:hAnsi="Times New Roman" w:cs="Times New Roman"/>
          <w:sz w:val="24"/>
          <w:szCs w:val="24"/>
        </w:rPr>
      </w:pPr>
    </w:p>
    <w:p w14:paraId="7F8AB0B4" w14:textId="1FE6A816" w:rsidR="00112120" w:rsidRDefault="00112120"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7" w:right="399"/>
        <w:jc w:val="both"/>
        <w:rPr>
          <w:rFonts w:ascii="Times New Roman" w:hAnsi="Times New Roman" w:cs="Times New Roman"/>
        </w:rPr>
      </w:pPr>
      <w:r w:rsidRPr="00112120">
        <w:rPr>
          <w:rFonts w:ascii="Times New Roman" w:hAnsi="Times New Roman" w:cs="Times New Roman"/>
        </w:rPr>
        <w:t>Jelen Szervezeti és</w:t>
      </w:r>
      <w:r>
        <w:rPr>
          <w:rFonts w:ascii="Times New Roman" w:hAnsi="Times New Roman" w:cs="Times New Roman"/>
        </w:rPr>
        <w:t xml:space="preserve"> Működési</w:t>
      </w:r>
      <w:r w:rsidRPr="00112120">
        <w:rPr>
          <w:rFonts w:ascii="Times New Roman" w:hAnsi="Times New Roman" w:cs="Times New Roman"/>
        </w:rPr>
        <w:t xml:space="preserve"> Szabályzat (továbbiakban: SZMS</w:t>
      </w:r>
      <w:r>
        <w:rPr>
          <w:rFonts w:ascii="Times New Roman" w:hAnsi="Times New Roman" w:cs="Times New Roman"/>
        </w:rPr>
        <w:t>Z)</w:t>
      </w:r>
      <w:r w:rsidRPr="00112120">
        <w:rPr>
          <w:rFonts w:ascii="Times New Roman" w:hAnsi="Times New Roman" w:cs="Times New Roman"/>
        </w:rPr>
        <w:t xml:space="preserve"> a Polgári</w:t>
      </w:r>
      <w:r w:rsidRPr="00051D6A">
        <w:rPr>
          <w:rFonts w:ascii="Times New Roman" w:hAnsi="Times New Roman" w:cs="Times New Roman"/>
        </w:rPr>
        <w:t xml:space="preserve"> </w:t>
      </w:r>
      <w:r>
        <w:rPr>
          <w:rFonts w:ascii="Times New Roman" w:hAnsi="Times New Roman" w:cs="Times New Roman"/>
        </w:rPr>
        <w:t>Törvénykönyvről szóló</w:t>
      </w:r>
      <w:r w:rsidRPr="00112120">
        <w:rPr>
          <w:rFonts w:ascii="Times New Roman" w:hAnsi="Times New Roman" w:cs="Times New Roman"/>
        </w:rPr>
        <w:t xml:space="preserve"> 2013.</w:t>
      </w:r>
      <w:r>
        <w:rPr>
          <w:rFonts w:ascii="Times New Roman" w:hAnsi="Times New Roman" w:cs="Times New Roman"/>
        </w:rPr>
        <w:t xml:space="preserve"> </w:t>
      </w:r>
      <w:r w:rsidRPr="00112120">
        <w:rPr>
          <w:rFonts w:ascii="Times New Roman" w:hAnsi="Times New Roman" w:cs="Times New Roman"/>
        </w:rPr>
        <w:t xml:space="preserve">évi V. törvény (a továbbiakban: </w:t>
      </w:r>
      <w:proofErr w:type="spellStart"/>
      <w:r w:rsidRPr="00112120">
        <w:rPr>
          <w:rFonts w:ascii="Times New Roman" w:hAnsi="Times New Roman" w:cs="Times New Roman"/>
        </w:rPr>
        <w:t>Ptk</w:t>
      </w:r>
      <w:proofErr w:type="spellEnd"/>
      <w:r w:rsidRPr="00112120">
        <w:rPr>
          <w:rFonts w:ascii="Times New Roman" w:hAnsi="Times New Roman" w:cs="Times New Roman"/>
        </w:rPr>
        <w:t xml:space="preserve">), a Munka Törvénykönyvéről szóló 2012. évi </w:t>
      </w:r>
      <w:r>
        <w:rPr>
          <w:rFonts w:ascii="Times New Roman" w:hAnsi="Times New Roman" w:cs="Times New Roman"/>
        </w:rPr>
        <w:t>I</w:t>
      </w:r>
      <w:r w:rsidRPr="00051D6A">
        <w:rPr>
          <w:rFonts w:ascii="Times New Roman" w:hAnsi="Times New Roman" w:cs="Times New Roman"/>
        </w:rPr>
        <w:t xml:space="preserve">. </w:t>
      </w:r>
      <w:r w:rsidRPr="00112120">
        <w:rPr>
          <w:rFonts w:ascii="Times New Roman" w:hAnsi="Times New Roman" w:cs="Times New Roman"/>
        </w:rPr>
        <w:t>törvény</w:t>
      </w:r>
      <w:r w:rsidR="00023105">
        <w:rPr>
          <w:rFonts w:ascii="Times New Roman" w:hAnsi="Times New Roman" w:cs="Times New Roman"/>
        </w:rPr>
        <w:t xml:space="preserve"> (a továbbiakban: Mt.)</w:t>
      </w:r>
      <w:r w:rsidRPr="00112120">
        <w:rPr>
          <w:rFonts w:ascii="Times New Roman" w:hAnsi="Times New Roman" w:cs="Times New Roman"/>
        </w:rPr>
        <w:t>, valamint a működéssel kapcsolatban alkalmazand</w:t>
      </w:r>
      <w:r w:rsidR="007D77FB">
        <w:rPr>
          <w:rFonts w:ascii="Times New Roman" w:hAnsi="Times New Roman" w:cs="Times New Roman"/>
        </w:rPr>
        <w:t>ó</w:t>
      </w:r>
      <w:r w:rsidRPr="00112120">
        <w:rPr>
          <w:rFonts w:ascii="Times New Roman" w:hAnsi="Times New Roman" w:cs="Times New Roman"/>
        </w:rPr>
        <w:t xml:space="preserve"> hatályos munkaügyi, pénzügyi, számviteli, adózási, illetőleg a gazdálkodással kapcsolatos egyéb jogszabályi rendelkezé</w:t>
      </w:r>
      <w:r w:rsidRPr="00051D6A">
        <w:rPr>
          <w:rFonts w:ascii="Times New Roman" w:hAnsi="Times New Roman" w:cs="Times New Roman"/>
        </w:rPr>
        <w:t xml:space="preserve">sek </w:t>
      </w:r>
      <w:r>
        <w:rPr>
          <w:rFonts w:ascii="Times New Roman" w:hAnsi="Times New Roman" w:cs="Times New Roman"/>
        </w:rPr>
        <w:t>figyelembevételével</w:t>
      </w:r>
      <w:r w:rsidRPr="00112120">
        <w:rPr>
          <w:rFonts w:ascii="Times New Roman" w:hAnsi="Times New Roman" w:cs="Times New Roman"/>
        </w:rPr>
        <w:t xml:space="preserve"> készü</w:t>
      </w:r>
      <w:r w:rsidRPr="00051D6A">
        <w:rPr>
          <w:rFonts w:ascii="Times New Roman" w:hAnsi="Times New Roman" w:cs="Times New Roman"/>
        </w:rPr>
        <w:t xml:space="preserve">lt. </w:t>
      </w:r>
    </w:p>
    <w:p w14:paraId="41B2241A" w14:textId="77777777" w:rsidR="00112120" w:rsidRDefault="00112120"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7" w:right="399"/>
        <w:jc w:val="both"/>
        <w:rPr>
          <w:rFonts w:ascii="Times New Roman" w:hAnsi="Times New Roman" w:cs="Times New Roman"/>
        </w:rPr>
      </w:pPr>
    </w:p>
    <w:p w14:paraId="06CC9021" w14:textId="28D48387" w:rsidR="00112120" w:rsidRDefault="00112120"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7" w:right="399"/>
        <w:jc w:val="both"/>
        <w:rPr>
          <w:rFonts w:ascii="Times New Roman" w:hAnsi="Times New Roman" w:cs="Times New Roman"/>
        </w:rPr>
      </w:pPr>
      <w:r w:rsidRPr="00051D6A">
        <w:rPr>
          <w:rFonts w:ascii="Times New Roman" w:hAnsi="Times New Roman" w:cs="Times New Roman"/>
        </w:rPr>
        <w:t xml:space="preserve">Az SZMSZ </w:t>
      </w:r>
      <w:r>
        <w:rPr>
          <w:rFonts w:ascii="Times New Roman" w:hAnsi="Times New Roman" w:cs="Times New Roman"/>
        </w:rPr>
        <w:t>a Fóti Közszolgáltató Közhasznú Nonprofit Kft</w:t>
      </w:r>
      <w:r w:rsidRPr="00051D6A">
        <w:rPr>
          <w:rFonts w:ascii="Times New Roman" w:hAnsi="Times New Roman" w:cs="Times New Roman"/>
        </w:rPr>
        <w:t xml:space="preserve"> (a </w:t>
      </w:r>
      <w:r>
        <w:rPr>
          <w:rFonts w:ascii="Times New Roman" w:hAnsi="Times New Roman" w:cs="Times New Roman"/>
        </w:rPr>
        <w:t>továbbiakban</w:t>
      </w:r>
      <w:r w:rsidRPr="00051D6A">
        <w:rPr>
          <w:rFonts w:ascii="Times New Roman" w:hAnsi="Times New Roman" w:cs="Times New Roman"/>
        </w:rPr>
        <w:t xml:space="preserve">: </w:t>
      </w:r>
      <w:r>
        <w:rPr>
          <w:rFonts w:ascii="Times New Roman" w:hAnsi="Times New Roman" w:cs="Times New Roman"/>
        </w:rPr>
        <w:t>Kft</w:t>
      </w:r>
      <w:r w:rsidRPr="00112120">
        <w:rPr>
          <w:rFonts w:ascii="Times New Roman" w:hAnsi="Times New Roman" w:cs="Times New Roman"/>
        </w:rPr>
        <w:t>) jellegének megfelelő, legfontosabb szabályokat tartalmazza</w:t>
      </w:r>
      <w:r w:rsidRPr="00051D6A">
        <w:rPr>
          <w:rFonts w:ascii="Times New Roman" w:hAnsi="Times New Roman" w:cs="Times New Roman"/>
        </w:rPr>
        <w:t xml:space="preserve"> </w:t>
      </w:r>
      <w:r>
        <w:rPr>
          <w:rFonts w:ascii="Times New Roman" w:hAnsi="Times New Roman" w:cs="Times New Roman"/>
        </w:rPr>
        <w:t>í</w:t>
      </w:r>
      <w:r w:rsidRPr="00112120">
        <w:rPr>
          <w:rFonts w:ascii="Times New Roman" w:hAnsi="Times New Roman" w:cs="Times New Roman"/>
        </w:rPr>
        <w:t xml:space="preserve">gy különösen: </w:t>
      </w:r>
    </w:p>
    <w:p w14:paraId="3E76704A" w14:textId="6ECB11A8" w:rsidR="00112120" w:rsidRPr="00051D6A" w:rsidRDefault="00112120" w:rsidP="00D01EC1">
      <w:pPr>
        <w:pStyle w:val="Listaszerbekezds"/>
        <w:numPr>
          <w:ilvl w:val="0"/>
          <w:numId w:val="6"/>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051D6A">
        <w:rPr>
          <w:rFonts w:ascii="Times New Roman" w:hAnsi="Times New Roman" w:cs="Times New Roman"/>
        </w:rPr>
        <w:t xml:space="preserve">a Kft. </w:t>
      </w:r>
      <w:r>
        <w:rPr>
          <w:rFonts w:ascii="Times New Roman" w:hAnsi="Times New Roman" w:cs="Times New Roman"/>
        </w:rPr>
        <w:t>működésére</w:t>
      </w:r>
      <w:r w:rsidRPr="00112120">
        <w:rPr>
          <w:rFonts w:ascii="Times New Roman" w:hAnsi="Times New Roman" w:cs="Times New Roman"/>
        </w:rPr>
        <w:t xml:space="preserve"> jellemző, nagyrészt hosszabb időre </w:t>
      </w:r>
      <w:r w:rsidR="007D77FB">
        <w:rPr>
          <w:rFonts w:ascii="Times New Roman" w:hAnsi="Times New Roman" w:cs="Times New Roman"/>
        </w:rPr>
        <w:t>vonatkozó</w:t>
      </w:r>
      <w:r w:rsidRPr="00051D6A">
        <w:rPr>
          <w:rFonts w:ascii="Times New Roman" w:hAnsi="Times New Roman" w:cs="Times New Roman"/>
        </w:rPr>
        <w:t xml:space="preserve"> adatokat, alapel</w:t>
      </w:r>
      <w:r w:rsidRPr="00112120">
        <w:rPr>
          <w:rFonts w:ascii="Times New Roman" w:hAnsi="Times New Roman" w:cs="Times New Roman"/>
        </w:rPr>
        <w:t>veket é</w:t>
      </w:r>
      <w:r w:rsidRPr="00051D6A">
        <w:rPr>
          <w:rFonts w:ascii="Times New Roman" w:hAnsi="Times New Roman" w:cs="Times New Roman"/>
        </w:rPr>
        <w:t xml:space="preserve">s </w:t>
      </w:r>
      <w:r>
        <w:rPr>
          <w:rFonts w:ascii="Times New Roman" w:hAnsi="Times New Roman" w:cs="Times New Roman"/>
        </w:rPr>
        <w:t>előírásokat</w:t>
      </w:r>
      <w:r w:rsidRPr="00051D6A">
        <w:rPr>
          <w:rFonts w:ascii="Times New Roman" w:hAnsi="Times New Roman" w:cs="Times New Roman"/>
        </w:rPr>
        <w:t xml:space="preserve">, a </w:t>
      </w:r>
      <w:r>
        <w:rPr>
          <w:rFonts w:ascii="Times New Roman" w:hAnsi="Times New Roman" w:cs="Times New Roman"/>
        </w:rPr>
        <w:t>tevékenységi körét</w:t>
      </w:r>
      <w:r w:rsidRPr="00051D6A">
        <w:rPr>
          <w:rFonts w:ascii="Times New Roman" w:hAnsi="Times New Roman" w:cs="Times New Roman"/>
        </w:rPr>
        <w:t xml:space="preserve">; </w:t>
      </w:r>
    </w:p>
    <w:p w14:paraId="2604D70D" w14:textId="23057090" w:rsidR="00112120" w:rsidRPr="00051D6A" w:rsidRDefault="00112120" w:rsidP="00D01EC1">
      <w:pPr>
        <w:pStyle w:val="Listaszerbekezds"/>
        <w:numPr>
          <w:ilvl w:val="0"/>
          <w:numId w:val="6"/>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Pr>
          <w:rFonts w:ascii="Times New Roman" w:hAnsi="Times New Roman" w:cs="Times New Roman"/>
        </w:rPr>
        <w:t>a Kft.</w:t>
      </w:r>
      <w:r w:rsidRPr="00051D6A">
        <w:rPr>
          <w:rFonts w:ascii="Times New Roman" w:hAnsi="Times New Roman" w:cs="Times New Roman"/>
        </w:rPr>
        <w:t xml:space="preserve"> </w:t>
      </w:r>
      <w:r>
        <w:rPr>
          <w:rFonts w:ascii="Times New Roman" w:hAnsi="Times New Roman" w:cs="Times New Roman"/>
        </w:rPr>
        <w:t>irányítási rendszerét</w:t>
      </w:r>
      <w:r w:rsidRPr="00051D6A">
        <w:rPr>
          <w:rFonts w:ascii="Times New Roman" w:hAnsi="Times New Roman" w:cs="Times New Roman"/>
        </w:rPr>
        <w:t xml:space="preserve">, szervezeti </w:t>
      </w:r>
      <w:r>
        <w:rPr>
          <w:rFonts w:ascii="Times New Roman" w:hAnsi="Times New Roman" w:cs="Times New Roman"/>
        </w:rPr>
        <w:t>felépítését</w:t>
      </w:r>
      <w:r w:rsidRPr="00051D6A">
        <w:rPr>
          <w:rFonts w:ascii="Times New Roman" w:hAnsi="Times New Roman" w:cs="Times New Roman"/>
        </w:rPr>
        <w:t xml:space="preserve"> </w:t>
      </w:r>
      <w:r>
        <w:rPr>
          <w:rFonts w:ascii="Times New Roman" w:hAnsi="Times New Roman" w:cs="Times New Roman"/>
        </w:rPr>
        <w:t>általános működési rendelkezéseit,</w:t>
      </w:r>
      <w:r w:rsidRPr="00112120">
        <w:rPr>
          <w:rFonts w:ascii="Times New Roman" w:hAnsi="Times New Roman" w:cs="Times New Roman"/>
        </w:rPr>
        <w:t xml:space="preserve"> belső</w:t>
      </w:r>
      <w:r w:rsidRPr="00051D6A">
        <w:rPr>
          <w:rFonts w:ascii="Times New Roman" w:hAnsi="Times New Roman" w:cs="Times New Roman"/>
        </w:rPr>
        <w:t xml:space="preserve"> szab</w:t>
      </w:r>
      <w:r>
        <w:rPr>
          <w:rFonts w:ascii="Times New Roman" w:hAnsi="Times New Roman" w:cs="Times New Roman"/>
        </w:rPr>
        <w:t>á</w:t>
      </w:r>
      <w:r w:rsidRPr="00112120">
        <w:rPr>
          <w:rFonts w:ascii="Times New Roman" w:hAnsi="Times New Roman" w:cs="Times New Roman"/>
        </w:rPr>
        <w:t>lyozá</w:t>
      </w:r>
      <w:r w:rsidRPr="00051D6A">
        <w:rPr>
          <w:rFonts w:ascii="Times New Roman" w:hAnsi="Times New Roman" w:cs="Times New Roman"/>
        </w:rPr>
        <w:t xml:space="preserve">sait; </w:t>
      </w:r>
      <w:r w:rsidR="007D77FB">
        <w:rPr>
          <w:rFonts w:ascii="Times New Roman" w:hAnsi="Times New Roman" w:cs="Times New Roman"/>
        </w:rPr>
        <w:t>és</w:t>
      </w:r>
    </w:p>
    <w:p w14:paraId="4D782686" w14:textId="77777777" w:rsidR="00112120" w:rsidRPr="00051D6A" w:rsidRDefault="00112120" w:rsidP="00D01EC1">
      <w:pPr>
        <w:pStyle w:val="Listaszerbekezds"/>
        <w:numPr>
          <w:ilvl w:val="0"/>
          <w:numId w:val="6"/>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Pr>
          <w:rFonts w:ascii="Times New Roman" w:hAnsi="Times New Roman" w:cs="Times New Roman"/>
        </w:rPr>
        <w:t xml:space="preserve">a Kft. </w:t>
      </w:r>
      <w:r w:rsidRPr="00112120">
        <w:rPr>
          <w:rFonts w:ascii="Times New Roman" w:hAnsi="Times New Roman" w:cs="Times New Roman"/>
        </w:rPr>
        <w:t>vezető és ellen</w:t>
      </w:r>
      <w:r>
        <w:rPr>
          <w:rFonts w:ascii="Times New Roman" w:hAnsi="Times New Roman" w:cs="Times New Roman"/>
        </w:rPr>
        <w:t>őrzési</w:t>
      </w:r>
      <w:r w:rsidRPr="00051D6A">
        <w:rPr>
          <w:rFonts w:ascii="Times New Roman" w:hAnsi="Times New Roman" w:cs="Times New Roman"/>
        </w:rPr>
        <w:t xml:space="preserve"> szerveit, azok </w:t>
      </w:r>
      <w:r>
        <w:rPr>
          <w:rFonts w:ascii="Times New Roman" w:hAnsi="Times New Roman" w:cs="Times New Roman"/>
        </w:rPr>
        <w:t>feladatait</w:t>
      </w:r>
      <w:r w:rsidRPr="00051D6A">
        <w:rPr>
          <w:rFonts w:ascii="Times New Roman" w:hAnsi="Times New Roman" w:cs="Times New Roman"/>
        </w:rPr>
        <w:t xml:space="preserve"> </w:t>
      </w:r>
      <w:r>
        <w:rPr>
          <w:rFonts w:ascii="Times New Roman" w:hAnsi="Times New Roman" w:cs="Times New Roman"/>
        </w:rPr>
        <w:t>é</w:t>
      </w:r>
      <w:r w:rsidRPr="00112120">
        <w:rPr>
          <w:rFonts w:ascii="Times New Roman" w:hAnsi="Times New Roman" w:cs="Times New Roman"/>
        </w:rPr>
        <w:t>s jogkörét, a munkavállalók</w:t>
      </w:r>
      <w:r w:rsidRPr="00051D6A">
        <w:rPr>
          <w:rFonts w:ascii="Times New Roman" w:hAnsi="Times New Roman" w:cs="Times New Roman"/>
        </w:rPr>
        <w:t xml:space="preserve"> jogait </w:t>
      </w:r>
      <w:r w:rsidRPr="00112120">
        <w:rPr>
          <w:rFonts w:ascii="Times New Roman" w:hAnsi="Times New Roman" w:cs="Times New Roman"/>
        </w:rPr>
        <w:t>és kötelezettségeit</w:t>
      </w:r>
      <w:r w:rsidRPr="00051D6A">
        <w:rPr>
          <w:rFonts w:ascii="Times New Roman" w:hAnsi="Times New Roman" w:cs="Times New Roman"/>
        </w:rPr>
        <w:t xml:space="preserve">. </w:t>
      </w:r>
    </w:p>
    <w:p w14:paraId="390EA02A" w14:textId="77777777" w:rsidR="00112120" w:rsidRPr="00051D6A" w:rsidRDefault="00112120" w:rsidP="00112120">
      <w:pPr>
        <w:pBdr>
          <w:top w:val="none" w:sz="0" w:space="0" w:color="auto"/>
          <w:left w:val="none" w:sz="0" w:space="0" w:color="auto"/>
          <w:bottom w:val="none" w:sz="0" w:space="0" w:color="auto"/>
          <w:right w:val="none" w:sz="0" w:space="0" w:color="auto"/>
          <w:between w:val="none" w:sz="0" w:space="0" w:color="auto"/>
        </w:pBdr>
        <w:spacing w:after="0" w:line="276" w:lineRule="auto"/>
        <w:ind w:left="77" w:right="399"/>
        <w:jc w:val="both"/>
        <w:rPr>
          <w:rFonts w:ascii="Times New Roman" w:eastAsia="Times New Roman" w:hAnsi="Times New Roman" w:cs="Times New Roman"/>
          <w:sz w:val="24"/>
          <w:szCs w:val="24"/>
        </w:rPr>
      </w:pPr>
    </w:p>
    <w:p w14:paraId="479E6183" w14:textId="10E1E5C5" w:rsidR="001405E8" w:rsidRPr="00051D6A" w:rsidRDefault="00112120" w:rsidP="00051D6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112120">
        <w:rPr>
          <w:rFonts w:ascii="Times New Roman" w:hAnsi="Times New Roman" w:cs="Times New Roman"/>
        </w:rPr>
        <w:t>Az SZMSZ betartása</w:t>
      </w:r>
      <w:r w:rsidRPr="00051D6A">
        <w:rPr>
          <w:rFonts w:ascii="Times New Roman" w:hAnsi="Times New Roman" w:cs="Times New Roman"/>
        </w:rPr>
        <w:t xml:space="preserve"> </w:t>
      </w:r>
      <w:r>
        <w:rPr>
          <w:rFonts w:ascii="Times New Roman" w:hAnsi="Times New Roman" w:cs="Times New Roman"/>
        </w:rPr>
        <w:t>é</w:t>
      </w:r>
      <w:r w:rsidRPr="00112120">
        <w:rPr>
          <w:rFonts w:ascii="Times New Roman" w:hAnsi="Times New Roman" w:cs="Times New Roman"/>
        </w:rPr>
        <w:t>s betartatása</w:t>
      </w:r>
      <w:r w:rsidRPr="00051D6A">
        <w:rPr>
          <w:rFonts w:ascii="Times New Roman" w:hAnsi="Times New Roman" w:cs="Times New Roman"/>
        </w:rPr>
        <w:t xml:space="preserve"> a </w:t>
      </w:r>
      <w:r>
        <w:rPr>
          <w:rFonts w:ascii="Times New Roman" w:hAnsi="Times New Roman" w:cs="Times New Roman"/>
        </w:rPr>
        <w:t>Kft.</w:t>
      </w:r>
      <w:r w:rsidRPr="00051D6A">
        <w:rPr>
          <w:rFonts w:ascii="Times New Roman" w:hAnsi="Times New Roman" w:cs="Times New Roman"/>
        </w:rPr>
        <w:t xml:space="preserve"> </w:t>
      </w:r>
      <w:r w:rsidR="00267619">
        <w:rPr>
          <w:rFonts w:ascii="Times New Roman" w:hAnsi="Times New Roman" w:cs="Times New Roman"/>
        </w:rPr>
        <w:t>tisztségviselőinek</w:t>
      </w:r>
      <w:r w:rsidRPr="00051D6A">
        <w:rPr>
          <w:rFonts w:ascii="Times New Roman" w:hAnsi="Times New Roman" w:cs="Times New Roman"/>
        </w:rPr>
        <w:t>, v</w:t>
      </w:r>
      <w:r w:rsidR="00267619">
        <w:rPr>
          <w:rFonts w:ascii="Times New Roman" w:hAnsi="Times New Roman" w:cs="Times New Roman"/>
        </w:rPr>
        <w:t>ezetőinek</w:t>
      </w:r>
      <w:r w:rsidRPr="00051D6A">
        <w:rPr>
          <w:rFonts w:ascii="Times New Roman" w:hAnsi="Times New Roman" w:cs="Times New Roman"/>
        </w:rPr>
        <w:t xml:space="preserve"> </w:t>
      </w:r>
      <w:r w:rsidR="00267619">
        <w:rPr>
          <w:rFonts w:ascii="Times New Roman" w:hAnsi="Times New Roman" w:cs="Times New Roman"/>
        </w:rPr>
        <w:t>é</w:t>
      </w:r>
      <w:r w:rsidRPr="00051D6A">
        <w:rPr>
          <w:rFonts w:ascii="Times New Roman" w:hAnsi="Times New Roman" w:cs="Times New Roman"/>
        </w:rPr>
        <w:t xml:space="preserve">s </w:t>
      </w:r>
      <w:r w:rsidR="00267619">
        <w:rPr>
          <w:rFonts w:ascii="Times New Roman" w:hAnsi="Times New Roman" w:cs="Times New Roman"/>
        </w:rPr>
        <w:t xml:space="preserve">munkavállalóinak, valamint </w:t>
      </w:r>
      <w:proofErr w:type="spellStart"/>
      <w:r w:rsidR="00267619">
        <w:rPr>
          <w:rFonts w:ascii="Times New Roman" w:hAnsi="Times New Roman" w:cs="Times New Roman"/>
        </w:rPr>
        <w:t>közfoglalkoztatottainak</w:t>
      </w:r>
      <w:proofErr w:type="spellEnd"/>
      <w:r w:rsidR="00267619">
        <w:rPr>
          <w:rFonts w:ascii="Times New Roman" w:hAnsi="Times New Roman" w:cs="Times New Roman"/>
        </w:rPr>
        <w:t xml:space="preserve"> első rendű kötelezettsége. </w:t>
      </w:r>
    </w:p>
    <w:p w14:paraId="220FBE0D"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3E08970B" w14:textId="0EEC9315" w:rsidR="001405E8" w:rsidRPr="00BA50D4" w:rsidRDefault="00267619"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center"/>
        <w:rPr>
          <w:rFonts w:ascii="Times New Roman" w:hAnsi="Times New Roman" w:cs="Times New Roman"/>
          <w:b/>
          <w:sz w:val="24"/>
          <w:szCs w:val="24"/>
        </w:rPr>
      </w:pPr>
      <w:r>
        <w:rPr>
          <w:rFonts w:ascii="Times New Roman" w:eastAsia="Times New Roman" w:hAnsi="Times New Roman" w:cs="Times New Roman"/>
          <w:b/>
          <w:sz w:val="24"/>
          <w:szCs w:val="24"/>
        </w:rPr>
        <w:t>I</w:t>
      </w:r>
      <w:r w:rsidR="006805CD" w:rsidRPr="00BA50D4">
        <w:rPr>
          <w:rFonts w:ascii="Times New Roman" w:eastAsia="Times New Roman" w:hAnsi="Times New Roman" w:cs="Times New Roman"/>
          <w:b/>
          <w:sz w:val="24"/>
          <w:szCs w:val="24"/>
        </w:rPr>
        <w:t>.</w:t>
      </w:r>
      <w:r w:rsidR="00830C5D">
        <w:rPr>
          <w:rFonts w:ascii="Times New Roman" w:eastAsia="Times New Roman" w:hAnsi="Times New Roman" w:cs="Times New Roman"/>
          <w:b/>
          <w:sz w:val="24"/>
          <w:szCs w:val="24"/>
        </w:rPr>
        <w:t xml:space="preserve"> </w:t>
      </w:r>
      <w:r w:rsidR="006805CD" w:rsidRPr="00BA50D4">
        <w:rPr>
          <w:rFonts w:ascii="Times New Roman" w:eastAsia="Times New Roman" w:hAnsi="Times New Roman" w:cs="Times New Roman"/>
          <w:b/>
          <w:sz w:val="24"/>
          <w:szCs w:val="24"/>
        </w:rPr>
        <w:t>Általános rendelkezések</w:t>
      </w:r>
    </w:p>
    <w:p w14:paraId="6A9744F4" w14:textId="77777777" w:rsidR="006805CD" w:rsidRPr="00BA50D4" w:rsidRDefault="006805CD"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p>
    <w:p w14:paraId="483D3B2D" w14:textId="2ABDD555" w:rsidR="001405E8" w:rsidRPr="00BA50D4" w:rsidRDefault="00267619" w:rsidP="00051D6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center"/>
        <w:rPr>
          <w:rFonts w:ascii="Times New Roman" w:hAnsi="Times New Roman" w:cs="Times New Roman"/>
          <w:sz w:val="24"/>
          <w:szCs w:val="24"/>
          <w:u w:val="single"/>
        </w:rPr>
      </w:pPr>
      <w:r>
        <w:rPr>
          <w:rFonts w:ascii="Times New Roman" w:eastAsia="Times New Roman" w:hAnsi="Times New Roman" w:cs="Times New Roman"/>
          <w:sz w:val="24"/>
          <w:szCs w:val="24"/>
          <w:u w:val="single"/>
        </w:rPr>
        <w:t xml:space="preserve">1. </w:t>
      </w:r>
      <w:r w:rsidR="006805CD" w:rsidRPr="00BA50D4">
        <w:rPr>
          <w:rFonts w:ascii="Times New Roman" w:eastAsia="Times New Roman" w:hAnsi="Times New Roman" w:cs="Times New Roman"/>
          <w:sz w:val="24"/>
          <w:szCs w:val="24"/>
          <w:u w:val="single"/>
        </w:rPr>
        <w:t xml:space="preserve">A </w:t>
      </w:r>
      <w:r>
        <w:rPr>
          <w:rFonts w:ascii="Times New Roman" w:eastAsia="Times New Roman" w:hAnsi="Times New Roman" w:cs="Times New Roman"/>
          <w:sz w:val="24"/>
          <w:szCs w:val="24"/>
          <w:u w:val="single"/>
        </w:rPr>
        <w:t>Kft. főbb adatai:</w:t>
      </w:r>
      <w:r w:rsidR="00773605">
        <w:rPr>
          <w:rStyle w:val="Lbjegyzet-hivatkozs"/>
          <w:rFonts w:ascii="Times New Roman" w:eastAsia="Times New Roman" w:hAnsi="Times New Roman" w:cs="Times New Roman"/>
          <w:sz w:val="24"/>
          <w:szCs w:val="24"/>
          <w:u w:val="single"/>
        </w:rPr>
        <w:footnoteReference w:id="1"/>
      </w:r>
    </w:p>
    <w:p w14:paraId="701414D2"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4D6FB692" w14:textId="2FF00665" w:rsidR="003E2368" w:rsidRPr="00267619" w:rsidRDefault="00267619" w:rsidP="00267619">
      <w:pPr>
        <w:pBdr>
          <w:top w:val="none" w:sz="0" w:space="0" w:color="auto"/>
          <w:left w:val="none" w:sz="0" w:space="0" w:color="auto"/>
          <w:bottom w:val="none" w:sz="0" w:space="0" w:color="auto"/>
          <w:right w:val="none" w:sz="0" w:space="0" w:color="auto"/>
          <w:between w:val="none" w:sz="0" w:space="0" w:color="auto"/>
        </w:pBdr>
        <w:spacing w:after="0" w:line="276" w:lineRule="auto"/>
        <w:ind w:right="399" w:firstLine="628"/>
        <w:jc w:val="both"/>
        <w:rPr>
          <w:rFonts w:ascii="Times New Roman" w:hAnsi="Times New Roman" w:cs="Times New Roman"/>
          <w:sz w:val="24"/>
          <w:szCs w:val="24"/>
        </w:rPr>
      </w:pPr>
      <w:r>
        <w:rPr>
          <w:rFonts w:ascii="Times New Roman" w:eastAsia="Times New Roman" w:hAnsi="Times New Roman" w:cs="Times New Roman"/>
          <w:sz w:val="24"/>
          <w:szCs w:val="24"/>
        </w:rPr>
        <w:t>Cégneve</w:t>
      </w:r>
      <w:r w:rsidR="003E2368" w:rsidRPr="0026761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3E2368" w:rsidRPr="00267619">
        <w:rPr>
          <w:rFonts w:ascii="Times New Roman" w:eastAsia="Times New Roman" w:hAnsi="Times New Roman" w:cs="Times New Roman"/>
          <w:sz w:val="24"/>
          <w:szCs w:val="24"/>
        </w:rPr>
        <w:t xml:space="preserve">Fóti Közszolgáltató Közhasznú Nonprofit Kft. </w:t>
      </w:r>
    </w:p>
    <w:p w14:paraId="63EB9A0A" w14:textId="4FBE19FF" w:rsidR="001405E8" w:rsidRPr="00BA50D4" w:rsidRDefault="003E236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628" w:right="399"/>
        <w:jc w:val="both"/>
        <w:rPr>
          <w:rFonts w:ascii="Times New Roman" w:hAnsi="Times New Roman" w:cs="Times New Roman"/>
          <w:sz w:val="24"/>
          <w:szCs w:val="24"/>
        </w:rPr>
      </w:pPr>
      <w:r w:rsidRPr="00BA50D4">
        <w:rPr>
          <w:rFonts w:ascii="Times New Roman" w:eastAsia="Times New Roman" w:hAnsi="Times New Roman" w:cs="Times New Roman"/>
          <w:sz w:val="24"/>
          <w:szCs w:val="24"/>
        </w:rPr>
        <w:t>S</w:t>
      </w:r>
      <w:r w:rsidR="006805CD" w:rsidRPr="00BA50D4">
        <w:rPr>
          <w:rFonts w:ascii="Times New Roman" w:eastAsia="Times New Roman" w:hAnsi="Times New Roman" w:cs="Times New Roman"/>
          <w:sz w:val="24"/>
          <w:szCs w:val="24"/>
        </w:rPr>
        <w:t xml:space="preserve">zékhelye: </w:t>
      </w:r>
      <w:r w:rsidR="00267619">
        <w:rPr>
          <w:rFonts w:ascii="Times New Roman" w:eastAsia="Times New Roman" w:hAnsi="Times New Roman" w:cs="Times New Roman"/>
          <w:sz w:val="24"/>
          <w:szCs w:val="24"/>
        </w:rPr>
        <w:tab/>
      </w:r>
      <w:r w:rsidR="00267619">
        <w:rPr>
          <w:rFonts w:ascii="Times New Roman" w:eastAsia="Times New Roman" w:hAnsi="Times New Roman" w:cs="Times New Roman"/>
          <w:sz w:val="24"/>
          <w:szCs w:val="24"/>
        </w:rPr>
        <w:tab/>
      </w:r>
      <w:r w:rsidR="00267619">
        <w:rPr>
          <w:rFonts w:ascii="Times New Roman" w:eastAsia="Times New Roman" w:hAnsi="Times New Roman" w:cs="Times New Roman"/>
          <w:sz w:val="24"/>
          <w:szCs w:val="24"/>
        </w:rPr>
        <w:tab/>
      </w:r>
      <w:r w:rsidR="00267619">
        <w:rPr>
          <w:rFonts w:ascii="Times New Roman" w:eastAsia="Times New Roman" w:hAnsi="Times New Roman" w:cs="Times New Roman"/>
          <w:sz w:val="24"/>
          <w:szCs w:val="24"/>
        </w:rPr>
        <w:tab/>
      </w:r>
      <w:r w:rsidR="00267619">
        <w:rPr>
          <w:rFonts w:ascii="Times New Roman" w:eastAsia="Times New Roman" w:hAnsi="Times New Roman" w:cs="Times New Roman"/>
          <w:sz w:val="24"/>
          <w:szCs w:val="24"/>
        </w:rPr>
        <w:tab/>
      </w:r>
      <w:r w:rsidR="006805CD" w:rsidRPr="00BA50D4">
        <w:rPr>
          <w:rFonts w:ascii="Times New Roman" w:eastAsia="Times New Roman" w:hAnsi="Times New Roman" w:cs="Times New Roman"/>
          <w:sz w:val="24"/>
          <w:szCs w:val="24"/>
        </w:rPr>
        <w:t>2151 Fót</w:t>
      </w:r>
      <w:r w:rsidRPr="00BA50D4">
        <w:rPr>
          <w:rFonts w:ascii="Times New Roman" w:eastAsia="Times New Roman" w:hAnsi="Times New Roman" w:cs="Times New Roman"/>
          <w:sz w:val="24"/>
          <w:szCs w:val="24"/>
        </w:rPr>
        <w:t>,</w:t>
      </w:r>
      <w:r w:rsidR="006805CD" w:rsidRPr="00BA50D4">
        <w:rPr>
          <w:rFonts w:ascii="Times New Roman" w:eastAsia="Times New Roman" w:hAnsi="Times New Roman" w:cs="Times New Roman"/>
          <w:sz w:val="24"/>
          <w:szCs w:val="24"/>
        </w:rPr>
        <w:t xml:space="preserve"> Malom utca 1.</w:t>
      </w:r>
    </w:p>
    <w:p w14:paraId="60816D6A" w14:textId="38D8FAFF" w:rsidR="001405E8" w:rsidRDefault="003E236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firstLine="628"/>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Telephelye</w:t>
      </w:r>
      <w:r w:rsidR="00011F46">
        <w:rPr>
          <w:rFonts w:ascii="Times New Roman" w:eastAsia="Times New Roman" w:hAnsi="Times New Roman" w:cs="Times New Roman"/>
          <w:sz w:val="24"/>
          <w:szCs w:val="24"/>
        </w:rPr>
        <w:t>i</w:t>
      </w:r>
      <w:r w:rsidRPr="00BA50D4">
        <w:rPr>
          <w:rFonts w:ascii="Times New Roman" w:eastAsia="Times New Roman" w:hAnsi="Times New Roman" w:cs="Times New Roman"/>
          <w:sz w:val="24"/>
          <w:szCs w:val="24"/>
        </w:rPr>
        <w:t xml:space="preserve">: </w:t>
      </w:r>
      <w:r w:rsidR="00267619">
        <w:rPr>
          <w:rFonts w:ascii="Times New Roman" w:eastAsia="Times New Roman" w:hAnsi="Times New Roman" w:cs="Times New Roman"/>
          <w:sz w:val="24"/>
          <w:szCs w:val="24"/>
        </w:rPr>
        <w:tab/>
      </w:r>
      <w:r w:rsidR="00267619">
        <w:rPr>
          <w:rFonts w:ascii="Times New Roman" w:eastAsia="Times New Roman" w:hAnsi="Times New Roman" w:cs="Times New Roman"/>
          <w:sz w:val="24"/>
          <w:szCs w:val="24"/>
        </w:rPr>
        <w:tab/>
      </w:r>
      <w:r w:rsidR="00267619">
        <w:rPr>
          <w:rFonts w:ascii="Times New Roman" w:eastAsia="Times New Roman" w:hAnsi="Times New Roman" w:cs="Times New Roman"/>
          <w:sz w:val="24"/>
          <w:szCs w:val="24"/>
        </w:rPr>
        <w:tab/>
      </w:r>
      <w:r w:rsidR="00267619">
        <w:rPr>
          <w:rFonts w:ascii="Times New Roman" w:eastAsia="Times New Roman" w:hAnsi="Times New Roman" w:cs="Times New Roman"/>
          <w:sz w:val="24"/>
          <w:szCs w:val="24"/>
        </w:rPr>
        <w:tab/>
      </w:r>
      <w:r w:rsidR="00267619">
        <w:rPr>
          <w:rFonts w:ascii="Times New Roman" w:eastAsia="Times New Roman" w:hAnsi="Times New Roman" w:cs="Times New Roman"/>
          <w:sz w:val="24"/>
          <w:szCs w:val="24"/>
        </w:rPr>
        <w:tab/>
      </w:r>
      <w:r w:rsidR="00184F72" w:rsidRPr="00051D6A">
        <w:rPr>
          <w:rFonts w:ascii="Times New Roman" w:hAnsi="Times New Roman" w:cs="Times New Roman"/>
          <w:sz w:val="24"/>
          <w:szCs w:val="24"/>
        </w:rPr>
        <w:t>2151 Fót. 083/12 (</w:t>
      </w:r>
      <w:r w:rsidR="006805CD" w:rsidRPr="00174E3B">
        <w:rPr>
          <w:rFonts w:ascii="Times New Roman" w:eastAsia="Times New Roman" w:hAnsi="Times New Roman" w:cs="Times New Roman"/>
          <w:sz w:val="24"/>
          <w:szCs w:val="24"/>
        </w:rPr>
        <w:t>2151</w:t>
      </w:r>
      <w:r w:rsidR="006805CD" w:rsidRPr="00BA50D4">
        <w:rPr>
          <w:rFonts w:ascii="Times New Roman" w:eastAsia="Times New Roman" w:hAnsi="Times New Roman" w:cs="Times New Roman"/>
          <w:sz w:val="24"/>
          <w:szCs w:val="24"/>
        </w:rPr>
        <w:t xml:space="preserve"> Fót</w:t>
      </w:r>
      <w:r w:rsidRPr="00BA50D4">
        <w:rPr>
          <w:rFonts w:ascii="Times New Roman" w:eastAsia="Times New Roman" w:hAnsi="Times New Roman" w:cs="Times New Roman"/>
          <w:sz w:val="24"/>
          <w:szCs w:val="24"/>
        </w:rPr>
        <w:t>,</w:t>
      </w:r>
      <w:r w:rsidR="006805CD" w:rsidRPr="00BA50D4">
        <w:rPr>
          <w:rFonts w:ascii="Times New Roman" w:eastAsia="Times New Roman" w:hAnsi="Times New Roman" w:cs="Times New Roman"/>
          <w:sz w:val="24"/>
          <w:szCs w:val="24"/>
        </w:rPr>
        <w:t xml:space="preserve"> Ferenczy utca 8.</w:t>
      </w:r>
      <w:r w:rsidR="00174E3B">
        <w:rPr>
          <w:rFonts w:ascii="Times New Roman" w:eastAsia="Times New Roman" w:hAnsi="Times New Roman" w:cs="Times New Roman"/>
          <w:sz w:val="24"/>
          <w:szCs w:val="24"/>
        </w:rPr>
        <w:t>)</w:t>
      </w:r>
    </w:p>
    <w:p w14:paraId="1F623C27" w14:textId="2FF0F964" w:rsidR="00011F46" w:rsidRPr="00155C65" w:rsidRDefault="00011F46" w:rsidP="00011F46">
      <w:pPr>
        <w:spacing w:after="0"/>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67619">
        <w:rPr>
          <w:rFonts w:ascii="Times New Roman" w:eastAsia="Times New Roman" w:hAnsi="Times New Roman" w:cs="Times New Roman"/>
          <w:sz w:val="24"/>
          <w:szCs w:val="24"/>
        </w:rPr>
        <w:tab/>
      </w:r>
      <w:r w:rsidR="00267619">
        <w:rPr>
          <w:rFonts w:ascii="Times New Roman" w:eastAsia="Times New Roman" w:hAnsi="Times New Roman" w:cs="Times New Roman"/>
          <w:sz w:val="24"/>
          <w:szCs w:val="24"/>
        </w:rPr>
        <w:tab/>
      </w:r>
      <w:r w:rsidR="00267619">
        <w:rPr>
          <w:rFonts w:ascii="Times New Roman" w:eastAsia="Times New Roman" w:hAnsi="Times New Roman" w:cs="Times New Roman"/>
          <w:sz w:val="24"/>
          <w:szCs w:val="24"/>
        </w:rPr>
        <w:tab/>
      </w:r>
      <w:r w:rsidR="00267619">
        <w:rPr>
          <w:rFonts w:ascii="Times New Roman" w:eastAsia="Times New Roman" w:hAnsi="Times New Roman" w:cs="Times New Roman"/>
          <w:sz w:val="24"/>
          <w:szCs w:val="24"/>
        </w:rPr>
        <w:tab/>
      </w:r>
      <w:r w:rsidR="00267619">
        <w:rPr>
          <w:rFonts w:ascii="Times New Roman" w:eastAsia="Times New Roman" w:hAnsi="Times New Roman" w:cs="Times New Roman"/>
          <w:sz w:val="24"/>
          <w:szCs w:val="24"/>
        </w:rPr>
        <w:tab/>
      </w:r>
      <w:r w:rsidR="00267619" w:rsidRPr="00155C65">
        <w:rPr>
          <w:rFonts w:ascii="Times New Roman" w:eastAsia="Times New Roman" w:hAnsi="Times New Roman" w:cs="Times New Roman"/>
          <w:sz w:val="24"/>
          <w:szCs w:val="24"/>
        </w:rPr>
        <w:t>2151</w:t>
      </w:r>
      <w:r w:rsidRPr="00155C65">
        <w:rPr>
          <w:rFonts w:ascii="Times New Roman" w:eastAsia="Times New Roman" w:hAnsi="Times New Roman" w:cs="Times New Roman"/>
          <w:sz w:val="24"/>
          <w:szCs w:val="24"/>
        </w:rPr>
        <w:t xml:space="preserve"> Fót, Vörösmarty u. 70. (ravatalozó)</w:t>
      </w:r>
    </w:p>
    <w:p w14:paraId="660BC3F5" w14:textId="74E7D5EE" w:rsidR="00011F46" w:rsidRPr="00155C65" w:rsidRDefault="00011F46" w:rsidP="00011F46">
      <w:pPr>
        <w:spacing w:after="0"/>
        <w:ind w:left="1440"/>
        <w:jc w:val="both"/>
        <w:rPr>
          <w:rFonts w:ascii="Times New Roman" w:eastAsia="Times New Roman" w:hAnsi="Times New Roman" w:cs="Times New Roman"/>
          <w:sz w:val="24"/>
          <w:szCs w:val="24"/>
        </w:rPr>
      </w:pPr>
      <w:r w:rsidRPr="00155C65">
        <w:rPr>
          <w:rFonts w:ascii="Times New Roman" w:eastAsia="Times New Roman" w:hAnsi="Times New Roman" w:cs="Times New Roman"/>
          <w:sz w:val="24"/>
          <w:szCs w:val="24"/>
        </w:rPr>
        <w:t xml:space="preserve">       </w:t>
      </w:r>
      <w:r w:rsidR="00267619" w:rsidRPr="00155C65">
        <w:rPr>
          <w:rFonts w:ascii="Times New Roman" w:eastAsia="Times New Roman" w:hAnsi="Times New Roman" w:cs="Times New Roman"/>
          <w:sz w:val="24"/>
          <w:szCs w:val="24"/>
        </w:rPr>
        <w:tab/>
      </w:r>
      <w:r w:rsidR="00267619" w:rsidRPr="00155C65">
        <w:rPr>
          <w:rFonts w:ascii="Times New Roman" w:eastAsia="Times New Roman" w:hAnsi="Times New Roman" w:cs="Times New Roman"/>
          <w:sz w:val="24"/>
          <w:szCs w:val="24"/>
        </w:rPr>
        <w:tab/>
      </w:r>
      <w:r w:rsidR="00267619" w:rsidRPr="00155C65">
        <w:rPr>
          <w:rFonts w:ascii="Times New Roman" w:eastAsia="Times New Roman" w:hAnsi="Times New Roman" w:cs="Times New Roman"/>
          <w:sz w:val="24"/>
          <w:szCs w:val="24"/>
        </w:rPr>
        <w:tab/>
      </w:r>
      <w:r w:rsidR="00267619" w:rsidRPr="00155C65">
        <w:rPr>
          <w:rFonts w:ascii="Times New Roman" w:eastAsia="Times New Roman" w:hAnsi="Times New Roman" w:cs="Times New Roman"/>
          <w:sz w:val="24"/>
          <w:szCs w:val="24"/>
        </w:rPr>
        <w:tab/>
      </w:r>
      <w:r w:rsidR="00267619" w:rsidRPr="00155C65">
        <w:rPr>
          <w:rFonts w:ascii="Times New Roman" w:eastAsia="Times New Roman" w:hAnsi="Times New Roman" w:cs="Times New Roman"/>
          <w:sz w:val="24"/>
          <w:szCs w:val="24"/>
        </w:rPr>
        <w:tab/>
        <w:t>2151</w:t>
      </w:r>
      <w:r w:rsidRPr="00155C65">
        <w:rPr>
          <w:rFonts w:ascii="Times New Roman" w:eastAsia="Times New Roman" w:hAnsi="Times New Roman" w:cs="Times New Roman"/>
          <w:sz w:val="24"/>
          <w:szCs w:val="24"/>
        </w:rPr>
        <w:t xml:space="preserve"> Fót, Sport utca 1608 hrsz.</w:t>
      </w:r>
    </w:p>
    <w:p w14:paraId="5A8323BC" w14:textId="77777777" w:rsidR="00267619" w:rsidRDefault="00267619" w:rsidP="00267619">
      <w:pPr>
        <w:pBdr>
          <w:top w:val="none" w:sz="0" w:space="0" w:color="auto"/>
          <w:left w:val="none" w:sz="0" w:space="0" w:color="auto"/>
          <w:bottom w:val="none" w:sz="0" w:space="0" w:color="auto"/>
          <w:right w:val="none" w:sz="0" w:space="0" w:color="auto"/>
          <w:between w:val="none" w:sz="0" w:space="0" w:color="auto"/>
        </w:pBdr>
        <w:spacing w:after="0" w:line="276" w:lineRule="auto"/>
        <w:ind w:right="399" w:firstLine="709"/>
        <w:jc w:val="both"/>
        <w:rPr>
          <w:rFonts w:ascii="Times New Roman" w:hAnsi="Times New Roman" w:cs="Times New Roman"/>
          <w:sz w:val="24"/>
          <w:szCs w:val="24"/>
        </w:rPr>
      </w:pPr>
    </w:p>
    <w:p w14:paraId="42F6B56E" w14:textId="77777777" w:rsidR="00051D6A" w:rsidRPr="00051D6A" w:rsidRDefault="00267619" w:rsidP="00051D6A">
      <w:pPr>
        <w:pBdr>
          <w:top w:val="none" w:sz="0" w:space="0" w:color="auto"/>
          <w:left w:val="none" w:sz="0" w:space="0" w:color="auto"/>
          <w:bottom w:val="none" w:sz="0" w:space="0" w:color="auto"/>
          <w:right w:val="none" w:sz="0" w:space="0" w:color="auto"/>
          <w:between w:val="none" w:sz="0" w:space="0" w:color="auto"/>
        </w:pBdr>
        <w:spacing w:after="0" w:line="276" w:lineRule="auto"/>
        <w:ind w:right="399" w:firstLine="709"/>
        <w:jc w:val="both"/>
        <w:rPr>
          <w:rFonts w:ascii="Times New Roman" w:eastAsia="Times New Roman" w:hAnsi="Times New Roman" w:cs="Times New Roman"/>
          <w:color w:val="000000" w:themeColor="text1"/>
          <w:sz w:val="24"/>
          <w:szCs w:val="24"/>
        </w:rPr>
      </w:pPr>
      <w:r>
        <w:rPr>
          <w:rFonts w:ascii="Times New Roman" w:hAnsi="Times New Roman" w:cs="Times New Roman"/>
          <w:sz w:val="24"/>
          <w:szCs w:val="24"/>
        </w:rPr>
        <w:t>Elektronikus elérhetősége:</w:t>
      </w:r>
      <w:r w:rsidRPr="0026761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A Kft. </w:t>
      </w:r>
      <w:r w:rsidRPr="00051D6A">
        <w:rPr>
          <w:rFonts w:ascii="Times New Roman" w:eastAsia="Times New Roman" w:hAnsi="Times New Roman" w:cs="Times New Roman"/>
          <w:sz w:val="24"/>
          <w:szCs w:val="24"/>
        </w:rPr>
        <w:t xml:space="preserve">honlapja: </w:t>
      </w:r>
      <w:hyperlink r:id="rId8">
        <w:r w:rsidR="00051D6A" w:rsidRPr="00051D6A">
          <w:rPr>
            <w:rFonts w:ascii="Times New Roman" w:eastAsia="Times New Roman" w:hAnsi="Times New Roman" w:cs="Times New Roman"/>
            <w:color w:val="000000" w:themeColor="text1"/>
            <w:sz w:val="24"/>
            <w:szCs w:val="24"/>
          </w:rPr>
          <w:t>www.</w:t>
        </w:r>
      </w:hyperlink>
      <w:r w:rsidR="00051D6A" w:rsidRPr="00051D6A">
        <w:rPr>
          <w:rFonts w:ascii="Times New Roman" w:eastAsia="Times New Roman" w:hAnsi="Times New Roman" w:cs="Times New Roman"/>
          <w:color w:val="000000" w:themeColor="text1"/>
          <w:sz w:val="24"/>
          <w:szCs w:val="24"/>
        </w:rPr>
        <w:t>fotikozszolg.hu</w:t>
      </w:r>
    </w:p>
    <w:p w14:paraId="73FEC6B9" w14:textId="2263807F" w:rsidR="00267619" w:rsidRPr="00051D6A" w:rsidRDefault="00267619" w:rsidP="00267619">
      <w:pPr>
        <w:pBdr>
          <w:top w:val="none" w:sz="0" w:space="0" w:color="auto"/>
          <w:left w:val="none" w:sz="0" w:space="0" w:color="auto"/>
          <w:bottom w:val="none" w:sz="0" w:space="0" w:color="auto"/>
          <w:right w:val="none" w:sz="0" w:space="0" w:color="auto"/>
          <w:between w:val="none" w:sz="0" w:space="0" w:color="auto"/>
        </w:pBdr>
        <w:spacing w:after="0" w:line="276" w:lineRule="auto"/>
        <w:ind w:left="5040" w:right="399"/>
        <w:jc w:val="both"/>
        <w:rPr>
          <w:rFonts w:ascii="Times New Roman" w:eastAsia="Times New Roman" w:hAnsi="Times New Roman" w:cs="Times New Roman"/>
          <w:color w:val="000000" w:themeColor="text1"/>
          <w:sz w:val="24"/>
          <w:szCs w:val="24"/>
        </w:rPr>
      </w:pPr>
      <w:r w:rsidRPr="00051D6A">
        <w:rPr>
          <w:rFonts w:ascii="Times New Roman" w:eastAsia="Times New Roman" w:hAnsi="Times New Roman" w:cs="Times New Roman"/>
          <w:color w:val="000000" w:themeColor="text1"/>
          <w:sz w:val="24"/>
          <w:szCs w:val="24"/>
        </w:rPr>
        <w:t>Email elérhetősége:</w:t>
      </w:r>
      <w:r w:rsidR="00051D6A">
        <w:rPr>
          <w:rFonts w:ascii="Times New Roman" w:eastAsia="Times New Roman" w:hAnsi="Times New Roman" w:cs="Times New Roman"/>
          <w:color w:val="000000" w:themeColor="text1"/>
          <w:sz w:val="24"/>
          <w:szCs w:val="24"/>
        </w:rPr>
        <w:t xml:space="preserve"> </w:t>
      </w:r>
      <w:hyperlink r:id="rId9" w:history="1">
        <w:r w:rsidR="00051D6A" w:rsidRPr="00051D6A">
          <w:rPr>
            <w:rStyle w:val="Hiperhivatkozs"/>
            <w:color w:val="000000" w:themeColor="text1"/>
          </w:rPr>
          <w:t>info</w:t>
        </w:r>
        <w:r w:rsidR="00051D6A" w:rsidRPr="00051D6A">
          <w:rPr>
            <w:rStyle w:val="Hiperhivatkozs"/>
            <w:rFonts w:ascii="Times New Roman" w:eastAsia="Times New Roman" w:hAnsi="Times New Roman" w:cs="Times New Roman"/>
            <w:color w:val="000000" w:themeColor="text1"/>
            <w:sz w:val="24"/>
            <w:szCs w:val="24"/>
          </w:rPr>
          <w:t>@fotikozszolg.hu</w:t>
        </w:r>
        <w:r w:rsidR="00051D6A" w:rsidRPr="00051D6A">
          <w:rPr>
            <w:rStyle w:val="Hiperhivatkozs"/>
            <w:color w:val="000000" w:themeColor="text1"/>
          </w:rPr>
          <w:t xml:space="preserve"> </w:t>
        </w:r>
      </w:hyperlink>
    </w:p>
    <w:p w14:paraId="0B471360" w14:textId="77777777" w:rsidR="00051D6A" w:rsidRDefault="00267619" w:rsidP="00051D6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color w:val="000000" w:themeColor="text1"/>
          <w:sz w:val="24"/>
          <w:szCs w:val="24"/>
        </w:rPr>
      </w:pPr>
      <w:r w:rsidRPr="00051D6A">
        <w:rPr>
          <w:rFonts w:ascii="Times New Roman" w:hAnsi="Times New Roman" w:cs="Times New Roman"/>
          <w:color w:val="000000" w:themeColor="text1"/>
          <w:sz w:val="24"/>
          <w:szCs w:val="24"/>
        </w:rPr>
        <w:tab/>
      </w:r>
      <w:r w:rsidRPr="00051D6A">
        <w:rPr>
          <w:rFonts w:ascii="Times New Roman" w:hAnsi="Times New Roman" w:cs="Times New Roman"/>
          <w:color w:val="000000" w:themeColor="text1"/>
          <w:sz w:val="24"/>
          <w:szCs w:val="24"/>
        </w:rPr>
        <w:tab/>
      </w:r>
      <w:r w:rsidRPr="00051D6A">
        <w:rPr>
          <w:rFonts w:ascii="Times New Roman" w:hAnsi="Times New Roman" w:cs="Times New Roman"/>
          <w:color w:val="000000" w:themeColor="text1"/>
          <w:sz w:val="24"/>
          <w:szCs w:val="24"/>
        </w:rPr>
        <w:tab/>
      </w:r>
      <w:r w:rsidRPr="00051D6A">
        <w:rPr>
          <w:rFonts w:ascii="Times New Roman" w:hAnsi="Times New Roman" w:cs="Times New Roman"/>
          <w:color w:val="000000" w:themeColor="text1"/>
          <w:sz w:val="24"/>
          <w:szCs w:val="24"/>
        </w:rPr>
        <w:tab/>
      </w:r>
      <w:r w:rsidRPr="00051D6A">
        <w:rPr>
          <w:rFonts w:ascii="Times New Roman" w:hAnsi="Times New Roman" w:cs="Times New Roman"/>
          <w:color w:val="000000" w:themeColor="text1"/>
          <w:sz w:val="24"/>
          <w:szCs w:val="24"/>
        </w:rPr>
        <w:tab/>
      </w:r>
      <w:r w:rsidRPr="00051D6A">
        <w:rPr>
          <w:rFonts w:ascii="Times New Roman" w:hAnsi="Times New Roman" w:cs="Times New Roman"/>
          <w:color w:val="000000" w:themeColor="text1"/>
          <w:sz w:val="24"/>
          <w:szCs w:val="24"/>
        </w:rPr>
        <w:tab/>
      </w:r>
    </w:p>
    <w:p w14:paraId="423BB038" w14:textId="40BF0CDC" w:rsidR="00011F46" w:rsidRPr="00BA50D4" w:rsidRDefault="00717E8A" w:rsidP="00085E71">
      <w:pPr>
        <w:pBdr>
          <w:top w:val="none" w:sz="0" w:space="0" w:color="auto"/>
          <w:left w:val="none" w:sz="0" w:space="0" w:color="auto"/>
          <w:bottom w:val="none" w:sz="0" w:space="0" w:color="auto"/>
          <w:right w:val="none" w:sz="0" w:space="0" w:color="auto"/>
          <w:between w:val="none" w:sz="0" w:space="0" w:color="auto"/>
        </w:pBdr>
        <w:spacing w:after="0" w:line="276" w:lineRule="auto"/>
        <w:ind w:right="399" w:firstLine="628"/>
        <w:jc w:val="both"/>
        <w:rPr>
          <w:rFonts w:ascii="Times New Roman" w:hAnsi="Times New Roman" w:cs="Times New Roman"/>
          <w:sz w:val="24"/>
          <w:szCs w:val="24"/>
        </w:rPr>
      </w:pPr>
      <w:r>
        <w:rPr>
          <w:rFonts w:ascii="Times New Roman" w:hAnsi="Times New Roman" w:cs="Times New Roman"/>
          <w:sz w:val="24"/>
          <w:szCs w:val="24"/>
        </w:rPr>
        <w:t>A</w:t>
      </w:r>
      <w:r w:rsidR="00267619">
        <w:rPr>
          <w:rFonts w:ascii="Times New Roman" w:hAnsi="Times New Roman" w:cs="Times New Roman"/>
          <w:sz w:val="24"/>
          <w:szCs w:val="24"/>
        </w:rPr>
        <w:t>lapításának időpontja: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2008. november 17.</w:t>
      </w:r>
    </w:p>
    <w:p w14:paraId="45C4B07F" w14:textId="42593812" w:rsidR="00267619" w:rsidRPr="00BA50D4" w:rsidRDefault="00717E8A" w:rsidP="00717E8A">
      <w:pPr>
        <w:pBdr>
          <w:top w:val="none" w:sz="0" w:space="0" w:color="auto"/>
          <w:left w:val="none" w:sz="0" w:space="0" w:color="auto"/>
          <w:bottom w:val="none" w:sz="0" w:space="0" w:color="auto"/>
          <w:right w:val="none" w:sz="0" w:space="0" w:color="auto"/>
          <w:between w:val="none" w:sz="0" w:space="0" w:color="auto"/>
        </w:pBdr>
        <w:spacing w:after="0" w:line="276" w:lineRule="auto"/>
        <w:ind w:right="399" w:firstLine="628"/>
        <w:jc w:val="both"/>
        <w:rPr>
          <w:rFonts w:ascii="Times New Roman" w:hAnsi="Times New Roman" w:cs="Times New Roman"/>
          <w:sz w:val="24"/>
          <w:szCs w:val="24"/>
        </w:rPr>
      </w:pPr>
      <w:r>
        <w:rPr>
          <w:rFonts w:ascii="Times New Roman" w:hAnsi="Times New Roman" w:cs="Times New Roman"/>
          <w:sz w:val="24"/>
          <w:szCs w:val="24"/>
        </w:rPr>
        <w:t>C</w:t>
      </w:r>
      <w:r w:rsidR="00267619" w:rsidRPr="00BA50D4">
        <w:rPr>
          <w:rFonts w:ascii="Times New Roman" w:hAnsi="Times New Roman" w:cs="Times New Roman"/>
          <w:sz w:val="24"/>
          <w:szCs w:val="24"/>
        </w:rPr>
        <w:t xml:space="preserve">égjegyzékszáma: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67619" w:rsidRPr="00BA50D4">
        <w:rPr>
          <w:rFonts w:ascii="Times New Roman" w:hAnsi="Times New Roman" w:cs="Times New Roman"/>
          <w:sz w:val="24"/>
          <w:szCs w:val="24"/>
        </w:rPr>
        <w:t>13 09 124501</w:t>
      </w:r>
    </w:p>
    <w:p w14:paraId="1028BB3F" w14:textId="73C8E5E0" w:rsidR="00717E8A" w:rsidRDefault="00717E8A" w:rsidP="00717E8A">
      <w:pPr>
        <w:pBdr>
          <w:top w:val="none" w:sz="0" w:space="0" w:color="auto"/>
          <w:left w:val="none" w:sz="0" w:space="0" w:color="auto"/>
          <w:bottom w:val="none" w:sz="0" w:space="0" w:color="auto"/>
          <w:right w:val="none" w:sz="0" w:space="0" w:color="auto"/>
          <w:between w:val="none" w:sz="0" w:space="0" w:color="auto"/>
        </w:pBdr>
        <w:spacing w:after="0" w:line="276" w:lineRule="auto"/>
        <w:ind w:right="399" w:firstLine="6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BA50D4">
        <w:rPr>
          <w:rFonts w:ascii="Times New Roman" w:eastAsia="Times New Roman" w:hAnsi="Times New Roman" w:cs="Times New Roman"/>
          <w:sz w:val="24"/>
          <w:szCs w:val="24"/>
        </w:rPr>
        <w:t xml:space="preserve">dószáma: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BA50D4">
        <w:rPr>
          <w:rFonts w:ascii="Times New Roman" w:eastAsia="Times New Roman" w:hAnsi="Times New Roman" w:cs="Times New Roman"/>
          <w:sz w:val="24"/>
          <w:szCs w:val="24"/>
        </w:rPr>
        <w:t>14539262-2-13</w:t>
      </w:r>
    </w:p>
    <w:p w14:paraId="5DDC5974" w14:textId="7D27AC52" w:rsidR="00717E8A" w:rsidRDefault="00717E8A" w:rsidP="00717E8A">
      <w:pPr>
        <w:pBdr>
          <w:top w:val="none" w:sz="0" w:space="0" w:color="auto"/>
          <w:left w:val="none" w:sz="0" w:space="0" w:color="auto"/>
          <w:bottom w:val="none" w:sz="0" w:space="0" w:color="auto"/>
          <w:right w:val="none" w:sz="0" w:space="0" w:color="auto"/>
          <w:between w:val="none" w:sz="0" w:space="0" w:color="auto"/>
        </w:pBdr>
        <w:spacing w:after="0" w:line="276" w:lineRule="auto"/>
        <w:ind w:right="399" w:firstLine="628"/>
        <w:jc w:val="both"/>
        <w:rPr>
          <w:rFonts w:ascii="Times New Roman" w:hAnsi="Times New Roman" w:cs="Times New Roman"/>
          <w:color w:val="auto"/>
          <w:sz w:val="24"/>
          <w:szCs w:val="24"/>
          <w:shd w:val="clear" w:color="auto" w:fill="FFFFFF"/>
        </w:rPr>
      </w:pPr>
      <w:r>
        <w:rPr>
          <w:rFonts w:ascii="Times New Roman" w:eastAsia="Times New Roman" w:hAnsi="Times New Roman" w:cs="Times New Roman"/>
          <w:sz w:val="24"/>
          <w:szCs w:val="24"/>
        </w:rPr>
        <w:t>Statisztikai számjele: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717E8A">
        <w:rPr>
          <w:rFonts w:ascii="Times New Roman" w:hAnsi="Times New Roman" w:cs="Times New Roman"/>
          <w:color w:val="auto"/>
          <w:sz w:val="24"/>
          <w:szCs w:val="24"/>
          <w:shd w:val="clear" w:color="auto" w:fill="FFFFFF"/>
        </w:rPr>
        <w:t>14539262-8130-572-13</w:t>
      </w:r>
    </w:p>
    <w:p w14:paraId="760ABFFE" w14:textId="024A366C" w:rsidR="00717E8A" w:rsidRPr="00717E8A" w:rsidRDefault="00717E8A" w:rsidP="00717E8A">
      <w:pPr>
        <w:pBdr>
          <w:top w:val="none" w:sz="0" w:space="0" w:color="auto"/>
          <w:left w:val="none" w:sz="0" w:space="0" w:color="auto"/>
          <w:bottom w:val="none" w:sz="0" w:space="0" w:color="auto"/>
          <w:right w:val="none" w:sz="0" w:space="0" w:color="auto"/>
          <w:between w:val="none" w:sz="0" w:space="0" w:color="auto"/>
        </w:pBdr>
        <w:spacing w:after="0" w:line="276" w:lineRule="auto"/>
        <w:ind w:right="399" w:firstLine="628"/>
        <w:jc w:val="both"/>
        <w:rPr>
          <w:rFonts w:ascii="Times New Roman" w:eastAsia="Times New Roman" w:hAnsi="Times New Roman" w:cs="Times New Roman"/>
          <w:color w:val="auto"/>
          <w:sz w:val="24"/>
          <w:szCs w:val="24"/>
        </w:rPr>
      </w:pPr>
      <w:r>
        <w:rPr>
          <w:rFonts w:ascii="Times New Roman" w:hAnsi="Times New Roman" w:cs="Times New Roman"/>
          <w:color w:val="auto"/>
          <w:sz w:val="24"/>
          <w:szCs w:val="24"/>
          <w:shd w:val="clear" w:color="auto" w:fill="FFFFFF"/>
        </w:rPr>
        <w:t>Tevékenységének időtartama:</w:t>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ab/>
        <w:t>határozatlan</w:t>
      </w:r>
    </w:p>
    <w:p w14:paraId="604F580B"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807" w:right="399" w:hanging="10"/>
        <w:jc w:val="both"/>
        <w:rPr>
          <w:rFonts w:ascii="Times New Roman" w:hAnsi="Times New Roman" w:cs="Times New Roman"/>
          <w:sz w:val="24"/>
          <w:szCs w:val="24"/>
        </w:rPr>
      </w:pPr>
    </w:p>
    <w:p w14:paraId="6284304C" w14:textId="5E6DF6DE" w:rsidR="00717E8A" w:rsidRDefault="00717E8A" w:rsidP="00717E8A">
      <w:pPr>
        <w:pBdr>
          <w:top w:val="none" w:sz="0" w:space="0" w:color="auto"/>
          <w:left w:val="none" w:sz="0" w:space="0" w:color="auto"/>
          <w:bottom w:val="none" w:sz="0" w:space="0" w:color="auto"/>
          <w:right w:val="none" w:sz="0" w:space="0" w:color="auto"/>
          <w:between w:val="none" w:sz="0" w:space="0" w:color="auto"/>
        </w:pBdr>
        <w:spacing w:after="0" w:line="276" w:lineRule="auto"/>
        <w:ind w:right="399" w:firstLine="6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Telefonos elérhetőség</w:t>
      </w:r>
      <w:r w:rsidR="006805CD" w:rsidRPr="00BA50D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6805CD" w:rsidRPr="00BA50D4">
        <w:rPr>
          <w:rFonts w:ascii="Times New Roman" w:eastAsia="Times New Roman" w:hAnsi="Times New Roman" w:cs="Times New Roman"/>
          <w:sz w:val="24"/>
          <w:szCs w:val="24"/>
        </w:rPr>
        <w:t>06 27 539</w:t>
      </w:r>
      <w:r>
        <w:rPr>
          <w:rFonts w:ascii="Times New Roman" w:eastAsia="Times New Roman" w:hAnsi="Times New Roman" w:cs="Times New Roman"/>
          <w:sz w:val="24"/>
          <w:szCs w:val="24"/>
        </w:rPr>
        <w:t> </w:t>
      </w:r>
      <w:r w:rsidR="006805CD" w:rsidRPr="00BA50D4">
        <w:rPr>
          <w:rFonts w:ascii="Times New Roman" w:eastAsia="Times New Roman" w:hAnsi="Times New Roman" w:cs="Times New Roman"/>
          <w:sz w:val="24"/>
          <w:szCs w:val="24"/>
        </w:rPr>
        <w:t>680</w:t>
      </w:r>
      <w:r>
        <w:rPr>
          <w:rFonts w:ascii="Times New Roman" w:eastAsia="Times New Roman" w:hAnsi="Times New Roman" w:cs="Times New Roman"/>
          <w:sz w:val="24"/>
          <w:szCs w:val="24"/>
        </w:rPr>
        <w:t xml:space="preserve">, </w:t>
      </w:r>
      <w:r w:rsidRPr="00BA50D4">
        <w:rPr>
          <w:rFonts w:ascii="Times New Roman" w:eastAsia="Times New Roman" w:hAnsi="Times New Roman" w:cs="Times New Roman"/>
          <w:sz w:val="24"/>
          <w:szCs w:val="24"/>
        </w:rPr>
        <w:t>06 27 539</w:t>
      </w:r>
      <w:r>
        <w:rPr>
          <w:rFonts w:ascii="Times New Roman" w:eastAsia="Times New Roman" w:hAnsi="Times New Roman" w:cs="Times New Roman"/>
          <w:sz w:val="24"/>
          <w:szCs w:val="24"/>
        </w:rPr>
        <w:t> </w:t>
      </w:r>
      <w:r w:rsidRPr="00BA50D4">
        <w:rPr>
          <w:rFonts w:ascii="Times New Roman" w:eastAsia="Times New Roman" w:hAnsi="Times New Roman" w:cs="Times New Roman"/>
          <w:sz w:val="24"/>
          <w:szCs w:val="24"/>
        </w:rPr>
        <w:t>681</w:t>
      </w:r>
    </w:p>
    <w:p w14:paraId="678BB79A" w14:textId="77777777" w:rsidR="00717E8A" w:rsidRPr="00BA50D4" w:rsidRDefault="00717E8A" w:rsidP="00717E8A">
      <w:pPr>
        <w:pBdr>
          <w:top w:val="none" w:sz="0" w:space="0" w:color="auto"/>
          <w:left w:val="none" w:sz="0" w:space="0" w:color="auto"/>
          <w:bottom w:val="none" w:sz="0" w:space="0" w:color="auto"/>
          <w:right w:val="none" w:sz="0" w:space="0" w:color="auto"/>
          <w:between w:val="none" w:sz="0" w:space="0" w:color="auto"/>
        </w:pBdr>
        <w:spacing w:after="0" w:line="276" w:lineRule="auto"/>
        <w:ind w:left="653" w:right="399" w:hanging="10"/>
        <w:jc w:val="both"/>
        <w:rPr>
          <w:rFonts w:ascii="Times New Roman" w:hAnsi="Times New Roman" w:cs="Times New Roman"/>
          <w:sz w:val="24"/>
          <w:szCs w:val="24"/>
        </w:rPr>
      </w:pPr>
      <w:r>
        <w:rPr>
          <w:rFonts w:ascii="Times New Roman" w:eastAsia="Times New Roman" w:hAnsi="Times New Roman" w:cs="Times New Roman"/>
          <w:sz w:val="24"/>
          <w:szCs w:val="24"/>
        </w:rPr>
        <w:t>S</w:t>
      </w:r>
      <w:r w:rsidRPr="00BA50D4">
        <w:rPr>
          <w:rFonts w:ascii="Times New Roman" w:eastAsia="Times New Roman" w:hAnsi="Times New Roman" w:cs="Times New Roman"/>
          <w:sz w:val="24"/>
          <w:szCs w:val="24"/>
        </w:rPr>
        <w:t>zámlaszámai és számlavezető bankjai:</w:t>
      </w:r>
      <w:r>
        <w:rPr>
          <w:rFonts w:ascii="Times New Roman" w:eastAsia="Times New Roman" w:hAnsi="Times New Roman" w:cs="Times New Roman"/>
          <w:sz w:val="24"/>
          <w:szCs w:val="24"/>
        </w:rPr>
        <w:tab/>
      </w:r>
      <w:r w:rsidRPr="00BA50D4">
        <w:rPr>
          <w:rFonts w:ascii="Times New Roman" w:eastAsia="Times New Roman" w:hAnsi="Times New Roman" w:cs="Times New Roman"/>
          <w:sz w:val="24"/>
          <w:szCs w:val="24"/>
        </w:rPr>
        <w:t>OTP Bank Nyrt. 11742104-20051723</w:t>
      </w:r>
    </w:p>
    <w:p w14:paraId="760F7F8F" w14:textId="77777777" w:rsidR="00717E8A" w:rsidRPr="00BA50D4" w:rsidRDefault="00717E8A" w:rsidP="00717E8A">
      <w:pPr>
        <w:pBdr>
          <w:top w:val="none" w:sz="0" w:space="0" w:color="auto"/>
          <w:left w:val="none" w:sz="0" w:space="0" w:color="auto"/>
          <w:bottom w:val="none" w:sz="0" w:space="0" w:color="auto"/>
          <w:right w:val="none" w:sz="0" w:space="0" w:color="auto"/>
          <w:between w:val="none" w:sz="0" w:space="0" w:color="auto"/>
        </w:pBdr>
        <w:spacing w:after="0" w:line="276" w:lineRule="auto"/>
        <w:ind w:left="4973" w:right="399" w:firstLine="67"/>
        <w:jc w:val="both"/>
        <w:rPr>
          <w:rFonts w:ascii="Times New Roman" w:hAnsi="Times New Roman" w:cs="Times New Roman"/>
          <w:sz w:val="24"/>
          <w:szCs w:val="24"/>
        </w:rPr>
      </w:pPr>
      <w:r w:rsidRPr="00BA50D4">
        <w:rPr>
          <w:rFonts w:ascii="Times New Roman" w:eastAsia="Times New Roman" w:hAnsi="Times New Roman" w:cs="Times New Roman"/>
          <w:sz w:val="24"/>
          <w:szCs w:val="24"/>
        </w:rPr>
        <w:t>OTP Bank Nyrt.  11742104-20054355</w:t>
      </w:r>
    </w:p>
    <w:p w14:paraId="4B9D9160" w14:textId="77777777" w:rsidR="00717E8A" w:rsidRPr="00BA50D4" w:rsidRDefault="00717E8A" w:rsidP="00717E8A">
      <w:pPr>
        <w:pBdr>
          <w:top w:val="none" w:sz="0" w:space="0" w:color="auto"/>
          <w:left w:val="none" w:sz="0" w:space="0" w:color="auto"/>
          <w:bottom w:val="none" w:sz="0" w:space="0" w:color="auto"/>
          <w:right w:val="none" w:sz="0" w:space="0" w:color="auto"/>
          <w:between w:val="none" w:sz="0" w:space="0" w:color="auto"/>
        </w:pBdr>
        <w:spacing w:after="0" w:line="276" w:lineRule="auto"/>
        <w:ind w:left="4906" w:right="399" w:firstLine="134"/>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OTP Bank Nyrt.  11742104-200517</w:t>
      </w:r>
      <w:r>
        <w:rPr>
          <w:rFonts w:ascii="Times New Roman" w:eastAsia="Times New Roman" w:hAnsi="Times New Roman" w:cs="Times New Roman"/>
          <w:sz w:val="24"/>
          <w:szCs w:val="24"/>
        </w:rPr>
        <w:t>30</w:t>
      </w:r>
    </w:p>
    <w:p w14:paraId="76DEF699" w14:textId="7E763AB1" w:rsidR="00717E8A" w:rsidRDefault="00717E8A" w:rsidP="00717E8A">
      <w:pPr>
        <w:pBdr>
          <w:top w:val="none" w:sz="0" w:space="0" w:color="auto"/>
          <w:left w:val="none" w:sz="0" w:space="0" w:color="auto"/>
          <w:bottom w:val="none" w:sz="0" w:space="0" w:color="auto"/>
          <w:right w:val="none" w:sz="0" w:space="0" w:color="auto"/>
          <w:between w:val="none" w:sz="0" w:space="0" w:color="auto"/>
        </w:pBdr>
        <w:spacing w:after="0" w:line="276" w:lineRule="auto"/>
        <w:ind w:left="4839" w:right="399" w:firstLine="201"/>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OTP Bank Nyrt.  11742104-20054635</w:t>
      </w:r>
    </w:p>
    <w:p w14:paraId="18B69522" w14:textId="4D2DC0BA" w:rsidR="00A67F18" w:rsidRPr="00A67F18" w:rsidRDefault="00A67F18" w:rsidP="00717E8A">
      <w:pPr>
        <w:pBdr>
          <w:top w:val="none" w:sz="0" w:space="0" w:color="auto"/>
          <w:left w:val="none" w:sz="0" w:space="0" w:color="auto"/>
          <w:bottom w:val="none" w:sz="0" w:space="0" w:color="auto"/>
          <w:right w:val="none" w:sz="0" w:space="0" w:color="auto"/>
          <w:between w:val="none" w:sz="0" w:space="0" w:color="auto"/>
        </w:pBdr>
        <w:spacing w:after="0" w:line="276" w:lineRule="auto"/>
        <w:ind w:left="4839" w:right="399" w:firstLine="201"/>
        <w:jc w:val="both"/>
        <w:rPr>
          <w:rFonts w:ascii="Times New Roman" w:eastAsia="Times New Roman" w:hAnsi="Times New Roman" w:cs="Times New Roman"/>
          <w:b/>
          <w:i/>
          <w:sz w:val="24"/>
          <w:szCs w:val="24"/>
        </w:rPr>
      </w:pPr>
      <w:r w:rsidRPr="00A67F18">
        <w:rPr>
          <w:rFonts w:ascii="Times New Roman" w:eastAsia="Times New Roman" w:hAnsi="Times New Roman" w:cs="Times New Roman"/>
          <w:b/>
          <w:i/>
          <w:sz w:val="24"/>
          <w:szCs w:val="24"/>
        </w:rPr>
        <w:t>OTP Bank Nyrt.</w:t>
      </w:r>
      <w:r>
        <w:rPr>
          <w:rFonts w:ascii="Times New Roman" w:eastAsia="Times New Roman" w:hAnsi="Times New Roman" w:cs="Times New Roman"/>
          <w:b/>
          <w:i/>
          <w:sz w:val="24"/>
          <w:szCs w:val="24"/>
        </w:rPr>
        <w:t xml:space="preserve"> 11763426-87522884</w:t>
      </w:r>
    </w:p>
    <w:p w14:paraId="62A74CE8" w14:textId="77777777" w:rsidR="00717E8A" w:rsidRDefault="00717E8A" w:rsidP="00717E8A">
      <w:pPr>
        <w:pBdr>
          <w:top w:val="none" w:sz="0" w:space="0" w:color="auto"/>
          <w:left w:val="none" w:sz="0" w:space="0" w:color="auto"/>
          <w:bottom w:val="none" w:sz="0" w:space="0" w:color="auto"/>
          <w:right w:val="none" w:sz="0" w:space="0" w:color="auto"/>
          <w:between w:val="none" w:sz="0" w:space="0" w:color="auto"/>
        </w:pBdr>
        <w:spacing w:after="0" w:line="276" w:lineRule="auto"/>
        <w:ind w:left="4772" w:right="399" w:firstLine="268"/>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K&amp;H Bank Zrt   10402197-50526751-86501001</w:t>
      </w:r>
    </w:p>
    <w:p w14:paraId="34802E34" w14:textId="77777777" w:rsidR="00A35B43" w:rsidRDefault="00A35B43" w:rsidP="00A35B43">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6AC2992F" w14:textId="77777777" w:rsidR="00A35B43" w:rsidRDefault="00A35B43" w:rsidP="00A35B43">
      <w:pPr>
        <w:pBdr>
          <w:top w:val="none" w:sz="0" w:space="0" w:color="auto"/>
          <w:left w:val="none" w:sz="0" w:space="0" w:color="auto"/>
          <w:bottom w:val="none" w:sz="0" w:space="0" w:color="auto"/>
          <w:right w:val="none" w:sz="0" w:space="0" w:color="auto"/>
          <w:between w:val="none" w:sz="0" w:space="0" w:color="auto"/>
        </w:pBdr>
        <w:spacing w:after="0" w:line="276" w:lineRule="auto"/>
        <w:ind w:right="399" w:firstLine="6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Tagjai:</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Fót Város Önkormányzata</w:t>
      </w:r>
    </w:p>
    <w:p w14:paraId="01FFA98D" w14:textId="77777777" w:rsidR="00A35B43" w:rsidRDefault="00A35B43" w:rsidP="00A35B43">
      <w:pPr>
        <w:pBdr>
          <w:top w:val="none" w:sz="0" w:space="0" w:color="auto"/>
          <w:left w:val="none" w:sz="0" w:space="0" w:color="auto"/>
          <w:bottom w:val="none" w:sz="0" w:space="0" w:color="auto"/>
          <w:right w:val="none" w:sz="0" w:space="0" w:color="auto"/>
          <w:between w:val="none" w:sz="0" w:space="0" w:color="auto"/>
        </w:pBdr>
        <w:spacing w:after="0" w:line="276" w:lineRule="auto"/>
        <w:ind w:right="399" w:firstLine="6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Székhely: 2151 Fót, Vörösmarty tér 1.</w:t>
      </w:r>
    </w:p>
    <w:p w14:paraId="4AAE14A4" w14:textId="5FF17BAC" w:rsidR="003E2368" w:rsidRPr="00BA50D4" w:rsidRDefault="00A35B43" w:rsidP="00A35B43">
      <w:pPr>
        <w:pBdr>
          <w:top w:val="none" w:sz="0" w:space="0" w:color="auto"/>
          <w:left w:val="none" w:sz="0" w:space="0" w:color="auto"/>
          <w:bottom w:val="none" w:sz="0" w:space="0" w:color="auto"/>
          <w:right w:val="none" w:sz="0" w:space="0" w:color="auto"/>
          <w:between w:val="none" w:sz="0" w:space="0" w:color="auto"/>
        </w:pBdr>
        <w:spacing w:after="0" w:line="276" w:lineRule="auto"/>
        <w:ind w:right="399" w:firstLine="628"/>
        <w:jc w:val="both"/>
        <w:rPr>
          <w:rFonts w:ascii="Times New Roman" w:hAnsi="Times New Roman" w:cs="Times New Roman"/>
          <w:sz w:val="24"/>
          <w:szCs w:val="24"/>
        </w:rPr>
      </w:pPr>
      <w:r>
        <w:rPr>
          <w:rFonts w:ascii="Times New Roman" w:eastAsia="Times New Roman" w:hAnsi="Times New Roman" w:cs="Times New Roman"/>
          <w:sz w:val="24"/>
          <w:szCs w:val="24"/>
        </w:rPr>
        <w:lastRenderedPageBreak/>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Képviseli: Dr. Vass György polgármester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3E2368" w:rsidRPr="00BA50D4">
        <w:rPr>
          <w:rFonts w:ascii="Times New Roman" w:eastAsia="Times New Roman" w:hAnsi="Times New Roman" w:cs="Times New Roman"/>
          <w:sz w:val="24"/>
          <w:szCs w:val="24"/>
        </w:rPr>
        <w:tab/>
      </w:r>
      <w:r w:rsidR="003E2368" w:rsidRPr="00BA50D4">
        <w:rPr>
          <w:rFonts w:ascii="Times New Roman" w:eastAsia="Times New Roman" w:hAnsi="Times New Roman" w:cs="Times New Roman"/>
          <w:sz w:val="24"/>
          <w:szCs w:val="24"/>
        </w:rPr>
        <w:tab/>
      </w:r>
    </w:p>
    <w:p w14:paraId="33AC4B9D" w14:textId="62796EBD" w:rsidR="001405E8" w:rsidRPr="00BA50D4" w:rsidRDefault="006805CD"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653" w:right="399" w:hanging="10"/>
        <w:jc w:val="both"/>
        <w:rPr>
          <w:rFonts w:ascii="Times New Roman" w:eastAsia="Times New Roman" w:hAnsi="Times New Roman" w:cs="Times New Roman"/>
          <w:sz w:val="24"/>
          <w:szCs w:val="24"/>
        </w:rPr>
      </w:pPr>
      <w:r w:rsidRPr="00BA50D4">
        <w:rPr>
          <w:rFonts w:ascii="Times New Roman" w:hAnsi="Times New Roman" w:cs="Times New Roman"/>
          <w:sz w:val="24"/>
          <w:szCs w:val="24"/>
        </w:rPr>
        <w:tab/>
      </w:r>
      <w:r w:rsidRPr="00BA50D4">
        <w:rPr>
          <w:rFonts w:ascii="Times New Roman" w:eastAsia="Times New Roman" w:hAnsi="Times New Roman" w:cs="Times New Roman"/>
          <w:sz w:val="24"/>
          <w:szCs w:val="24"/>
        </w:rPr>
        <w:tab/>
      </w:r>
    </w:p>
    <w:p w14:paraId="73DD84AD" w14:textId="77777777" w:rsidR="003E2368" w:rsidRPr="00BA50D4" w:rsidRDefault="003E236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653" w:right="399" w:hanging="10"/>
        <w:jc w:val="both"/>
        <w:rPr>
          <w:rFonts w:ascii="Times New Roman" w:eastAsia="Times New Roman" w:hAnsi="Times New Roman" w:cs="Times New Roman"/>
          <w:sz w:val="24"/>
          <w:szCs w:val="24"/>
        </w:rPr>
      </w:pPr>
    </w:p>
    <w:p w14:paraId="1437CC00" w14:textId="77777777" w:rsidR="001405E8" w:rsidRPr="00BA50D4" w:rsidRDefault="006805CD" w:rsidP="00A35B43">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jc w:val="center"/>
        <w:rPr>
          <w:rFonts w:ascii="Times New Roman" w:eastAsia="Times New Roman" w:hAnsi="Times New Roman" w:cs="Times New Roman"/>
          <w:b/>
          <w:sz w:val="24"/>
          <w:szCs w:val="24"/>
        </w:rPr>
      </w:pPr>
      <w:r w:rsidRPr="00BA50D4">
        <w:rPr>
          <w:rFonts w:ascii="Times New Roman" w:eastAsia="Times New Roman" w:hAnsi="Times New Roman" w:cs="Times New Roman"/>
          <w:b/>
          <w:sz w:val="24"/>
          <w:szCs w:val="24"/>
        </w:rPr>
        <w:t xml:space="preserve">2. </w:t>
      </w:r>
      <w:r w:rsidR="003E2368" w:rsidRPr="00BA50D4">
        <w:rPr>
          <w:rFonts w:ascii="Times New Roman" w:eastAsia="Times New Roman" w:hAnsi="Times New Roman" w:cs="Times New Roman"/>
          <w:b/>
          <w:sz w:val="24"/>
          <w:szCs w:val="24"/>
        </w:rPr>
        <w:t xml:space="preserve"> A</w:t>
      </w:r>
      <w:r w:rsidRPr="00BA50D4">
        <w:rPr>
          <w:rFonts w:ascii="Times New Roman" w:eastAsia="Times New Roman" w:hAnsi="Times New Roman" w:cs="Times New Roman"/>
          <w:b/>
          <w:sz w:val="24"/>
          <w:szCs w:val="24"/>
        </w:rPr>
        <w:t xml:space="preserve"> Kft. jogállása, képviselete</w:t>
      </w:r>
    </w:p>
    <w:p w14:paraId="3B99C5E3" w14:textId="77777777" w:rsidR="003E2368" w:rsidRPr="00BA50D4" w:rsidRDefault="003E236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jc w:val="center"/>
        <w:rPr>
          <w:rFonts w:ascii="Times New Roman" w:hAnsi="Times New Roman" w:cs="Times New Roman"/>
          <w:b/>
          <w:sz w:val="24"/>
          <w:szCs w:val="24"/>
        </w:rPr>
      </w:pPr>
    </w:p>
    <w:p w14:paraId="15495D8C" w14:textId="51FC376C" w:rsidR="001405E8" w:rsidRPr="00BA50D4" w:rsidRDefault="00A35B43" w:rsidP="00051D6A">
      <w:pPr>
        <w:pBdr>
          <w:top w:val="none" w:sz="0" w:space="0" w:color="auto"/>
          <w:left w:val="none" w:sz="0" w:space="0" w:color="auto"/>
          <w:bottom w:val="none" w:sz="0" w:space="0" w:color="auto"/>
          <w:right w:val="none" w:sz="0" w:space="0" w:color="auto"/>
          <w:between w:val="none" w:sz="0" w:space="0" w:color="auto"/>
        </w:pBdr>
        <w:spacing w:after="0" w:line="276" w:lineRule="auto"/>
        <w:ind w:left="142" w:right="399"/>
        <w:jc w:val="both"/>
        <w:rPr>
          <w:rFonts w:ascii="Times New Roman" w:hAnsi="Times New Roman" w:cs="Times New Roman"/>
          <w:sz w:val="24"/>
          <w:szCs w:val="24"/>
        </w:rPr>
      </w:pPr>
      <w:r>
        <w:rPr>
          <w:rFonts w:ascii="Times New Roman" w:eastAsia="Times New Roman" w:hAnsi="Times New Roman" w:cs="Times New Roman"/>
          <w:sz w:val="24"/>
          <w:szCs w:val="24"/>
        </w:rPr>
        <w:t>2.1.</w:t>
      </w:r>
      <w:r w:rsidR="00773605">
        <w:rPr>
          <w:rStyle w:val="Lbjegyzet-hivatkozs"/>
          <w:rFonts w:ascii="Times New Roman" w:eastAsia="Times New Roman" w:hAnsi="Times New Roman" w:cs="Times New Roman"/>
          <w:sz w:val="24"/>
          <w:szCs w:val="24"/>
        </w:rPr>
        <w:footnoteReference w:id="2"/>
      </w:r>
      <w:r>
        <w:rPr>
          <w:rFonts w:ascii="Times New Roman" w:eastAsia="Times New Roman" w:hAnsi="Times New Roman" w:cs="Times New Roman"/>
          <w:sz w:val="24"/>
          <w:szCs w:val="24"/>
        </w:rPr>
        <w:t xml:space="preserve"> </w:t>
      </w:r>
      <w:r w:rsidR="003E2368" w:rsidRPr="00BA50D4">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Kft.</w:t>
      </w:r>
      <w:r w:rsidRPr="00BA50D4">
        <w:rPr>
          <w:rFonts w:ascii="Times New Roman" w:eastAsia="Times New Roman" w:hAnsi="Times New Roman" w:cs="Times New Roman"/>
          <w:sz w:val="24"/>
          <w:szCs w:val="24"/>
        </w:rPr>
        <w:t xml:space="preserve"> </w:t>
      </w:r>
      <w:r w:rsidR="006805CD" w:rsidRPr="00BA50D4">
        <w:rPr>
          <w:rFonts w:ascii="Times New Roman" w:eastAsia="Times New Roman" w:hAnsi="Times New Roman" w:cs="Times New Roman"/>
          <w:sz w:val="24"/>
          <w:szCs w:val="24"/>
        </w:rPr>
        <w:t xml:space="preserve">Alapító </w:t>
      </w:r>
      <w:r w:rsidR="003E2368" w:rsidRPr="00BA50D4">
        <w:rPr>
          <w:rFonts w:ascii="Times New Roman" w:eastAsia="Times New Roman" w:hAnsi="Times New Roman" w:cs="Times New Roman"/>
          <w:sz w:val="24"/>
          <w:szCs w:val="24"/>
        </w:rPr>
        <w:t>Okiratát</w:t>
      </w:r>
      <w:r w:rsidR="001C64F5" w:rsidRPr="00BA50D4">
        <w:rPr>
          <w:rFonts w:ascii="Times New Roman" w:eastAsia="Times New Roman" w:hAnsi="Times New Roman" w:cs="Times New Roman"/>
          <w:sz w:val="24"/>
          <w:szCs w:val="24"/>
        </w:rPr>
        <w:t>, mint a létrehozás dokumentumát</w:t>
      </w:r>
      <w:r w:rsidR="003E2368" w:rsidRPr="00BA50D4">
        <w:rPr>
          <w:rFonts w:ascii="Times New Roman" w:eastAsia="Times New Roman" w:hAnsi="Times New Roman" w:cs="Times New Roman"/>
          <w:sz w:val="24"/>
          <w:szCs w:val="24"/>
        </w:rPr>
        <w:t xml:space="preserve"> Fót Város Önkormányzat</w:t>
      </w:r>
      <w:r w:rsidR="006805CD" w:rsidRPr="00BA50D4">
        <w:rPr>
          <w:rFonts w:ascii="Times New Roman" w:eastAsia="Times New Roman" w:hAnsi="Times New Roman" w:cs="Times New Roman"/>
          <w:sz w:val="24"/>
          <w:szCs w:val="24"/>
        </w:rPr>
        <w:t xml:space="preserve"> Képviselő-testülete</w:t>
      </w:r>
      <w:r w:rsidR="003E2368" w:rsidRPr="00BA50D4">
        <w:rPr>
          <w:rFonts w:ascii="Times New Roman" w:eastAsia="Times New Roman" w:hAnsi="Times New Roman" w:cs="Times New Roman"/>
          <w:sz w:val="24"/>
          <w:szCs w:val="24"/>
        </w:rPr>
        <w:t>, mint Tulajdonos a</w:t>
      </w:r>
      <w:r w:rsidR="00011F46">
        <w:rPr>
          <w:rFonts w:ascii="Times New Roman" w:eastAsia="Times New Roman" w:hAnsi="Times New Roman" w:cs="Times New Roman"/>
          <w:sz w:val="24"/>
          <w:szCs w:val="24"/>
        </w:rPr>
        <w:t xml:space="preserve"> </w:t>
      </w:r>
      <w:r w:rsidR="003E2368" w:rsidRPr="00BA50D4">
        <w:rPr>
          <w:rFonts w:ascii="Times New Roman" w:hAnsi="Times New Roman" w:cs="Times New Roman"/>
          <w:sz w:val="24"/>
          <w:szCs w:val="24"/>
        </w:rPr>
        <w:t>415/2008. (X.21.) KT határozatával fogadta el első ízben, majd a többször módosított Alapító Okirat utolsó hatályos állapotát a</w:t>
      </w:r>
      <w:r w:rsidR="003D54AD" w:rsidRPr="00BA50D4">
        <w:rPr>
          <w:rFonts w:ascii="Times New Roman" w:hAnsi="Times New Roman" w:cs="Times New Roman"/>
          <w:sz w:val="24"/>
          <w:szCs w:val="24"/>
        </w:rPr>
        <w:t xml:space="preserve"> </w:t>
      </w:r>
      <w:r w:rsidR="00A67F18" w:rsidRPr="00A67F18">
        <w:rPr>
          <w:rFonts w:ascii="Times New Roman" w:hAnsi="Times New Roman" w:cs="Times New Roman"/>
          <w:b/>
          <w:i/>
          <w:sz w:val="24"/>
          <w:szCs w:val="24"/>
        </w:rPr>
        <w:t>3</w:t>
      </w:r>
      <w:r w:rsidR="006805CD" w:rsidRPr="00A67F18">
        <w:rPr>
          <w:rFonts w:ascii="Times New Roman" w:eastAsia="Times New Roman" w:hAnsi="Times New Roman" w:cs="Times New Roman"/>
          <w:b/>
          <w:i/>
          <w:sz w:val="24"/>
          <w:szCs w:val="24"/>
        </w:rPr>
        <w:t>/20</w:t>
      </w:r>
      <w:r w:rsidR="00A67F18" w:rsidRPr="00A67F18">
        <w:rPr>
          <w:rFonts w:ascii="Times New Roman" w:eastAsia="Times New Roman" w:hAnsi="Times New Roman" w:cs="Times New Roman"/>
          <w:b/>
          <w:i/>
          <w:sz w:val="24"/>
          <w:szCs w:val="24"/>
        </w:rPr>
        <w:t>22</w:t>
      </w:r>
      <w:r w:rsidR="006805CD" w:rsidRPr="00A67F18">
        <w:rPr>
          <w:rFonts w:ascii="Times New Roman" w:eastAsia="Times New Roman" w:hAnsi="Times New Roman" w:cs="Times New Roman"/>
          <w:b/>
          <w:i/>
          <w:sz w:val="24"/>
          <w:szCs w:val="24"/>
        </w:rPr>
        <w:t>.</w:t>
      </w:r>
      <w:r w:rsidR="004E5F37" w:rsidRPr="00A67F18">
        <w:rPr>
          <w:rFonts w:ascii="Times New Roman" w:eastAsia="Times New Roman" w:hAnsi="Times New Roman" w:cs="Times New Roman"/>
          <w:b/>
          <w:i/>
          <w:sz w:val="24"/>
          <w:szCs w:val="24"/>
        </w:rPr>
        <w:t xml:space="preserve"> (</w:t>
      </w:r>
      <w:r w:rsidR="00A67F18" w:rsidRPr="00A67F18">
        <w:rPr>
          <w:rFonts w:ascii="Times New Roman" w:hAnsi="Times New Roman"/>
          <w:b/>
          <w:i/>
          <w:sz w:val="24"/>
          <w:szCs w:val="24"/>
        </w:rPr>
        <w:t>I.27</w:t>
      </w:r>
      <w:r w:rsidR="004E5F37" w:rsidRPr="00A67F18">
        <w:rPr>
          <w:rFonts w:ascii="Times New Roman" w:eastAsia="Times New Roman" w:hAnsi="Times New Roman" w:cs="Times New Roman"/>
          <w:b/>
          <w:i/>
          <w:sz w:val="24"/>
          <w:szCs w:val="24"/>
        </w:rPr>
        <w:t>.)</w:t>
      </w:r>
      <w:r w:rsidR="006805CD" w:rsidRPr="00BA50D4">
        <w:rPr>
          <w:rFonts w:ascii="Times New Roman" w:eastAsia="Times New Roman" w:hAnsi="Times New Roman" w:cs="Times New Roman"/>
          <w:sz w:val="24"/>
          <w:szCs w:val="24"/>
        </w:rPr>
        <w:t xml:space="preserve"> sz</w:t>
      </w:r>
      <w:r w:rsidR="004E5F37" w:rsidRPr="00BA50D4">
        <w:rPr>
          <w:rFonts w:ascii="Times New Roman" w:eastAsia="Times New Roman" w:hAnsi="Times New Roman" w:cs="Times New Roman"/>
          <w:sz w:val="24"/>
          <w:szCs w:val="24"/>
        </w:rPr>
        <w:t>ámú</w:t>
      </w:r>
      <w:r w:rsidR="003E2368" w:rsidRPr="00BA50D4">
        <w:rPr>
          <w:rFonts w:ascii="Times New Roman" w:eastAsia="Times New Roman" w:hAnsi="Times New Roman" w:cs="Times New Roman"/>
          <w:sz w:val="24"/>
          <w:szCs w:val="24"/>
        </w:rPr>
        <w:t xml:space="preserve"> KT határozatával fogadta el. </w:t>
      </w:r>
    </w:p>
    <w:p w14:paraId="3A9693A9" w14:textId="77777777" w:rsidR="001405E8" w:rsidRPr="00BA50D4" w:rsidRDefault="001405E8" w:rsidP="00A35B43">
      <w:pPr>
        <w:pBdr>
          <w:top w:val="none" w:sz="0" w:space="0" w:color="auto"/>
          <w:left w:val="none" w:sz="0" w:space="0" w:color="auto"/>
          <w:bottom w:val="none" w:sz="0" w:space="0" w:color="auto"/>
          <w:right w:val="none" w:sz="0" w:space="0" w:color="auto"/>
          <w:between w:val="none" w:sz="0" w:space="0" w:color="auto"/>
        </w:pBdr>
        <w:spacing w:after="0" w:line="276" w:lineRule="auto"/>
        <w:ind w:left="77" w:right="399"/>
        <w:jc w:val="both"/>
        <w:rPr>
          <w:rFonts w:ascii="Times New Roman" w:hAnsi="Times New Roman" w:cs="Times New Roman"/>
          <w:sz w:val="24"/>
          <w:szCs w:val="24"/>
        </w:rPr>
      </w:pPr>
    </w:p>
    <w:p w14:paraId="3DAB7F08" w14:textId="0158A1E6" w:rsidR="00CE793C" w:rsidRPr="00BA50D4" w:rsidRDefault="00A35B43" w:rsidP="00051D6A">
      <w:pPr>
        <w:pBdr>
          <w:top w:val="none" w:sz="0" w:space="0" w:color="auto"/>
          <w:left w:val="none" w:sz="0" w:space="0" w:color="auto"/>
          <w:bottom w:val="none" w:sz="0" w:space="0" w:color="auto"/>
          <w:right w:val="none" w:sz="0" w:space="0" w:color="auto"/>
          <w:between w:val="none" w:sz="0" w:space="0" w:color="auto"/>
        </w:pBdr>
        <w:spacing w:after="0" w:line="276" w:lineRule="auto"/>
        <w:ind w:left="62" w:right="39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w:t>
      </w:r>
      <w:r w:rsidR="004E5F37" w:rsidRPr="00BA50D4">
        <w:rPr>
          <w:rFonts w:ascii="Times New Roman" w:eastAsia="Times New Roman" w:hAnsi="Times New Roman" w:cs="Times New Roman"/>
          <w:sz w:val="24"/>
          <w:szCs w:val="24"/>
        </w:rPr>
        <w:t>A</w:t>
      </w:r>
      <w:r w:rsidR="006805CD" w:rsidRPr="00BA50D4">
        <w:rPr>
          <w:rFonts w:ascii="Times New Roman" w:eastAsia="Times New Roman" w:hAnsi="Times New Roman" w:cs="Times New Roman"/>
          <w:sz w:val="24"/>
          <w:szCs w:val="24"/>
        </w:rPr>
        <w:t xml:space="preserve"> Kft. </w:t>
      </w:r>
      <w:r w:rsidR="003E2368" w:rsidRPr="00BA50D4">
        <w:rPr>
          <w:rFonts w:ascii="Times New Roman" w:eastAsia="Times New Roman" w:hAnsi="Times New Roman" w:cs="Times New Roman"/>
          <w:sz w:val="24"/>
          <w:szCs w:val="24"/>
        </w:rPr>
        <w:t>önálló jogi személy, saját cégneve alatt jogokat szerez és kötelezettségeket vállal</w:t>
      </w:r>
      <w:r w:rsidR="006805CD" w:rsidRPr="00BA50D4">
        <w:rPr>
          <w:rFonts w:ascii="Times New Roman" w:eastAsia="Times New Roman" w:hAnsi="Times New Roman" w:cs="Times New Roman"/>
          <w:sz w:val="24"/>
          <w:szCs w:val="24"/>
        </w:rPr>
        <w:t xml:space="preserve">, általános képviseletét az ügyvezető látja el. </w:t>
      </w:r>
    </w:p>
    <w:p w14:paraId="77351811" w14:textId="77777777" w:rsidR="004E5F37" w:rsidRPr="00BA50D4" w:rsidRDefault="004E5F37" w:rsidP="00A35B43">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p>
    <w:p w14:paraId="4AE92CED" w14:textId="4047A974" w:rsidR="00CE793C" w:rsidRPr="00BA50D4" w:rsidRDefault="00A35B43" w:rsidP="00051D6A">
      <w:pPr>
        <w:pBdr>
          <w:top w:val="none" w:sz="0" w:space="0" w:color="auto"/>
          <w:left w:val="none" w:sz="0" w:space="0" w:color="auto"/>
          <w:bottom w:val="none" w:sz="0" w:space="0" w:color="auto"/>
          <w:right w:val="none" w:sz="0" w:space="0" w:color="auto"/>
          <w:between w:val="none" w:sz="0" w:space="0" w:color="auto"/>
        </w:pBdr>
        <w:spacing w:after="0" w:line="276" w:lineRule="auto"/>
        <w:ind w:left="62" w:right="39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w:t>
      </w:r>
      <w:r w:rsidR="006805CD" w:rsidRPr="00BA50D4">
        <w:rPr>
          <w:rFonts w:ascii="Times New Roman" w:eastAsia="Times New Roman" w:hAnsi="Times New Roman" w:cs="Times New Roman"/>
          <w:sz w:val="24"/>
          <w:szCs w:val="24"/>
        </w:rPr>
        <w:t xml:space="preserve">A Kft. </w:t>
      </w:r>
      <w:r w:rsidR="003E2368" w:rsidRPr="00BA50D4">
        <w:rPr>
          <w:rFonts w:ascii="Times New Roman" w:eastAsia="Times New Roman" w:hAnsi="Times New Roman" w:cs="Times New Roman"/>
          <w:sz w:val="24"/>
          <w:szCs w:val="24"/>
        </w:rPr>
        <w:t>az Alapító Okiratban és a hatályos jogszabályokban foglalt keretek</w:t>
      </w:r>
      <w:r w:rsidR="00CE793C" w:rsidRPr="00BA50D4">
        <w:rPr>
          <w:rFonts w:ascii="Times New Roman" w:eastAsia="Times New Roman" w:hAnsi="Times New Roman" w:cs="Times New Roman"/>
          <w:sz w:val="24"/>
          <w:szCs w:val="24"/>
        </w:rPr>
        <w:t xml:space="preserve"> között fejti ki tevékenységét,</w:t>
      </w:r>
      <w:r w:rsidR="003E2368" w:rsidRPr="00BA50D4">
        <w:rPr>
          <w:rFonts w:ascii="Times New Roman" w:eastAsia="Times New Roman" w:hAnsi="Times New Roman" w:cs="Times New Roman"/>
          <w:sz w:val="24"/>
          <w:szCs w:val="24"/>
        </w:rPr>
        <w:t xml:space="preserve"> vagyonával és az alkalmazásában álló munkaerővel önállóan gazdálkodik, önálló bankszámlával rendelkezik, saját cégneve alatt tulajdont szerezhet, szerződést köthet, pert indíthat és perelhető</w:t>
      </w:r>
      <w:r w:rsidR="00CE793C" w:rsidRPr="00BA50D4">
        <w:rPr>
          <w:rFonts w:ascii="Times New Roman" w:eastAsia="Times New Roman" w:hAnsi="Times New Roman" w:cs="Times New Roman"/>
          <w:sz w:val="24"/>
          <w:szCs w:val="24"/>
        </w:rPr>
        <w:t>.</w:t>
      </w:r>
    </w:p>
    <w:p w14:paraId="6E6D5789" w14:textId="77777777" w:rsidR="00CE793C" w:rsidRPr="00BA50D4" w:rsidRDefault="00CE793C" w:rsidP="00A35B43">
      <w:pPr>
        <w:pBdr>
          <w:top w:val="none" w:sz="0" w:space="0" w:color="auto"/>
          <w:left w:val="none" w:sz="0" w:space="0" w:color="auto"/>
          <w:bottom w:val="none" w:sz="0" w:space="0" w:color="auto"/>
          <w:right w:val="none" w:sz="0" w:space="0" w:color="auto"/>
          <w:between w:val="none" w:sz="0" w:space="0" w:color="auto"/>
        </w:pBdr>
        <w:spacing w:after="0" w:line="276" w:lineRule="auto"/>
        <w:ind w:left="770" w:right="399"/>
        <w:jc w:val="both"/>
        <w:rPr>
          <w:rFonts w:ascii="Times New Roman" w:eastAsia="Times New Roman" w:hAnsi="Times New Roman" w:cs="Times New Roman"/>
          <w:sz w:val="24"/>
          <w:szCs w:val="24"/>
        </w:rPr>
      </w:pPr>
    </w:p>
    <w:p w14:paraId="73C421FF" w14:textId="183CAA20" w:rsidR="00CE793C" w:rsidRPr="00BA50D4" w:rsidRDefault="00A35B43" w:rsidP="00051D6A">
      <w:pPr>
        <w:pBdr>
          <w:top w:val="none" w:sz="0" w:space="0" w:color="auto"/>
          <w:left w:val="none" w:sz="0" w:space="0" w:color="auto"/>
          <w:bottom w:val="none" w:sz="0" w:space="0" w:color="auto"/>
          <w:right w:val="none" w:sz="0" w:space="0" w:color="auto"/>
          <w:between w:val="none" w:sz="0" w:space="0" w:color="auto"/>
        </w:pBdr>
        <w:spacing w:after="0" w:line="276" w:lineRule="auto"/>
        <w:ind w:left="142" w:right="39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 </w:t>
      </w:r>
      <w:r w:rsidR="00CE793C" w:rsidRPr="00BA50D4">
        <w:rPr>
          <w:rFonts w:ascii="Times New Roman" w:eastAsia="Times New Roman" w:hAnsi="Times New Roman" w:cs="Times New Roman"/>
          <w:sz w:val="24"/>
          <w:szCs w:val="24"/>
        </w:rPr>
        <w:t>A Kft. felelős azért a kárért, amelyet képviselője az ügykörébe eső tevékenységgel harmadik személynek okozott, harmadik személyekkel szemben a képviselők tevéke</w:t>
      </w:r>
      <w:r w:rsidR="004E5F37" w:rsidRPr="00BA50D4">
        <w:rPr>
          <w:rFonts w:ascii="Times New Roman" w:eastAsia="Times New Roman" w:hAnsi="Times New Roman" w:cs="Times New Roman"/>
          <w:sz w:val="24"/>
          <w:szCs w:val="24"/>
        </w:rPr>
        <w:t xml:space="preserve">nységéért viseli a felelősséget. A munkavállalók a Munka törvénykönyve szerint felelősek az általuk okozott kárért. </w:t>
      </w:r>
    </w:p>
    <w:p w14:paraId="46591DF6" w14:textId="77777777" w:rsidR="001405E8" w:rsidRPr="00BA50D4" w:rsidRDefault="006805CD" w:rsidP="00051D6A">
      <w:pPr>
        <w:pBdr>
          <w:top w:val="none" w:sz="0" w:space="0" w:color="auto"/>
          <w:left w:val="none" w:sz="0" w:space="0" w:color="auto"/>
          <w:bottom w:val="none" w:sz="0" w:space="0" w:color="auto"/>
          <w:right w:val="none" w:sz="0" w:space="0" w:color="auto"/>
          <w:between w:val="none" w:sz="0" w:space="0" w:color="auto"/>
        </w:pBdr>
        <w:tabs>
          <w:tab w:val="center" w:pos="797"/>
          <w:tab w:val="center" w:pos="1493"/>
          <w:tab w:val="center" w:pos="4184"/>
        </w:tabs>
        <w:spacing w:after="0" w:line="276" w:lineRule="auto"/>
        <w:ind w:left="720" w:right="399"/>
        <w:jc w:val="both"/>
        <w:rPr>
          <w:rFonts w:ascii="Times New Roman" w:hAnsi="Times New Roman" w:cs="Times New Roman"/>
          <w:sz w:val="24"/>
          <w:szCs w:val="24"/>
        </w:rPr>
      </w:pPr>
      <w:r w:rsidRPr="00BA50D4">
        <w:rPr>
          <w:rFonts w:ascii="Times New Roman" w:eastAsia="Times New Roman" w:hAnsi="Times New Roman" w:cs="Times New Roman"/>
          <w:sz w:val="24"/>
          <w:szCs w:val="24"/>
        </w:rPr>
        <w:tab/>
      </w:r>
    </w:p>
    <w:p w14:paraId="04819B17" w14:textId="320B7264" w:rsidR="00A35B43" w:rsidRPr="00BA50D4" w:rsidRDefault="00A35B43" w:rsidP="00051D6A">
      <w:pPr>
        <w:pBdr>
          <w:top w:val="none" w:sz="0" w:space="0" w:color="auto"/>
          <w:left w:val="none" w:sz="0" w:space="0" w:color="auto"/>
          <w:bottom w:val="none" w:sz="0" w:space="0" w:color="auto"/>
          <w:right w:val="none" w:sz="0" w:space="0" w:color="auto"/>
          <w:between w:val="none" w:sz="0" w:space="0" w:color="auto"/>
        </w:pBdr>
        <w:spacing w:after="0" w:line="276" w:lineRule="auto"/>
        <w:ind w:left="62" w:right="399"/>
        <w:jc w:val="both"/>
        <w:rPr>
          <w:rFonts w:ascii="Times New Roman" w:hAnsi="Times New Roman" w:cs="Times New Roman"/>
          <w:sz w:val="24"/>
          <w:szCs w:val="24"/>
        </w:rPr>
      </w:pPr>
      <w:r>
        <w:rPr>
          <w:rFonts w:ascii="Times New Roman" w:eastAsia="Times New Roman" w:hAnsi="Times New Roman" w:cs="Times New Roman"/>
          <w:sz w:val="24"/>
          <w:szCs w:val="24"/>
        </w:rPr>
        <w:t xml:space="preserve">2.5. </w:t>
      </w:r>
      <w:r w:rsidRPr="00BA50D4">
        <w:rPr>
          <w:rFonts w:ascii="Times New Roman" w:eastAsia="Times New Roman" w:hAnsi="Times New Roman" w:cs="Times New Roman"/>
          <w:sz w:val="24"/>
          <w:szCs w:val="24"/>
        </w:rPr>
        <w:t xml:space="preserve">A Kft-ben használt bélyegzők lenyomatát, valamint a sorszámokkal azonosíthatóan az egyes bélyegzők használatára feljogosított személyeket, illetve szervezeti egységeket a Kft. bélyegzőnyilvántartása tartalmazza, amit a </w:t>
      </w:r>
      <w:r>
        <w:rPr>
          <w:rFonts w:ascii="Times New Roman" w:eastAsia="Times New Roman" w:hAnsi="Times New Roman" w:cs="Times New Roman"/>
          <w:sz w:val="24"/>
          <w:szCs w:val="24"/>
        </w:rPr>
        <w:t>Kft.</w:t>
      </w:r>
      <w:r w:rsidRPr="00BA50D4">
        <w:rPr>
          <w:rFonts w:ascii="Times New Roman" w:eastAsia="Times New Roman" w:hAnsi="Times New Roman" w:cs="Times New Roman"/>
          <w:sz w:val="24"/>
          <w:szCs w:val="24"/>
        </w:rPr>
        <w:t xml:space="preserve"> a pénztári páncélszekrényében tárol.</w:t>
      </w:r>
    </w:p>
    <w:p w14:paraId="63DF369D"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jc w:val="both"/>
        <w:rPr>
          <w:rFonts w:ascii="Times New Roman" w:eastAsia="Times New Roman" w:hAnsi="Times New Roman" w:cs="Times New Roman"/>
          <w:sz w:val="24"/>
          <w:szCs w:val="24"/>
        </w:rPr>
      </w:pPr>
    </w:p>
    <w:p w14:paraId="053F137C"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jc w:val="both"/>
        <w:rPr>
          <w:rFonts w:ascii="Times New Roman" w:eastAsia="Times New Roman" w:hAnsi="Times New Roman" w:cs="Times New Roman"/>
          <w:sz w:val="24"/>
          <w:szCs w:val="24"/>
        </w:rPr>
      </w:pPr>
    </w:p>
    <w:p w14:paraId="5FDB257B" w14:textId="77777777" w:rsidR="001405E8" w:rsidRPr="00BA50D4" w:rsidRDefault="006805CD" w:rsidP="00A35B43">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jc w:val="center"/>
        <w:rPr>
          <w:rFonts w:ascii="Times New Roman" w:eastAsia="Times New Roman" w:hAnsi="Times New Roman" w:cs="Times New Roman"/>
          <w:b/>
          <w:sz w:val="24"/>
          <w:szCs w:val="24"/>
        </w:rPr>
      </w:pPr>
      <w:r w:rsidRPr="00BA50D4">
        <w:rPr>
          <w:rFonts w:ascii="Times New Roman" w:eastAsia="Times New Roman" w:hAnsi="Times New Roman" w:cs="Times New Roman"/>
          <w:b/>
          <w:sz w:val="24"/>
          <w:szCs w:val="24"/>
        </w:rPr>
        <w:t>3. A Kft. tevékenysége</w:t>
      </w:r>
    </w:p>
    <w:p w14:paraId="7539CAAE" w14:textId="77777777" w:rsidR="0030235C" w:rsidRPr="00BA50D4" w:rsidRDefault="0030235C"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jc w:val="center"/>
        <w:rPr>
          <w:rFonts w:ascii="Times New Roman" w:hAnsi="Times New Roman" w:cs="Times New Roman"/>
          <w:b/>
          <w:sz w:val="24"/>
          <w:szCs w:val="24"/>
        </w:rPr>
      </w:pPr>
    </w:p>
    <w:p w14:paraId="45215DBC" w14:textId="31140DEE" w:rsidR="00AE0BC6" w:rsidRPr="00FB66B9" w:rsidRDefault="008913A4"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120" w:right="399"/>
        <w:jc w:val="both"/>
        <w:rPr>
          <w:rFonts w:ascii="Times New Roman" w:hAnsi="Times New Roman" w:cs="Times New Roman"/>
          <w:sz w:val="24"/>
          <w:szCs w:val="24"/>
        </w:rPr>
      </w:pPr>
      <w:r>
        <w:rPr>
          <w:rFonts w:ascii="Times New Roman" w:eastAsia="Times New Roman" w:hAnsi="Times New Roman" w:cs="Times New Roman"/>
          <w:sz w:val="24"/>
          <w:szCs w:val="24"/>
        </w:rPr>
        <w:t xml:space="preserve">3.1. </w:t>
      </w:r>
      <w:r w:rsidR="006805CD" w:rsidRPr="00FB66B9">
        <w:rPr>
          <w:rFonts w:ascii="Times New Roman" w:eastAsia="Times New Roman" w:hAnsi="Times New Roman" w:cs="Times New Roman"/>
          <w:sz w:val="24"/>
          <w:szCs w:val="24"/>
        </w:rPr>
        <w:t xml:space="preserve">A Kft. alaptevékenységét a helyi önkormányzatokról szóló 2011. évi </w:t>
      </w:r>
      <w:r>
        <w:rPr>
          <w:rFonts w:ascii="Times New Roman" w:eastAsia="Times New Roman" w:hAnsi="Times New Roman" w:cs="Times New Roman"/>
          <w:sz w:val="24"/>
          <w:szCs w:val="24"/>
        </w:rPr>
        <w:t>CLXXXIX. törvényben (</w:t>
      </w:r>
      <w:r w:rsidR="00AA52AB">
        <w:rPr>
          <w:rFonts w:ascii="Times New Roman" w:eastAsia="Times New Roman" w:hAnsi="Times New Roman" w:cs="Times New Roman"/>
          <w:sz w:val="24"/>
          <w:szCs w:val="24"/>
        </w:rPr>
        <w:t>a</w:t>
      </w:r>
      <w:r w:rsidR="007D77F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továbbiakban: </w:t>
      </w:r>
      <w:proofErr w:type="spellStart"/>
      <w:r w:rsidR="006805CD" w:rsidRPr="00FB66B9">
        <w:rPr>
          <w:rFonts w:ascii="Times New Roman" w:eastAsia="Times New Roman" w:hAnsi="Times New Roman" w:cs="Times New Roman"/>
          <w:sz w:val="24"/>
          <w:szCs w:val="24"/>
        </w:rPr>
        <w:t>Mötv</w:t>
      </w:r>
      <w:proofErr w:type="spellEnd"/>
      <w:r w:rsidR="006805CD" w:rsidRPr="00FB66B9">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6805CD" w:rsidRPr="00FB66B9">
        <w:rPr>
          <w:rFonts w:ascii="Times New Roman" w:eastAsia="Times New Roman" w:hAnsi="Times New Roman" w:cs="Times New Roman"/>
          <w:sz w:val="24"/>
          <w:szCs w:val="24"/>
        </w:rPr>
        <w:t xml:space="preserve"> előírt feladatok szerint végzi. Figyelembe veszi a mindenkor hatályos számviteli törvény rendelkezéseit, valamint a mindenkor hatályos munkajoggal kapcsolatos törvényi rendelkezéseket. </w:t>
      </w:r>
      <w:r w:rsidR="00A67F18">
        <w:rPr>
          <w:rFonts w:ascii="Times New Roman" w:eastAsia="Times New Roman" w:hAnsi="Times New Roman" w:cs="Times New Roman"/>
          <w:sz w:val="24"/>
          <w:szCs w:val="24"/>
        </w:rPr>
        <w:t xml:space="preserve">Betartja </w:t>
      </w:r>
      <w:r w:rsidR="00AE0BC6" w:rsidRPr="00FB66B9">
        <w:rPr>
          <w:rFonts w:ascii="Times New Roman" w:hAnsi="Times New Roman" w:cs="Times New Roman"/>
          <w:sz w:val="24"/>
          <w:szCs w:val="24"/>
        </w:rPr>
        <w:t xml:space="preserve">az egyesülési jogról, a közhasznú jogállásról, valamint a civil szervezetek működéséről és támogatásáról szóló </w:t>
      </w:r>
      <w:r w:rsidRPr="00AD413D">
        <w:rPr>
          <w:rFonts w:ascii="Times New Roman" w:hAnsi="Times New Roman" w:cs="Times New Roman"/>
          <w:sz w:val="24"/>
          <w:szCs w:val="24"/>
        </w:rPr>
        <w:t>2011. évi CLXXV</w:t>
      </w:r>
      <w:r w:rsidRPr="008913A4">
        <w:rPr>
          <w:rFonts w:ascii="Times New Roman" w:hAnsi="Times New Roman" w:cs="Times New Roman"/>
          <w:sz w:val="24"/>
          <w:szCs w:val="24"/>
        </w:rPr>
        <w:t xml:space="preserve"> </w:t>
      </w:r>
      <w:r w:rsidR="00AE0BC6" w:rsidRPr="00FB66B9">
        <w:rPr>
          <w:rFonts w:ascii="Times New Roman" w:hAnsi="Times New Roman" w:cs="Times New Roman"/>
          <w:sz w:val="24"/>
          <w:szCs w:val="24"/>
        </w:rPr>
        <w:t>törvény</w:t>
      </w:r>
      <w:r w:rsidR="00AA52AB">
        <w:rPr>
          <w:rFonts w:ascii="Times New Roman" w:hAnsi="Times New Roman" w:cs="Times New Roman"/>
          <w:sz w:val="24"/>
          <w:szCs w:val="24"/>
        </w:rPr>
        <w:t xml:space="preserve"> (a továbbiakban: </w:t>
      </w:r>
      <w:proofErr w:type="spellStart"/>
      <w:r w:rsidR="00AA52AB">
        <w:rPr>
          <w:rFonts w:ascii="Times New Roman" w:hAnsi="Times New Roman" w:cs="Times New Roman"/>
          <w:sz w:val="24"/>
          <w:szCs w:val="24"/>
        </w:rPr>
        <w:t>Ectv</w:t>
      </w:r>
      <w:proofErr w:type="spellEnd"/>
      <w:r w:rsidR="00AA52AB">
        <w:rPr>
          <w:rFonts w:ascii="Times New Roman" w:hAnsi="Times New Roman" w:cs="Times New Roman"/>
          <w:sz w:val="24"/>
          <w:szCs w:val="24"/>
        </w:rPr>
        <w:t>.)</w:t>
      </w:r>
      <w:r w:rsidR="00AE0BC6" w:rsidRPr="00FB66B9">
        <w:rPr>
          <w:rFonts w:ascii="Times New Roman" w:hAnsi="Times New Roman" w:cs="Times New Roman"/>
          <w:sz w:val="24"/>
          <w:szCs w:val="24"/>
        </w:rPr>
        <w:t xml:space="preserve"> közhasznúságra vonatkozó előírásait. </w:t>
      </w:r>
    </w:p>
    <w:p w14:paraId="2C15DE20" w14:textId="77777777" w:rsidR="00AE0BC6" w:rsidRPr="00BA50D4" w:rsidRDefault="00AE0BC6" w:rsidP="00A35B43">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5DF72985" w14:textId="3966785D" w:rsidR="004E5F37" w:rsidRPr="00FB66B9" w:rsidRDefault="008913A4"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120" w:right="399"/>
        <w:jc w:val="both"/>
        <w:rPr>
          <w:rFonts w:ascii="Times New Roman" w:hAnsi="Times New Roman" w:cs="Times New Roman"/>
          <w:sz w:val="24"/>
          <w:szCs w:val="24"/>
        </w:rPr>
      </w:pPr>
      <w:r>
        <w:rPr>
          <w:rFonts w:ascii="Times New Roman" w:hAnsi="Times New Roman" w:cs="Times New Roman"/>
          <w:sz w:val="24"/>
          <w:szCs w:val="24"/>
        </w:rPr>
        <w:t>3.2.</w:t>
      </w:r>
      <w:r w:rsidR="00AE0BC6" w:rsidRPr="00FB66B9">
        <w:rPr>
          <w:rFonts w:ascii="Times New Roman" w:hAnsi="Times New Roman" w:cs="Times New Roman"/>
          <w:sz w:val="24"/>
          <w:szCs w:val="24"/>
        </w:rPr>
        <w:t>A Társaság üzletszerű gazdasági tevékenységet csak közhasznú céljainak megvalósítása érdekében, azokat nem veszélyeztetve végezhet.</w:t>
      </w:r>
    </w:p>
    <w:p w14:paraId="6E00C07C" w14:textId="77777777" w:rsidR="004E5F37" w:rsidRPr="00BA50D4" w:rsidRDefault="004E5F37" w:rsidP="00A35B43">
      <w:pPr>
        <w:pBdr>
          <w:top w:val="none" w:sz="0" w:space="0" w:color="auto"/>
          <w:left w:val="none" w:sz="0" w:space="0" w:color="auto"/>
          <w:bottom w:val="none" w:sz="0" w:space="0" w:color="auto"/>
          <w:right w:val="none" w:sz="0" w:space="0" w:color="auto"/>
          <w:between w:val="none" w:sz="0" w:space="0" w:color="auto"/>
        </w:pBdr>
        <w:spacing w:after="0" w:line="276" w:lineRule="auto"/>
        <w:ind w:right="397"/>
        <w:jc w:val="both"/>
        <w:rPr>
          <w:rFonts w:ascii="Times New Roman" w:hAnsi="Times New Roman" w:cs="Times New Roman"/>
          <w:sz w:val="24"/>
          <w:szCs w:val="24"/>
        </w:rPr>
      </w:pPr>
    </w:p>
    <w:p w14:paraId="2DE547D7" w14:textId="1290D3D8" w:rsidR="00AE0BC6" w:rsidRPr="00FB66B9" w:rsidRDefault="00C53456"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120" w:right="399"/>
        <w:jc w:val="both"/>
        <w:rPr>
          <w:rFonts w:ascii="Times New Roman" w:hAnsi="Times New Roman" w:cs="Times New Roman"/>
          <w:sz w:val="24"/>
          <w:szCs w:val="24"/>
        </w:rPr>
      </w:pPr>
      <w:r>
        <w:rPr>
          <w:rFonts w:ascii="Times New Roman" w:hAnsi="Times New Roman" w:cs="Times New Roman"/>
          <w:sz w:val="24"/>
          <w:szCs w:val="24"/>
        </w:rPr>
        <w:t>3.3.</w:t>
      </w:r>
      <w:r w:rsidR="00AE0BC6" w:rsidRPr="00FB66B9">
        <w:rPr>
          <w:rFonts w:ascii="Times New Roman" w:hAnsi="Times New Roman" w:cs="Times New Roman"/>
          <w:sz w:val="24"/>
          <w:szCs w:val="24"/>
        </w:rPr>
        <w:t>A gazdálkodása során elért eredményét nem osztja fel, az a gazdasági társaság vagyonát gyarapítja, illetve az alapító okiratban meghatározott közhasznú tevékenységére fordítja.</w:t>
      </w:r>
    </w:p>
    <w:p w14:paraId="5001C112" w14:textId="77777777" w:rsidR="0030235C" w:rsidRPr="00BA50D4" w:rsidRDefault="0030235C" w:rsidP="00A35B43">
      <w:pPr>
        <w:pStyle w:val="Listaszerbekezds"/>
        <w:pBdr>
          <w:top w:val="none" w:sz="0" w:space="0" w:color="auto"/>
          <w:left w:val="none" w:sz="0" w:space="0" w:color="auto"/>
          <w:bottom w:val="none" w:sz="0" w:space="0" w:color="auto"/>
          <w:right w:val="none" w:sz="0" w:space="0" w:color="auto"/>
          <w:between w:val="none" w:sz="0" w:space="0" w:color="auto"/>
        </w:pBdr>
        <w:spacing w:after="0" w:line="276" w:lineRule="auto"/>
        <w:ind w:left="480" w:right="399"/>
        <w:jc w:val="both"/>
        <w:rPr>
          <w:rFonts w:ascii="Times New Roman" w:hAnsi="Times New Roman" w:cs="Times New Roman"/>
          <w:sz w:val="24"/>
          <w:szCs w:val="24"/>
        </w:rPr>
      </w:pPr>
    </w:p>
    <w:p w14:paraId="6E58B1B1" w14:textId="591BAF81" w:rsidR="001405E8" w:rsidRPr="00FB66B9" w:rsidRDefault="00C53456"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120" w:right="399"/>
        <w:jc w:val="both"/>
        <w:rPr>
          <w:rFonts w:ascii="Times New Roman" w:hAnsi="Times New Roman" w:cs="Times New Roman"/>
          <w:sz w:val="24"/>
          <w:szCs w:val="24"/>
        </w:rPr>
      </w:pPr>
      <w:r>
        <w:rPr>
          <w:rFonts w:ascii="Times New Roman" w:eastAsia="Times New Roman" w:hAnsi="Times New Roman" w:cs="Times New Roman"/>
          <w:sz w:val="24"/>
          <w:szCs w:val="24"/>
        </w:rPr>
        <w:t xml:space="preserve">3.4. </w:t>
      </w:r>
      <w:r w:rsidR="006805CD" w:rsidRPr="00FB66B9">
        <w:rPr>
          <w:rFonts w:ascii="Times New Roman" w:eastAsia="Times New Roman" w:hAnsi="Times New Roman" w:cs="Times New Roman"/>
          <w:sz w:val="24"/>
          <w:szCs w:val="24"/>
        </w:rPr>
        <w:t xml:space="preserve">A cég tevékenysége </w:t>
      </w:r>
    </w:p>
    <w:p w14:paraId="5BA5D18E" w14:textId="77777777" w:rsidR="001405E8" w:rsidRPr="00BA50D4" w:rsidRDefault="006805CD"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80" w:right="399"/>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Főtevékenység:</w:t>
      </w:r>
    </w:p>
    <w:p w14:paraId="036510FA" w14:textId="2D57C1F0" w:rsidR="001405E8" w:rsidRPr="00BA50D4" w:rsidRDefault="006805CD"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80" w:right="399"/>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 xml:space="preserve">81.30 </w:t>
      </w:r>
      <w:r w:rsidR="00011F46">
        <w:rPr>
          <w:rFonts w:ascii="Times New Roman" w:eastAsia="Times New Roman" w:hAnsi="Times New Roman" w:cs="Times New Roman"/>
          <w:sz w:val="24"/>
          <w:szCs w:val="24"/>
        </w:rPr>
        <w:tab/>
      </w:r>
      <w:r w:rsidR="00011F46">
        <w:rPr>
          <w:rFonts w:ascii="Times New Roman" w:eastAsia="Times New Roman" w:hAnsi="Times New Roman" w:cs="Times New Roman"/>
          <w:sz w:val="24"/>
          <w:szCs w:val="24"/>
        </w:rPr>
        <w:tab/>
      </w:r>
      <w:r w:rsidRPr="00BA50D4">
        <w:rPr>
          <w:rFonts w:ascii="Times New Roman" w:eastAsia="Times New Roman" w:hAnsi="Times New Roman" w:cs="Times New Roman"/>
          <w:sz w:val="24"/>
          <w:szCs w:val="24"/>
        </w:rPr>
        <w:t>Zöldterület-kezelés</w:t>
      </w:r>
    </w:p>
    <w:p w14:paraId="5748F8DF" w14:textId="77777777" w:rsidR="001405E8" w:rsidRPr="00BA50D4" w:rsidRDefault="001405E8"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62" w:right="399"/>
        <w:jc w:val="both"/>
        <w:rPr>
          <w:rFonts w:ascii="Times New Roman" w:eastAsia="Times New Roman" w:hAnsi="Times New Roman" w:cs="Times New Roman"/>
          <w:sz w:val="24"/>
          <w:szCs w:val="24"/>
        </w:rPr>
      </w:pPr>
    </w:p>
    <w:p w14:paraId="258069BE" w14:textId="77777777" w:rsidR="001405E8" w:rsidRPr="00BA50D4" w:rsidRDefault="006805CD"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80" w:right="399"/>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Egyéb közhasznú tevékenységek:</w:t>
      </w:r>
    </w:p>
    <w:p w14:paraId="41856C23" w14:textId="77777777" w:rsidR="00011F46" w:rsidRPr="00011F46" w:rsidRDefault="00011F46"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80" w:right="399"/>
        <w:jc w:val="both"/>
        <w:rPr>
          <w:rFonts w:ascii="Times New Roman" w:eastAsia="Times New Roman" w:hAnsi="Times New Roman" w:cs="Times New Roman"/>
          <w:sz w:val="24"/>
          <w:szCs w:val="24"/>
        </w:rPr>
      </w:pPr>
      <w:r w:rsidRPr="00011F46">
        <w:rPr>
          <w:rFonts w:ascii="Times New Roman" w:eastAsia="Times New Roman" w:hAnsi="Times New Roman" w:cs="Times New Roman"/>
          <w:sz w:val="24"/>
          <w:szCs w:val="24"/>
        </w:rPr>
        <w:t>35.13</w:t>
      </w:r>
      <w:r w:rsidRPr="00011F46">
        <w:rPr>
          <w:rFonts w:ascii="Times New Roman" w:eastAsia="Times New Roman" w:hAnsi="Times New Roman" w:cs="Times New Roman"/>
          <w:sz w:val="24"/>
          <w:szCs w:val="24"/>
        </w:rPr>
        <w:tab/>
      </w:r>
      <w:r w:rsidRPr="00011F46">
        <w:rPr>
          <w:rFonts w:ascii="Times New Roman" w:eastAsia="Times New Roman" w:hAnsi="Times New Roman" w:cs="Times New Roman"/>
          <w:sz w:val="24"/>
          <w:szCs w:val="24"/>
        </w:rPr>
        <w:tab/>
        <w:t>Villamosenergia-elosztás</w:t>
      </w:r>
    </w:p>
    <w:p w14:paraId="369262DE" w14:textId="77777777" w:rsidR="00011F46" w:rsidRPr="00011F46" w:rsidRDefault="00011F46"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80" w:right="399"/>
        <w:jc w:val="both"/>
        <w:rPr>
          <w:rFonts w:ascii="Times New Roman" w:eastAsia="Times New Roman" w:hAnsi="Times New Roman" w:cs="Times New Roman"/>
          <w:sz w:val="24"/>
          <w:szCs w:val="24"/>
        </w:rPr>
      </w:pPr>
      <w:r w:rsidRPr="00011F46">
        <w:rPr>
          <w:rFonts w:ascii="Times New Roman" w:eastAsia="Times New Roman" w:hAnsi="Times New Roman" w:cs="Times New Roman"/>
          <w:sz w:val="24"/>
          <w:szCs w:val="24"/>
        </w:rPr>
        <w:t>36.00</w:t>
      </w:r>
      <w:r w:rsidRPr="00011F46">
        <w:rPr>
          <w:rFonts w:ascii="Times New Roman" w:eastAsia="Times New Roman" w:hAnsi="Times New Roman" w:cs="Times New Roman"/>
          <w:sz w:val="24"/>
          <w:szCs w:val="24"/>
        </w:rPr>
        <w:tab/>
      </w:r>
      <w:r w:rsidRPr="00011F46">
        <w:rPr>
          <w:rFonts w:ascii="Times New Roman" w:eastAsia="Times New Roman" w:hAnsi="Times New Roman" w:cs="Times New Roman"/>
          <w:sz w:val="24"/>
          <w:szCs w:val="24"/>
        </w:rPr>
        <w:tab/>
        <w:t>Víztermelés, -kezelés, -ellátás</w:t>
      </w:r>
    </w:p>
    <w:p w14:paraId="28E7A48F" w14:textId="77777777" w:rsidR="00011F46" w:rsidRPr="00011F46" w:rsidRDefault="00011F46"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80" w:right="399"/>
        <w:jc w:val="both"/>
        <w:rPr>
          <w:rFonts w:ascii="Times New Roman" w:eastAsia="Times New Roman" w:hAnsi="Times New Roman" w:cs="Times New Roman"/>
          <w:sz w:val="24"/>
          <w:szCs w:val="24"/>
        </w:rPr>
      </w:pPr>
      <w:r w:rsidRPr="00011F46">
        <w:rPr>
          <w:rFonts w:ascii="Times New Roman" w:eastAsia="Times New Roman" w:hAnsi="Times New Roman" w:cs="Times New Roman"/>
          <w:sz w:val="24"/>
          <w:szCs w:val="24"/>
        </w:rPr>
        <w:t>37.00</w:t>
      </w:r>
      <w:r w:rsidRPr="00011F46">
        <w:rPr>
          <w:rFonts w:ascii="Times New Roman" w:eastAsia="Times New Roman" w:hAnsi="Times New Roman" w:cs="Times New Roman"/>
          <w:sz w:val="24"/>
          <w:szCs w:val="24"/>
        </w:rPr>
        <w:tab/>
      </w:r>
      <w:r w:rsidRPr="00011F46">
        <w:rPr>
          <w:rFonts w:ascii="Times New Roman" w:eastAsia="Times New Roman" w:hAnsi="Times New Roman" w:cs="Times New Roman"/>
          <w:sz w:val="24"/>
          <w:szCs w:val="24"/>
        </w:rPr>
        <w:tab/>
        <w:t>Szennyvíz gyűjtése, kezelése</w:t>
      </w:r>
    </w:p>
    <w:p w14:paraId="59A0C77B" w14:textId="77777777" w:rsidR="00011F46" w:rsidRPr="00011F46" w:rsidRDefault="00011F46"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80" w:right="399"/>
        <w:jc w:val="both"/>
        <w:rPr>
          <w:rFonts w:ascii="Times New Roman" w:eastAsia="Times New Roman" w:hAnsi="Times New Roman" w:cs="Times New Roman"/>
          <w:sz w:val="24"/>
          <w:szCs w:val="24"/>
        </w:rPr>
      </w:pPr>
      <w:r w:rsidRPr="00011F46">
        <w:rPr>
          <w:rFonts w:ascii="Times New Roman" w:eastAsia="Times New Roman" w:hAnsi="Times New Roman" w:cs="Times New Roman"/>
          <w:sz w:val="24"/>
          <w:szCs w:val="24"/>
        </w:rPr>
        <w:t xml:space="preserve">38.11. </w:t>
      </w:r>
      <w:r w:rsidRPr="00011F46">
        <w:rPr>
          <w:rFonts w:ascii="Times New Roman" w:eastAsia="Times New Roman" w:hAnsi="Times New Roman" w:cs="Times New Roman"/>
          <w:sz w:val="24"/>
          <w:szCs w:val="24"/>
        </w:rPr>
        <w:tab/>
      </w:r>
      <w:r w:rsidRPr="00011F46">
        <w:rPr>
          <w:rFonts w:ascii="Times New Roman" w:eastAsia="Times New Roman" w:hAnsi="Times New Roman" w:cs="Times New Roman"/>
          <w:sz w:val="24"/>
          <w:szCs w:val="24"/>
        </w:rPr>
        <w:tab/>
        <w:t xml:space="preserve">Nem veszélyes hulladék gyűjtése </w:t>
      </w:r>
    </w:p>
    <w:p w14:paraId="0811A91B" w14:textId="77777777" w:rsidR="00011F46" w:rsidRPr="00011F46" w:rsidRDefault="00011F46"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80" w:right="399"/>
        <w:jc w:val="both"/>
        <w:rPr>
          <w:rFonts w:ascii="Times New Roman" w:eastAsia="Times New Roman" w:hAnsi="Times New Roman" w:cs="Times New Roman"/>
          <w:sz w:val="24"/>
          <w:szCs w:val="24"/>
        </w:rPr>
      </w:pPr>
      <w:r w:rsidRPr="00011F46">
        <w:rPr>
          <w:rFonts w:ascii="Times New Roman" w:eastAsia="Times New Roman" w:hAnsi="Times New Roman" w:cs="Times New Roman"/>
          <w:sz w:val="24"/>
          <w:szCs w:val="24"/>
        </w:rPr>
        <w:t>38.21</w:t>
      </w:r>
      <w:r w:rsidRPr="00011F46">
        <w:rPr>
          <w:rFonts w:ascii="Times New Roman" w:eastAsia="Times New Roman" w:hAnsi="Times New Roman" w:cs="Times New Roman"/>
          <w:sz w:val="24"/>
          <w:szCs w:val="24"/>
        </w:rPr>
        <w:tab/>
      </w:r>
      <w:r w:rsidRPr="00011F46">
        <w:rPr>
          <w:rFonts w:ascii="Times New Roman" w:eastAsia="Times New Roman" w:hAnsi="Times New Roman" w:cs="Times New Roman"/>
          <w:sz w:val="24"/>
          <w:szCs w:val="24"/>
        </w:rPr>
        <w:tab/>
        <w:t>Nem veszélyes hulladék kezelése</w:t>
      </w:r>
    </w:p>
    <w:p w14:paraId="2891281C" w14:textId="77777777" w:rsidR="00011F46" w:rsidRPr="00011F46" w:rsidRDefault="00011F46"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80" w:right="399"/>
        <w:jc w:val="both"/>
        <w:rPr>
          <w:rFonts w:ascii="Times New Roman" w:eastAsia="Times New Roman" w:hAnsi="Times New Roman" w:cs="Times New Roman"/>
          <w:sz w:val="24"/>
          <w:szCs w:val="24"/>
        </w:rPr>
      </w:pPr>
      <w:r w:rsidRPr="00011F46">
        <w:rPr>
          <w:rFonts w:ascii="Times New Roman" w:eastAsia="Times New Roman" w:hAnsi="Times New Roman" w:cs="Times New Roman"/>
          <w:sz w:val="24"/>
          <w:szCs w:val="24"/>
        </w:rPr>
        <w:t xml:space="preserve">39.00 </w:t>
      </w:r>
      <w:r w:rsidRPr="00011F46">
        <w:rPr>
          <w:rFonts w:ascii="Times New Roman" w:eastAsia="Times New Roman" w:hAnsi="Times New Roman" w:cs="Times New Roman"/>
          <w:sz w:val="24"/>
          <w:szCs w:val="24"/>
        </w:rPr>
        <w:tab/>
      </w:r>
      <w:r w:rsidRPr="00011F46">
        <w:rPr>
          <w:rFonts w:ascii="Times New Roman" w:eastAsia="Times New Roman" w:hAnsi="Times New Roman" w:cs="Times New Roman"/>
          <w:sz w:val="24"/>
          <w:szCs w:val="24"/>
        </w:rPr>
        <w:tab/>
        <w:t>Szennyeződésmentesítés, egyéb hulladékkezelés</w:t>
      </w:r>
    </w:p>
    <w:p w14:paraId="63BC6F98" w14:textId="77777777" w:rsidR="00011F46" w:rsidRPr="00011F46" w:rsidRDefault="00011F46"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80" w:right="399"/>
        <w:jc w:val="both"/>
        <w:rPr>
          <w:rFonts w:ascii="Times New Roman" w:eastAsia="Times New Roman" w:hAnsi="Times New Roman" w:cs="Times New Roman"/>
          <w:sz w:val="24"/>
          <w:szCs w:val="24"/>
        </w:rPr>
      </w:pPr>
      <w:r w:rsidRPr="00011F46">
        <w:rPr>
          <w:rFonts w:ascii="Times New Roman" w:eastAsia="Times New Roman" w:hAnsi="Times New Roman" w:cs="Times New Roman"/>
          <w:sz w:val="24"/>
          <w:szCs w:val="24"/>
        </w:rPr>
        <w:t>42.11</w:t>
      </w:r>
      <w:r w:rsidRPr="00011F46">
        <w:rPr>
          <w:rFonts w:ascii="Times New Roman" w:eastAsia="Times New Roman" w:hAnsi="Times New Roman" w:cs="Times New Roman"/>
          <w:sz w:val="24"/>
          <w:szCs w:val="24"/>
        </w:rPr>
        <w:tab/>
      </w:r>
      <w:r w:rsidRPr="00011F46">
        <w:rPr>
          <w:rFonts w:ascii="Times New Roman" w:eastAsia="Times New Roman" w:hAnsi="Times New Roman" w:cs="Times New Roman"/>
          <w:sz w:val="24"/>
          <w:szCs w:val="24"/>
        </w:rPr>
        <w:tab/>
        <w:t>Út, autópálya építése</w:t>
      </w:r>
    </w:p>
    <w:p w14:paraId="4F12079D" w14:textId="77777777" w:rsidR="00011F46" w:rsidRPr="00011F46" w:rsidRDefault="00011F46"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80" w:right="399"/>
        <w:jc w:val="both"/>
        <w:rPr>
          <w:rFonts w:ascii="Times New Roman" w:eastAsia="Times New Roman" w:hAnsi="Times New Roman" w:cs="Times New Roman"/>
          <w:sz w:val="24"/>
          <w:szCs w:val="24"/>
        </w:rPr>
      </w:pPr>
      <w:r w:rsidRPr="00011F46">
        <w:rPr>
          <w:rFonts w:ascii="Times New Roman" w:eastAsia="Times New Roman" w:hAnsi="Times New Roman" w:cs="Times New Roman"/>
          <w:sz w:val="24"/>
          <w:szCs w:val="24"/>
        </w:rPr>
        <w:t>42.21</w:t>
      </w:r>
      <w:r w:rsidRPr="00011F46">
        <w:rPr>
          <w:rFonts w:ascii="Times New Roman" w:eastAsia="Times New Roman" w:hAnsi="Times New Roman" w:cs="Times New Roman"/>
          <w:sz w:val="24"/>
          <w:szCs w:val="24"/>
        </w:rPr>
        <w:tab/>
      </w:r>
      <w:r w:rsidRPr="00011F46">
        <w:rPr>
          <w:rFonts w:ascii="Times New Roman" w:eastAsia="Times New Roman" w:hAnsi="Times New Roman" w:cs="Times New Roman"/>
          <w:sz w:val="24"/>
          <w:szCs w:val="24"/>
        </w:rPr>
        <w:tab/>
        <w:t>Folyadék szállítására szolgáló közmű építése</w:t>
      </w:r>
    </w:p>
    <w:p w14:paraId="01BAF35F" w14:textId="77777777" w:rsidR="00011F46" w:rsidRPr="00011F46" w:rsidRDefault="00011F46"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80" w:right="399"/>
        <w:jc w:val="both"/>
        <w:rPr>
          <w:rFonts w:ascii="Times New Roman" w:eastAsia="Times New Roman" w:hAnsi="Times New Roman" w:cs="Times New Roman"/>
          <w:sz w:val="24"/>
          <w:szCs w:val="24"/>
        </w:rPr>
      </w:pPr>
      <w:r w:rsidRPr="00011F46">
        <w:rPr>
          <w:rFonts w:ascii="Times New Roman" w:eastAsia="Times New Roman" w:hAnsi="Times New Roman" w:cs="Times New Roman"/>
          <w:sz w:val="24"/>
          <w:szCs w:val="24"/>
        </w:rPr>
        <w:t>42.91</w:t>
      </w:r>
      <w:r w:rsidRPr="00011F46">
        <w:rPr>
          <w:rFonts w:ascii="Times New Roman" w:eastAsia="Times New Roman" w:hAnsi="Times New Roman" w:cs="Times New Roman"/>
          <w:sz w:val="24"/>
          <w:szCs w:val="24"/>
        </w:rPr>
        <w:tab/>
      </w:r>
      <w:r w:rsidRPr="00011F46">
        <w:rPr>
          <w:rFonts w:ascii="Times New Roman" w:eastAsia="Times New Roman" w:hAnsi="Times New Roman" w:cs="Times New Roman"/>
          <w:sz w:val="24"/>
          <w:szCs w:val="24"/>
        </w:rPr>
        <w:tab/>
        <w:t>Vízi létesítmény építése</w:t>
      </w:r>
    </w:p>
    <w:p w14:paraId="7C17351C" w14:textId="77777777" w:rsidR="00011F46" w:rsidRPr="00011F46" w:rsidRDefault="00011F46"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80" w:right="399"/>
        <w:jc w:val="both"/>
        <w:rPr>
          <w:rFonts w:ascii="Times New Roman" w:eastAsia="Times New Roman" w:hAnsi="Times New Roman" w:cs="Times New Roman"/>
          <w:sz w:val="24"/>
          <w:szCs w:val="24"/>
        </w:rPr>
      </w:pPr>
      <w:r w:rsidRPr="00011F46">
        <w:rPr>
          <w:rFonts w:ascii="Times New Roman" w:eastAsia="Times New Roman" w:hAnsi="Times New Roman" w:cs="Times New Roman"/>
          <w:sz w:val="24"/>
          <w:szCs w:val="24"/>
        </w:rPr>
        <w:t>68.20</w:t>
      </w:r>
      <w:r w:rsidRPr="00011F46">
        <w:rPr>
          <w:rFonts w:ascii="Times New Roman" w:eastAsia="Times New Roman" w:hAnsi="Times New Roman" w:cs="Times New Roman"/>
          <w:sz w:val="24"/>
          <w:szCs w:val="24"/>
        </w:rPr>
        <w:tab/>
      </w:r>
      <w:r w:rsidRPr="00011F46">
        <w:rPr>
          <w:rFonts w:ascii="Times New Roman" w:eastAsia="Times New Roman" w:hAnsi="Times New Roman" w:cs="Times New Roman"/>
          <w:sz w:val="24"/>
          <w:szCs w:val="24"/>
        </w:rPr>
        <w:tab/>
        <w:t>Saját tulajdonú, bérelt ingatlan bérbeadása, üzemeltetése</w:t>
      </w:r>
    </w:p>
    <w:p w14:paraId="215D7CD2" w14:textId="77777777" w:rsidR="00011F46" w:rsidRPr="00011F46" w:rsidRDefault="00011F46"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80" w:right="399"/>
        <w:jc w:val="both"/>
        <w:rPr>
          <w:rFonts w:ascii="Times New Roman" w:eastAsia="Times New Roman" w:hAnsi="Times New Roman" w:cs="Times New Roman"/>
          <w:sz w:val="24"/>
          <w:szCs w:val="24"/>
        </w:rPr>
      </w:pPr>
      <w:r w:rsidRPr="00011F46">
        <w:rPr>
          <w:rFonts w:ascii="Times New Roman" w:eastAsia="Times New Roman" w:hAnsi="Times New Roman" w:cs="Times New Roman"/>
          <w:sz w:val="24"/>
          <w:szCs w:val="24"/>
        </w:rPr>
        <w:t>81.29</w:t>
      </w:r>
      <w:r w:rsidRPr="00011F46">
        <w:rPr>
          <w:rFonts w:ascii="Times New Roman" w:eastAsia="Times New Roman" w:hAnsi="Times New Roman" w:cs="Times New Roman"/>
          <w:sz w:val="24"/>
          <w:szCs w:val="24"/>
        </w:rPr>
        <w:tab/>
      </w:r>
      <w:r w:rsidRPr="00011F46">
        <w:rPr>
          <w:rFonts w:ascii="Times New Roman" w:eastAsia="Times New Roman" w:hAnsi="Times New Roman" w:cs="Times New Roman"/>
          <w:sz w:val="24"/>
          <w:szCs w:val="24"/>
        </w:rPr>
        <w:tab/>
        <w:t>Egyéb takarítás</w:t>
      </w:r>
    </w:p>
    <w:p w14:paraId="5475E184" w14:textId="77777777" w:rsidR="001405E8" w:rsidRPr="00BA50D4" w:rsidRDefault="001405E8"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62" w:right="399"/>
        <w:jc w:val="both"/>
        <w:rPr>
          <w:rFonts w:ascii="Times New Roman" w:eastAsia="Times New Roman" w:hAnsi="Times New Roman" w:cs="Times New Roman"/>
          <w:sz w:val="24"/>
          <w:szCs w:val="24"/>
        </w:rPr>
      </w:pPr>
    </w:p>
    <w:p w14:paraId="495963E3" w14:textId="77777777" w:rsidR="001405E8" w:rsidRPr="00BA50D4" w:rsidRDefault="006805CD"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62" w:right="399"/>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Gazdasági- vállalkozási tevékenységek</w:t>
      </w:r>
    </w:p>
    <w:p w14:paraId="0559DAA1" w14:textId="33D63AA5" w:rsidR="001405E8" w:rsidRPr="00BA50D4" w:rsidRDefault="006805CD"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 xml:space="preserve">01.61 </w:t>
      </w:r>
      <w:r w:rsidR="00011F46">
        <w:rPr>
          <w:rFonts w:ascii="Times New Roman" w:eastAsia="Times New Roman" w:hAnsi="Times New Roman" w:cs="Times New Roman"/>
          <w:sz w:val="24"/>
          <w:szCs w:val="24"/>
        </w:rPr>
        <w:tab/>
      </w:r>
      <w:r w:rsidR="00011F46">
        <w:rPr>
          <w:rFonts w:ascii="Times New Roman" w:eastAsia="Times New Roman" w:hAnsi="Times New Roman" w:cs="Times New Roman"/>
          <w:sz w:val="24"/>
          <w:szCs w:val="24"/>
        </w:rPr>
        <w:tab/>
      </w:r>
      <w:r w:rsidRPr="00BA50D4">
        <w:rPr>
          <w:rFonts w:ascii="Times New Roman" w:eastAsia="Times New Roman" w:hAnsi="Times New Roman" w:cs="Times New Roman"/>
          <w:sz w:val="24"/>
          <w:szCs w:val="24"/>
        </w:rPr>
        <w:t>Növénytermesztési szolgáltatás</w:t>
      </w:r>
    </w:p>
    <w:p w14:paraId="6324F9D3" w14:textId="2D63BE6F" w:rsidR="001405E8" w:rsidRPr="00BA50D4" w:rsidRDefault="006805CD"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 xml:space="preserve">01.13 </w:t>
      </w:r>
      <w:r w:rsidR="00011F46">
        <w:rPr>
          <w:rFonts w:ascii="Times New Roman" w:eastAsia="Times New Roman" w:hAnsi="Times New Roman" w:cs="Times New Roman"/>
          <w:sz w:val="24"/>
          <w:szCs w:val="24"/>
        </w:rPr>
        <w:tab/>
      </w:r>
      <w:r w:rsidR="00011F46">
        <w:rPr>
          <w:rFonts w:ascii="Times New Roman" w:eastAsia="Times New Roman" w:hAnsi="Times New Roman" w:cs="Times New Roman"/>
          <w:sz w:val="24"/>
          <w:szCs w:val="24"/>
        </w:rPr>
        <w:tab/>
      </w:r>
      <w:r w:rsidRPr="00BA50D4">
        <w:rPr>
          <w:rFonts w:ascii="Times New Roman" w:eastAsia="Times New Roman" w:hAnsi="Times New Roman" w:cs="Times New Roman"/>
          <w:sz w:val="24"/>
          <w:szCs w:val="24"/>
        </w:rPr>
        <w:t>Zöldségféle, dinnye, gyökér, gumósnövény termesztése</w:t>
      </w:r>
    </w:p>
    <w:p w14:paraId="1C90FB5B" w14:textId="5B4933A3" w:rsidR="001405E8" w:rsidRPr="00BA50D4" w:rsidRDefault="006805CD"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 xml:space="preserve">01.19 </w:t>
      </w:r>
      <w:r w:rsidR="00011F46">
        <w:rPr>
          <w:rFonts w:ascii="Times New Roman" w:eastAsia="Times New Roman" w:hAnsi="Times New Roman" w:cs="Times New Roman"/>
          <w:sz w:val="24"/>
          <w:szCs w:val="24"/>
        </w:rPr>
        <w:tab/>
      </w:r>
      <w:r w:rsidR="00011F46">
        <w:rPr>
          <w:rFonts w:ascii="Times New Roman" w:eastAsia="Times New Roman" w:hAnsi="Times New Roman" w:cs="Times New Roman"/>
          <w:sz w:val="24"/>
          <w:szCs w:val="24"/>
        </w:rPr>
        <w:tab/>
      </w:r>
      <w:r w:rsidRPr="00BA50D4">
        <w:rPr>
          <w:rFonts w:ascii="Times New Roman" w:eastAsia="Times New Roman" w:hAnsi="Times New Roman" w:cs="Times New Roman"/>
          <w:sz w:val="24"/>
          <w:szCs w:val="24"/>
        </w:rPr>
        <w:t>Egyéb, nem évelő növény termesztése</w:t>
      </w:r>
    </w:p>
    <w:p w14:paraId="01079486" w14:textId="49120968" w:rsidR="001405E8" w:rsidRPr="00BA50D4" w:rsidRDefault="006805CD"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 xml:space="preserve">01.61 </w:t>
      </w:r>
      <w:r w:rsidR="00011F46">
        <w:rPr>
          <w:rFonts w:ascii="Times New Roman" w:eastAsia="Times New Roman" w:hAnsi="Times New Roman" w:cs="Times New Roman"/>
          <w:sz w:val="24"/>
          <w:szCs w:val="24"/>
        </w:rPr>
        <w:tab/>
      </w:r>
      <w:r w:rsidR="00011F46">
        <w:rPr>
          <w:rFonts w:ascii="Times New Roman" w:eastAsia="Times New Roman" w:hAnsi="Times New Roman" w:cs="Times New Roman"/>
          <w:sz w:val="24"/>
          <w:szCs w:val="24"/>
        </w:rPr>
        <w:tab/>
      </w:r>
      <w:r w:rsidRPr="00BA50D4">
        <w:rPr>
          <w:rFonts w:ascii="Times New Roman" w:eastAsia="Times New Roman" w:hAnsi="Times New Roman" w:cs="Times New Roman"/>
          <w:sz w:val="24"/>
          <w:szCs w:val="24"/>
        </w:rPr>
        <w:t>Növénytermesztési szolgáltatás</w:t>
      </w:r>
    </w:p>
    <w:p w14:paraId="1AD99094" w14:textId="13D248A9" w:rsidR="001405E8" w:rsidRPr="00BA50D4" w:rsidRDefault="006805CD"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 xml:space="preserve">01.63 </w:t>
      </w:r>
      <w:r w:rsidR="00011F46">
        <w:rPr>
          <w:rFonts w:ascii="Times New Roman" w:eastAsia="Times New Roman" w:hAnsi="Times New Roman" w:cs="Times New Roman"/>
          <w:sz w:val="24"/>
          <w:szCs w:val="24"/>
        </w:rPr>
        <w:tab/>
      </w:r>
      <w:r w:rsidR="00011F46">
        <w:rPr>
          <w:rFonts w:ascii="Times New Roman" w:eastAsia="Times New Roman" w:hAnsi="Times New Roman" w:cs="Times New Roman"/>
          <w:sz w:val="24"/>
          <w:szCs w:val="24"/>
        </w:rPr>
        <w:tab/>
      </w:r>
      <w:r w:rsidRPr="00BA50D4">
        <w:rPr>
          <w:rFonts w:ascii="Times New Roman" w:eastAsia="Times New Roman" w:hAnsi="Times New Roman" w:cs="Times New Roman"/>
          <w:sz w:val="24"/>
          <w:szCs w:val="24"/>
        </w:rPr>
        <w:t>Betakarítást követő szolgáltatás</w:t>
      </w:r>
    </w:p>
    <w:p w14:paraId="278C4493" w14:textId="261EDBED" w:rsidR="001405E8" w:rsidRPr="00BA50D4" w:rsidRDefault="006805CD"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 xml:space="preserve">41.20 </w:t>
      </w:r>
      <w:r w:rsidR="00011F46">
        <w:rPr>
          <w:rFonts w:ascii="Times New Roman" w:eastAsia="Times New Roman" w:hAnsi="Times New Roman" w:cs="Times New Roman"/>
          <w:sz w:val="24"/>
          <w:szCs w:val="24"/>
        </w:rPr>
        <w:tab/>
      </w:r>
      <w:r w:rsidR="00011F46">
        <w:rPr>
          <w:rFonts w:ascii="Times New Roman" w:eastAsia="Times New Roman" w:hAnsi="Times New Roman" w:cs="Times New Roman"/>
          <w:sz w:val="24"/>
          <w:szCs w:val="24"/>
        </w:rPr>
        <w:tab/>
      </w:r>
      <w:r w:rsidRPr="00BA50D4">
        <w:rPr>
          <w:rFonts w:ascii="Times New Roman" w:eastAsia="Times New Roman" w:hAnsi="Times New Roman" w:cs="Times New Roman"/>
          <w:sz w:val="24"/>
          <w:szCs w:val="24"/>
        </w:rPr>
        <w:t>Lakó- és nem lakó épület építése</w:t>
      </w:r>
    </w:p>
    <w:p w14:paraId="4B2F9355" w14:textId="3F3281A5" w:rsidR="001405E8" w:rsidRPr="00BA50D4" w:rsidRDefault="006805CD"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 xml:space="preserve">42.99 </w:t>
      </w:r>
      <w:r w:rsidR="00011F46">
        <w:rPr>
          <w:rFonts w:ascii="Times New Roman" w:eastAsia="Times New Roman" w:hAnsi="Times New Roman" w:cs="Times New Roman"/>
          <w:sz w:val="24"/>
          <w:szCs w:val="24"/>
        </w:rPr>
        <w:tab/>
      </w:r>
      <w:r w:rsidR="00011F46">
        <w:rPr>
          <w:rFonts w:ascii="Times New Roman" w:eastAsia="Times New Roman" w:hAnsi="Times New Roman" w:cs="Times New Roman"/>
          <w:sz w:val="24"/>
          <w:szCs w:val="24"/>
        </w:rPr>
        <w:tab/>
      </w:r>
      <w:r w:rsidRPr="00BA50D4">
        <w:rPr>
          <w:rFonts w:ascii="Times New Roman" w:eastAsia="Times New Roman" w:hAnsi="Times New Roman" w:cs="Times New Roman"/>
          <w:sz w:val="24"/>
          <w:szCs w:val="24"/>
        </w:rPr>
        <w:t>Egyéb m.n.s. építés</w:t>
      </w:r>
    </w:p>
    <w:p w14:paraId="7B33F07D" w14:textId="2F851CFD" w:rsidR="001405E8" w:rsidRPr="00BA50D4" w:rsidRDefault="006805CD"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 xml:space="preserve">43.11 </w:t>
      </w:r>
      <w:r w:rsidR="00011F46">
        <w:rPr>
          <w:rFonts w:ascii="Times New Roman" w:eastAsia="Times New Roman" w:hAnsi="Times New Roman" w:cs="Times New Roman"/>
          <w:sz w:val="24"/>
          <w:szCs w:val="24"/>
        </w:rPr>
        <w:tab/>
      </w:r>
      <w:r w:rsidR="00011F46">
        <w:rPr>
          <w:rFonts w:ascii="Times New Roman" w:eastAsia="Times New Roman" w:hAnsi="Times New Roman" w:cs="Times New Roman"/>
          <w:sz w:val="24"/>
          <w:szCs w:val="24"/>
        </w:rPr>
        <w:tab/>
      </w:r>
      <w:r w:rsidRPr="00BA50D4">
        <w:rPr>
          <w:rFonts w:ascii="Times New Roman" w:eastAsia="Times New Roman" w:hAnsi="Times New Roman" w:cs="Times New Roman"/>
          <w:sz w:val="24"/>
          <w:szCs w:val="24"/>
        </w:rPr>
        <w:t>Bontás</w:t>
      </w:r>
    </w:p>
    <w:p w14:paraId="129DF462" w14:textId="7D73B929" w:rsidR="001405E8" w:rsidRPr="00BA50D4" w:rsidRDefault="006805CD"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 xml:space="preserve">43.12 </w:t>
      </w:r>
      <w:r w:rsidR="00011F46">
        <w:rPr>
          <w:rFonts w:ascii="Times New Roman" w:eastAsia="Times New Roman" w:hAnsi="Times New Roman" w:cs="Times New Roman"/>
          <w:sz w:val="24"/>
          <w:szCs w:val="24"/>
        </w:rPr>
        <w:tab/>
      </w:r>
      <w:r w:rsidR="00011F46">
        <w:rPr>
          <w:rFonts w:ascii="Times New Roman" w:eastAsia="Times New Roman" w:hAnsi="Times New Roman" w:cs="Times New Roman"/>
          <w:sz w:val="24"/>
          <w:szCs w:val="24"/>
        </w:rPr>
        <w:tab/>
      </w:r>
      <w:r w:rsidRPr="00BA50D4">
        <w:rPr>
          <w:rFonts w:ascii="Times New Roman" w:eastAsia="Times New Roman" w:hAnsi="Times New Roman" w:cs="Times New Roman"/>
          <w:sz w:val="24"/>
          <w:szCs w:val="24"/>
        </w:rPr>
        <w:t xml:space="preserve">Építési </w:t>
      </w:r>
      <w:proofErr w:type="spellStart"/>
      <w:r w:rsidRPr="00BA50D4">
        <w:rPr>
          <w:rFonts w:ascii="Times New Roman" w:eastAsia="Times New Roman" w:hAnsi="Times New Roman" w:cs="Times New Roman"/>
          <w:sz w:val="24"/>
          <w:szCs w:val="24"/>
        </w:rPr>
        <w:t>ter</w:t>
      </w:r>
      <w:proofErr w:type="spellEnd"/>
      <w:r w:rsidRPr="00BA50D4">
        <w:rPr>
          <w:rFonts w:ascii="Times New Roman" w:eastAsia="Times New Roman" w:hAnsi="Times New Roman" w:cs="Times New Roman"/>
          <w:sz w:val="24"/>
          <w:szCs w:val="24"/>
        </w:rPr>
        <w:t>. előkészítése</w:t>
      </w:r>
    </w:p>
    <w:p w14:paraId="50B50893" w14:textId="404D334F" w:rsidR="001405E8" w:rsidRPr="00BA50D4" w:rsidRDefault="006805CD"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 xml:space="preserve">43.21 </w:t>
      </w:r>
      <w:r w:rsidR="00011F46">
        <w:rPr>
          <w:rFonts w:ascii="Times New Roman" w:eastAsia="Times New Roman" w:hAnsi="Times New Roman" w:cs="Times New Roman"/>
          <w:sz w:val="24"/>
          <w:szCs w:val="24"/>
        </w:rPr>
        <w:tab/>
      </w:r>
      <w:r w:rsidR="00011F46">
        <w:rPr>
          <w:rFonts w:ascii="Times New Roman" w:eastAsia="Times New Roman" w:hAnsi="Times New Roman" w:cs="Times New Roman"/>
          <w:sz w:val="24"/>
          <w:szCs w:val="24"/>
        </w:rPr>
        <w:tab/>
      </w:r>
      <w:r w:rsidRPr="00BA50D4">
        <w:rPr>
          <w:rFonts w:ascii="Times New Roman" w:eastAsia="Times New Roman" w:hAnsi="Times New Roman" w:cs="Times New Roman"/>
          <w:sz w:val="24"/>
          <w:szCs w:val="24"/>
        </w:rPr>
        <w:t>Villanyszerelés</w:t>
      </w:r>
    </w:p>
    <w:p w14:paraId="4C16D95A" w14:textId="27188850" w:rsidR="001405E8" w:rsidRPr="00BA50D4" w:rsidRDefault="006805CD"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 xml:space="preserve">43.22 </w:t>
      </w:r>
      <w:r w:rsidR="00011F46">
        <w:rPr>
          <w:rFonts w:ascii="Times New Roman" w:eastAsia="Times New Roman" w:hAnsi="Times New Roman" w:cs="Times New Roman"/>
          <w:sz w:val="24"/>
          <w:szCs w:val="24"/>
        </w:rPr>
        <w:tab/>
      </w:r>
      <w:r w:rsidR="00011F46">
        <w:rPr>
          <w:rFonts w:ascii="Times New Roman" w:eastAsia="Times New Roman" w:hAnsi="Times New Roman" w:cs="Times New Roman"/>
          <w:sz w:val="24"/>
          <w:szCs w:val="24"/>
        </w:rPr>
        <w:tab/>
      </w:r>
      <w:r w:rsidRPr="00BA50D4">
        <w:rPr>
          <w:rFonts w:ascii="Times New Roman" w:eastAsia="Times New Roman" w:hAnsi="Times New Roman" w:cs="Times New Roman"/>
          <w:sz w:val="24"/>
          <w:szCs w:val="24"/>
        </w:rPr>
        <w:t xml:space="preserve">Víz-, gáz-, fűtés-, </w:t>
      </w:r>
      <w:proofErr w:type="spellStart"/>
      <w:r w:rsidRPr="00BA50D4">
        <w:rPr>
          <w:rFonts w:ascii="Times New Roman" w:eastAsia="Times New Roman" w:hAnsi="Times New Roman" w:cs="Times New Roman"/>
          <w:sz w:val="24"/>
          <w:szCs w:val="24"/>
        </w:rPr>
        <w:t>légkondícionáló</w:t>
      </w:r>
      <w:proofErr w:type="spellEnd"/>
      <w:r w:rsidRPr="00BA50D4">
        <w:rPr>
          <w:rFonts w:ascii="Times New Roman" w:eastAsia="Times New Roman" w:hAnsi="Times New Roman" w:cs="Times New Roman"/>
          <w:sz w:val="24"/>
          <w:szCs w:val="24"/>
        </w:rPr>
        <w:t xml:space="preserve"> szerelés</w:t>
      </w:r>
    </w:p>
    <w:p w14:paraId="239D2564" w14:textId="6781CE29" w:rsidR="001405E8" w:rsidRPr="00BA50D4" w:rsidRDefault="006805CD"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 xml:space="preserve">43.29 </w:t>
      </w:r>
      <w:r w:rsidR="00011F46">
        <w:rPr>
          <w:rFonts w:ascii="Times New Roman" w:eastAsia="Times New Roman" w:hAnsi="Times New Roman" w:cs="Times New Roman"/>
          <w:sz w:val="24"/>
          <w:szCs w:val="24"/>
        </w:rPr>
        <w:tab/>
      </w:r>
      <w:r w:rsidR="00011F46">
        <w:rPr>
          <w:rFonts w:ascii="Times New Roman" w:eastAsia="Times New Roman" w:hAnsi="Times New Roman" w:cs="Times New Roman"/>
          <w:sz w:val="24"/>
          <w:szCs w:val="24"/>
        </w:rPr>
        <w:tab/>
      </w:r>
      <w:r w:rsidRPr="00BA50D4">
        <w:rPr>
          <w:rFonts w:ascii="Times New Roman" w:eastAsia="Times New Roman" w:hAnsi="Times New Roman" w:cs="Times New Roman"/>
          <w:sz w:val="24"/>
          <w:szCs w:val="24"/>
        </w:rPr>
        <w:t>Egyéb épületgépészeti szerelés</w:t>
      </w:r>
    </w:p>
    <w:p w14:paraId="5EB0430B" w14:textId="110E6797" w:rsidR="001405E8" w:rsidRPr="00BA50D4" w:rsidRDefault="006805CD"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 xml:space="preserve">43.31 </w:t>
      </w:r>
      <w:r w:rsidR="00011F46">
        <w:rPr>
          <w:rFonts w:ascii="Times New Roman" w:eastAsia="Times New Roman" w:hAnsi="Times New Roman" w:cs="Times New Roman"/>
          <w:sz w:val="24"/>
          <w:szCs w:val="24"/>
        </w:rPr>
        <w:tab/>
      </w:r>
      <w:r w:rsidR="00011F46">
        <w:rPr>
          <w:rFonts w:ascii="Times New Roman" w:eastAsia="Times New Roman" w:hAnsi="Times New Roman" w:cs="Times New Roman"/>
          <w:sz w:val="24"/>
          <w:szCs w:val="24"/>
        </w:rPr>
        <w:tab/>
      </w:r>
      <w:r w:rsidRPr="00BA50D4">
        <w:rPr>
          <w:rFonts w:ascii="Times New Roman" w:eastAsia="Times New Roman" w:hAnsi="Times New Roman" w:cs="Times New Roman"/>
          <w:sz w:val="24"/>
          <w:szCs w:val="24"/>
        </w:rPr>
        <w:t>Vakolás</w:t>
      </w:r>
    </w:p>
    <w:p w14:paraId="2B08F568" w14:textId="1533EC61" w:rsidR="001405E8" w:rsidRPr="00BA50D4" w:rsidRDefault="006805CD"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 xml:space="preserve">43.32 </w:t>
      </w:r>
      <w:r w:rsidR="00011F46">
        <w:rPr>
          <w:rFonts w:ascii="Times New Roman" w:eastAsia="Times New Roman" w:hAnsi="Times New Roman" w:cs="Times New Roman"/>
          <w:sz w:val="24"/>
          <w:szCs w:val="24"/>
        </w:rPr>
        <w:tab/>
      </w:r>
      <w:r w:rsidR="00011F46">
        <w:rPr>
          <w:rFonts w:ascii="Times New Roman" w:eastAsia="Times New Roman" w:hAnsi="Times New Roman" w:cs="Times New Roman"/>
          <w:sz w:val="24"/>
          <w:szCs w:val="24"/>
        </w:rPr>
        <w:tab/>
      </w:r>
      <w:r w:rsidRPr="00BA50D4">
        <w:rPr>
          <w:rFonts w:ascii="Times New Roman" w:eastAsia="Times New Roman" w:hAnsi="Times New Roman" w:cs="Times New Roman"/>
          <w:sz w:val="24"/>
          <w:szCs w:val="24"/>
        </w:rPr>
        <w:t>Épületasztalos szerkezet szerelés</w:t>
      </w:r>
    </w:p>
    <w:p w14:paraId="11BB6CA7" w14:textId="11F4A81E" w:rsidR="001405E8" w:rsidRPr="00BA50D4" w:rsidRDefault="006805CD"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 xml:space="preserve">43.33 </w:t>
      </w:r>
      <w:r w:rsidR="00011F46">
        <w:rPr>
          <w:rFonts w:ascii="Times New Roman" w:eastAsia="Times New Roman" w:hAnsi="Times New Roman" w:cs="Times New Roman"/>
          <w:sz w:val="24"/>
          <w:szCs w:val="24"/>
        </w:rPr>
        <w:tab/>
      </w:r>
      <w:r w:rsidR="00011F46">
        <w:rPr>
          <w:rFonts w:ascii="Times New Roman" w:eastAsia="Times New Roman" w:hAnsi="Times New Roman" w:cs="Times New Roman"/>
          <w:sz w:val="24"/>
          <w:szCs w:val="24"/>
        </w:rPr>
        <w:tab/>
      </w:r>
      <w:r w:rsidRPr="00BA50D4">
        <w:rPr>
          <w:rFonts w:ascii="Times New Roman" w:eastAsia="Times New Roman" w:hAnsi="Times New Roman" w:cs="Times New Roman"/>
          <w:sz w:val="24"/>
          <w:szCs w:val="24"/>
        </w:rPr>
        <w:t>Padló, falburkolás</w:t>
      </w:r>
    </w:p>
    <w:p w14:paraId="5E43FC49" w14:textId="0D70975D" w:rsidR="001405E8" w:rsidRPr="00BA50D4" w:rsidRDefault="006805CD"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 xml:space="preserve">43.34 </w:t>
      </w:r>
      <w:r w:rsidR="00011F46">
        <w:rPr>
          <w:rFonts w:ascii="Times New Roman" w:eastAsia="Times New Roman" w:hAnsi="Times New Roman" w:cs="Times New Roman"/>
          <w:sz w:val="24"/>
          <w:szCs w:val="24"/>
        </w:rPr>
        <w:tab/>
      </w:r>
      <w:r w:rsidR="00011F46">
        <w:rPr>
          <w:rFonts w:ascii="Times New Roman" w:eastAsia="Times New Roman" w:hAnsi="Times New Roman" w:cs="Times New Roman"/>
          <w:sz w:val="24"/>
          <w:szCs w:val="24"/>
        </w:rPr>
        <w:tab/>
      </w:r>
      <w:r w:rsidRPr="00BA50D4">
        <w:rPr>
          <w:rFonts w:ascii="Times New Roman" w:eastAsia="Times New Roman" w:hAnsi="Times New Roman" w:cs="Times New Roman"/>
          <w:sz w:val="24"/>
          <w:szCs w:val="24"/>
        </w:rPr>
        <w:t>Festés, üvegezés</w:t>
      </w:r>
    </w:p>
    <w:p w14:paraId="71327081" w14:textId="3D92A51E" w:rsidR="001405E8" w:rsidRPr="00BA50D4" w:rsidRDefault="006805CD"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 xml:space="preserve">43.39 </w:t>
      </w:r>
      <w:r w:rsidR="00011F46">
        <w:rPr>
          <w:rFonts w:ascii="Times New Roman" w:eastAsia="Times New Roman" w:hAnsi="Times New Roman" w:cs="Times New Roman"/>
          <w:sz w:val="24"/>
          <w:szCs w:val="24"/>
        </w:rPr>
        <w:tab/>
      </w:r>
      <w:r w:rsidR="00011F46">
        <w:rPr>
          <w:rFonts w:ascii="Times New Roman" w:eastAsia="Times New Roman" w:hAnsi="Times New Roman" w:cs="Times New Roman"/>
          <w:sz w:val="24"/>
          <w:szCs w:val="24"/>
        </w:rPr>
        <w:tab/>
      </w:r>
      <w:r w:rsidRPr="00BA50D4">
        <w:rPr>
          <w:rFonts w:ascii="Times New Roman" w:eastAsia="Times New Roman" w:hAnsi="Times New Roman" w:cs="Times New Roman"/>
          <w:sz w:val="24"/>
          <w:szCs w:val="24"/>
        </w:rPr>
        <w:t>Egyéb befejező építés m.n.s.</w:t>
      </w:r>
    </w:p>
    <w:p w14:paraId="37130BF6" w14:textId="37FC860B" w:rsidR="001405E8" w:rsidRPr="00BA50D4" w:rsidRDefault="006805CD"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 xml:space="preserve">43.91 </w:t>
      </w:r>
      <w:r w:rsidR="00011F46">
        <w:rPr>
          <w:rFonts w:ascii="Times New Roman" w:eastAsia="Times New Roman" w:hAnsi="Times New Roman" w:cs="Times New Roman"/>
          <w:sz w:val="24"/>
          <w:szCs w:val="24"/>
        </w:rPr>
        <w:tab/>
      </w:r>
      <w:r w:rsidR="00011F46">
        <w:rPr>
          <w:rFonts w:ascii="Times New Roman" w:eastAsia="Times New Roman" w:hAnsi="Times New Roman" w:cs="Times New Roman"/>
          <w:sz w:val="24"/>
          <w:szCs w:val="24"/>
        </w:rPr>
        <w:tab/>
      </w:r>
      <w:r w:rsidRPr="00BA50D4">
        <w:rPr>
          <w:rFonts w:ascii="Times New Roman" w:eastAsia="Times New Roman" w:hAnsi="Times New Roman" w:cs="Times New Roman"/>
          <w:sz w:val="24"/>
          <w:szCs w:val="24"/>
        </w:rPr>
        <w:t>Tetőfedés, tetőszerkezet építés</w:t>
      </w:r>
    </w:p>
    <w:p w14:paraId="37F61B81" w14:textId="77777777" w:rsidR="00011F46" w:rsidRPr="00011F46" w:rsidRDefault="00011F46"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r w:rsidRPr="00011F46">
        <w:rPr>
          <w:rFonts w:ascii="Times New Roman" w:eastAsia="Times New Roman" w:hAnsi="Times New Roman" w:cs="Times New Roman"/>
          <w:sz w:val="24"/>
          <w:szCs w:val="24"/>
        </w:rPr>
        <w:t>71.12</w:t>
      </w:r>
      <w:r w:rsidRPr="00011F46">
        <w:rPr>
          <w:rFonts w:ascii="Times New Roman" w:eastAsia="Times New Roman" w:hAnsi="Times New Roman" w:cs="Times New Roman"/>
          <w:sz w:val="24"/>
          <w:szCs w:val="24"/>
        </w:rPr>
        <w:tab/>
      </w:r>
      <w:r w:rsidRPr="00011F46">
        <w:rPr>
          <w:rFonts w:ascii="Times New Roman" w:eastAsia="Times New Roman" w:hAnsi="Times New Roman" w:cs="Times New Roman"/>
          <w:sz w:val="24"/>
          <w:szCs w:val="24"/>
        </w:rPr>
        <w:tab/>
        <w:t>Mérnöki tevékenység, műszaki tanácsadás</w:t>
      </w:r>
    </w:p>
    <w:p w14:paraId="7789F5D5" w14:textId="77777777" w:rsidR="00011F46" w:rsidRPr="00303AC5" w:rsidRDefault="00011F46"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bookmarkStart w:id="2" w:name="_Hlk42033396"/>
      <w:r w:rsidRPr="00303AC5">
        <w:rPr>
          <w:rFonts w:ascii="Times New Roman" w:eastAsia="Times New Roman" w:hAnsi="Times New Roman" w:cs="Times New Roman"/>
          <w:sz w:val="24"/>
          <w:szCs w:val="24"/>
        </w:rPr>
        <w:t>47.24</w:t>
      </w:r>
      <w:r w:rsidRPr="00303AC5">
        <w:rPr>
          <w:rFonts w:ascii="Times New Roman" w:eastAsia="Times New Roman" w:hAnsi="Times New Roman" w:cs="Times New Roman"/>
          <w:sz w:val="24"/>
          <w:szCs w:val="24"/>
        </w:rPr>
        <w:tab/>
      </w:r>
      <w:r w:rsidRPr="00303AC5">
        <w:rPr>
          <w:rFonts w:ascii="Times New Roman" w:eastAsia="Times New Roman" w:hAnsi="Times New Roman" w:cs="Times New Roman"/>
          <w:sz w:val="24"/>
          <w:szCs w:val="24"/>
        </w:rPr>
        <w:tab/>
        <w:t>Kenyér-, pékáru-, édesség-kiskereskedelem</w:t>
      </w:r>
    </w:p>
    <w:p w14:paraId="02A8E1A5" w14:textId="77777777" w:rsidR="00011F46" w:rsidRPr="00303AC5" w:rsidRDefault="00011F46"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r w:rsidRPr="00303AC5">
        <w:rPr>
          <w:rFonts w:ascii="Times New Roman" w:eastAsia="Times New Roman" w:hAnsi="Times New Roman" w:cs="Times New Roman"/>
          <w:sz w:val="24"/>
          <w:szCs w:val="24"/>
        </w:rPr>
        <w:t>47.25</w:t>
      </w:r>
      <w:r w:rsidRPr="00303AC5">
        <w:rPr>
          <w:rFonts w:ascii="Times New Roman" w:eastAsia="Times New Roman" w:hAnsi="Times New Roman" w:cs="Times New Roman"/>
          <w:sz w:val="24"/>
          <w:szCs w:val="24"/>
        </w:rPr>
        <w:tab/>
      </w:r>
      <w:r w:rsidRPr="00303AC5">
        <w:rPr>
          <w:rFonts w:ascii="Times New Roman" w:eastAsia="Times New Roman" w:hAnsi="Times New Roman" w:cs="Times New Roman"/>
          <w:sz w:val="24"/>
          <w:szCs w:val="24"/>
        </w:rPr>
        <w:tab/>
        <w:t>Ital-kiskereskedelem</w:t>
      </w:r>
    </w:p>
    <w:p w14:paraId="23E534C2" w14:textId="77777777" w:rsidR="00011F46" w:rsidRPr="00303AC5" w:rsidRDefault="00011F46"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r w:rsidRPr="00303AC5">
        <w:rPr>
          <w:rFonts w:ascii="Times New Roman" w:eastAsia="Times New Roman" w:hAnsi="Times New Roman" w:cs="Times New Roman"/>
          <w:sz w:val="24"/>
          <w:szCs w:val="24"/>
        </w:rPr>
        <w:t>47.29</w:t>
      </w:r>
      <w:r w:rsidRPr="00303AC5">
        <w:rPr>
          <w:rFonts w:ascii="Times New Roman" w:eastAsia="Times New Roman" w:hAnsi="Times New Roman" w:cs="Times New Roman"/>
          <w:sz w:val="24"/>
          <w:szCs w:val="24"/>
        </w:rPr>
        <w:tab/>
      </w:r>
      <w:r w:rsidRPr="00303AC5">
        <w:rPr>
          <w:rFonts w:ascii="Times New Roman" w:eastAsia="Times New Roman" w:hAnsi="Times New Roman" w:cs="Times New Roman"/>
          <w:sz w:val="24"/>
          <w:szCs w:val="24"/>
        </w:rPr>
        <w:tab/>
        <w:t>Egyéb élelmiszer-kiskereskedelem</w:t>
      </w:r>
    </w:p>
    <w:bookmarkEnd w:id="2"/>
    <w:p w14:paraId="2B25CAB3" w14:textId="77777777" w:rsidR="00011F46" w:rsidRPr="00303AC5" w:rsidRDefault="00011F46"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r w:rsidRPr="00303AC5">
        <w:rPr>
          <w:rFonts w:ascii="Times New Roman" w:eastAsia="Times New Roman" w:hAnsi="Times New Roman" w:cs="Times New Roman"/>
          <w:sz w:val="24"/>
          <w:szCs w:val="24"/>
        </w:rPr>
        <w:t>47.89</w:t>
      </w:r>
      <w:r w:rsidRPr="00303AC5">
        <w:rPr>
          <w:rFonts w:ascii="Times New Roman" w:eastAsia="Times New Roman" w:hAnsi="Times New Roman" w:cs="Times New Roman"/>
          <w:sz w:val="24"/>
          <w:szCs w:val="24"/>
        </w:rPr>
        <w:tab/>
      </w:r>
      <w:r w:rsidRPr="00303AC5">
        <w:rPr>
          <w:rFonts w:ascii="Times New Roman" w:eastAsia="Times New Roman" w:hAnsi="Times New Roman" w:cs="Times New Roman"/>
          <w:sz w:val="24"/>
          <w:szCs w:val="24"/>
        </w:rPr>
        <w:tab/>
        <w:t>Egyéb áruk kiskereskedelme</w:t>
      </w:r>
    </w:p>
    <w:p w14:paraId="63DE05CC" w14:textId="77777777" w:rsidR="00011F46" w:rsidRPr="00303AC5" w:rsidRDefault="00011F46"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bookmarkStart w:id="3" w:name="_Hlk42033432"/>
      <w:r w:rsidRPr="00303AC5">
        <w:rPr>
          <w:rFonts w:ascii="Times New Roman" w:eastAsia="Times New Roman" w:hAnsi="Times New Roman" w:cs="Times New Roman"/>
          <w:sz w:val="24"/>
          <w:szCs w:val="24"/>
        </w:rPr>
        <w:t>56.10</w:t>
      </w:r>
      <w:r w:rsidRPr="00303AC5">
        <w:rPr>
          <w:rFonts w:ascii="Times New Roman" w:eastAsia="Times New Roman" w:hAnsi="Times New Roman" w:cs="Times New Roman"/>
          <w:sz w:val="24"/>
          <w:szCs w:val="24"/>
        </w:rPr>
        <w:tab/>
      </w:r>
      <w:r w:rsidRPr="00303AC5">
        <w:rPr>
          <w:rFonts w:ascii="Times New Roman" w:eastAsia="Times New Roman" w:hAnsi="Times New Roman" w:cs="Times New Roman"/>
          <w:sz w:val="24"/>
          <w:szCs w:val="24"/>
        </w:rPr>
        <w:tab/>
        <w:t>Éttermi, mozgó vendéglátás</w:t>
      </w:r>
    </w:p>
    <w:p w14:paraId="57915BF8" w14:textId="77777777" w:rsidR="00011F46" w:rsidRPr="00303AC5" w:rsidRDefault="00011F46"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r w:rsidRPr="00303AC5">
        <w:rPr>
          <w:rFonts w:ascii="Times New Roman" w:eastAsia="Times New Roman" w:hAnsi="Times New Roman" w:cs="Times New Roman"/>
          <w:sz w:val="24"/>
          <w:szCs w:val="24"/>
        </w:rPr>
        <w:t xml:space="preserve">56.30 </w:t>
      </w:r>
      <w:r w:rsidRPr="00303AC5">
        <w:rPr>
          <w:rFonts w:ascii="Times New Roman" w:eastAsia="Times New Roman" w:hAnsi="Times New Roman" w:cs="Times New Roman"/>
          <w:sz w:val="24"/>
          <w:szCs w:val="24"/>
        </w:rPr>
        <w:tab/>
      </w:r>
      <w:r w:rsidRPr="00303AC5">
        <w:rPr>
          <w:rFonts w:ascii="Times New Roman" w:eastAsia="Times New Roman" w:hAnsi="Times New Roman" w:cs="Times New Roman"/>
          <w:sz w:val="24"/>
          <w:szCs w:val="24"/>
        </w:rPr>
        <w:tab/>
        <w:t>Italszolgáltatás</w:t>
      </w:r>
    </w:p>
    <w:p w14:paraId="7E821268" w14:textId="77777777" w:rsidR="00011F46" w:rsidRPr="00303AC5" w:rsidRDefault="00011F46"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r w:rsidRPr="00303AC5">
        <w:rPr>
          <w:rFonts w:ascii="Times New Roman" w:eastAsia="Times New Roman" w:hAnsi="Times New Roman" w:cs="Times New Roman"/>
          <w:sz w:val="24"/>
          <w:szCs w:val="24"/>
        </w:rPr>
        <w:t xml:space="preserve">73.11 </w:t>
      </w:r>
      <w:r w:rsidRPr="00303AC5">
        <w:rPr>
          <w:rFonts w:ascii="Times New Roman" w:eastAsia="Times New Roman" w:hAnsi="Times New Roman" w:cs="Times New Roman"/>
          <w:sz w:val="24"/>
          <w:szCs w:val="24"/>
        </w:rPr>
        <w:tab/>
      </w:r>
      <w:r w:rsidRPr="00303AC5">
        <w:rPr>
          <w:rFonts w:ascii="Times New Roman" w:eastAsia="Times New Roman" w:hAnsi="Times New Roman" w:cs="Times New Roman"/>
          <w:sz w:val="24"/>
          <w:szCs w:val="24"/>
        </w:rPr>
        <w:tab/>
        <w:t>Reklámügynöki tevékenység</w:t>
      </w:r>
    </w:p>
    <w:p w14:paraId="5F090D66" w14:textId="77777777" w:rsidR="00011F46" w:rsidRPr="00303AC5" w:rsidRDefault="00011F46"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bookmarkStart w:id="4" w:name="_Hlk42033963"/>
      <w:r w:rsidRPr="00303AC5">
        <w:rPr>
          <w:rFonts w:ascii="Times New Roman" w:eastAsia="Times New Roman" w:hAnsi="Times New Roman" w:cs="Times New Roman"/>
          <w:sz w:val="24"/>
          <w:szCs w:val="24"/>
        </w:rPr>
        <w:t xml:space="preserve">77.21  </w:t>
      </w:r>
      <w:r w:rsidRPr="00303AC5">
        <w:rPr>
          <w:rFonts w:ascii="Times New Roman" w:eastAsia="Times New Roman" w:hAnsi="Times New Roman" w:cs="Times New Roman"/>
          <w:sz w:val="24"/>
          <w:szCs w:val="24"/>
        </w:rPr>
        <w:tab/>
      </w:r>
      <w:r w:rsidRPr="00303AC5">
        <w:rPr>
          <w:rFonts w:ascii="Times New Roman" w:eastAsia="Times New Roman" w:hAnsi="Times New Roman" w:cs="Times New Roman"/>
          <w:sz w:val="24"/>
          <w:szCs w:val="24"/>
        </w:rPr>
        <w:tab/>
        <w:t>Szabadidős, sporteszköz kölcsönzése</w:t>
      </w:r>
    </w:p>
    <w:bookmarkEnd w:id="3"/>
    <w:bookmarkEnd w:id="4"/>
    <w:p w14:paraId="7953F85D" w14:textId="77777777" w:rsidR="00011F46" w:rsidRPr="00011F46" w:rsidRDefault="00011F46"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r w:rsidRPr="00011F46">
        <w:rPr>
          <w:rFonts w:ascii="Times New Roman" w:eastAsia="Times New Roman" w:hAnsi="Times New Roman" w:cs="Times New Roman"/>
          <w:sz w:val="24"/>
          <w:szCs w:val="24"/>
        </w:rPr>
        <w:t>82.30</w:t>
      </w:r>
      <w:r w:rsidRPr="00011F46">
        <w:rPr>
          <w:rFonts w:ascii="Times New Roman" w:eastAsia="Times New Roman" w:hAnsi="Times New Roman" w:cs="Times New Roman"/>
          <w:sz w:val="24"/>
          <w:szCs w:val="24"/>
        </w:rPr>
        <w:tab/>
      </w:r>
      <w:r w:rsidRPr="00011F46">
        <w:rPr>
          <w:rFonts w:ascii="Times New Roman" w:eastAsia="Times New Roman" w:hAnsi="Times New Roman" w:cs="Times New Roman"/>
          <w:sz w:val="24"/>
          <w:szCs w:val="24"/>
        </w:rPr>
        <w:tab/>
        <w:t>Konferencia, kereskedelmi bemutató szervezése</w:t>
      </w:r>
    </w:p>
    <w:p w14:paraId="256C00B9" w14:textId="77777777" w:rsidR="00011F46" w:rsidRPr="00011F46" w:rsidRDefault="00011F46"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r w:rsidRPr="00011F46">
        <w:rPr>
          <w:rFonts w:ascii="Times New Roman" w:eastAsia="Times New Roman" w:hAnsi="Times New Roman" w:cs="Times New Roman"/>
          <w:sz w:val="24"/>
          <w:szCs w:val="24"/>
        </w:rPr>
        <w:t>81.10</w:t>
      </w:r>
      <w:r w:rsidRPr="00011F46">
        <w:rPr>
          <w:rFonts w:ascii="Times New Roman" w:eastAsia="Times New Roman" w:hAnsi="Times New Roman" w:cs="Times New Roman"/>
          <w:sz w:val="24"/>
          <w:szCs w:val="24"/>
        </w:rPr>
        <w:tab/>
      </w:r>
      <w:r w:rsidRPr="00011F46">
        <w:rPr>
          <w:rFonts w:ascii="Times New Roman" w:eastAsia="Times New Roman" w:hAnsi="Times New Roman" w:cs="Times New Roman"/>
          <w:sz w:val="24"/>
          <w:szCs w:val="24"/>
        </w:rPr>
        <w:tab/>
        <w:t>Építményüzemeltetés</w:t>
      </w:r>
    </w:p>
    <w:p w14:paraId="3B647347" w14:textId="77777777" w:rsidR="00011F46" w:rsidRPr="00011F46" w:rsidRDefault="00011F46" w:rsidP="00FB66B9">
      <w:pPr>
        <w:pBdr>
          <w:top w:val="none" w:sz="0" w:space="0" w:color="auto"/>
          <w:left w:val="none" w:sz="0" w:space="0" w:color="auto"/>
          <w:bottom w:val="none" w:sz="0" w:space="0" w:color="auto"/>
          <w:right w:val="none" w:sz="0" w:space="0" w:color="auto"/>
          <w:between w:val="none" w:sz="0" w:space="0" w:color="auto"/>
        </w:pBdr>
        <w:spacing w:after="0" w:line="276" w:lineRule="auto"/>
        <w:ind w:left="412" w:right="399"/>
        <w:jc w:val="both"/>
        <w:rPr>
          <w:rFonts w:ascii="Times New Roman" w:eastAsia="Times New Roman" w:hAnsi="Times New Roman" w:cs="Times New Roman"/>
          <w:sz w:val="24"/>
          <w:szCs w:val="24"/>
        </w:rPr>
      </w:pPr>
      <w:r w:rsidRPr="00011F46">
        <w:rPr>
          <w:rFonts w:ascii="Times New Roman" w:eastAsia="Times New Roman" w:hAnsi="Times New Roman" w:cs="Times New Roman"/>
          <w:sz w:val="24"/>
          <w:szCs w:val="24"/>
        </w:rPr>
        <w:t xml:space="preserve">96.03 </w:t>
      </w:r>
      <w:r w:rsidRPr="00011F46">
        <w:rPr>
          <w:rFonts w:ascii="Times New Roman" w:eastAsia="Times New Roman" w:hAnsi="Times New Roman" w:cs="Times New Roman"/>
          <w:sz w:val="24"/>
          <w:szCs w:val="24"/>
        </w:rPr>
        <w:tab/>
      </w:r>
      <w:r w:rsidRPr="00011F46">
        <w:rPr>
          <w:rFonts w:ascii="Times New Roman" w:eastAsia="Times New Roman" w:hAnsi="Times New Roman" w:cs="Times New Roman"/>
          <w:sz w:val="24"/>
          <w:szCs w:val="24"/>
        </w:rPr>
        <w:tab/>
        <w:t>Temetkezés, temetkezést kiegészítő szolgáltatás</w:t>
      </w:r>
    </w:p>
    <w:p w14:paraId="3915486E"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2" w:right="399" w:hanging="10"/>
        <w:jc w:val="both"/>
        <w:rPr>
          <w:rFonts w:ascii="Times New Roman" w:eastAsia="Times New Roman" w:hAnsi="Times New Roman" w:cs="Times New Roman"/>
          <w:sz w:val="24"/>
          <w:szCs w:val="24"/>
        </w:rPr>
      </w:pPr>
    </w:p>
    <w:p w14:paraId="00886A9F" w14:textId="5666D8F5" w:rsidR="001405E8"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7" w:right="399"/>
        <w:jc w:val="both"/>
        <w:rPr>
          <w:rFonts w:ascii="Times New Roman" w:eastAsia="Times New Roman" w:hAnsi="Times New Roman" w:cs="Times New Roman"/>
          <w:sz w:val="24"/>
          <w:szCs w:val="24"/>
        </w:rPr>
      </w:pPr>
    </w:p>
    <w:p w14:paraId="429E125C" w14:textId="453327B7" w:rsidR="00155C65" w:rsidRDefault="00155C65"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7" w:right="399"/>
        <w:jc w:val="both"/>
        <w:rPr>
          <w:rFonts w:ascii="Times New Roman" w:eastAsia="Times New Roman" w:hAnsi="Times New Roman" w:cs="Times New Roman"/>
          <w:sz w:val="24"/>
          <w:szCs w:val="24"/>
        </w:rPr>
      </w:pPr>
    </w:p>
    <w:p w14:paraId="56877E95" w14:textId="270FF192" w:rsidR="00155C65" w:rsidRDefault="00155C65"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7" w:right="399"/>
        <w:jc w:val="both"/>
        <w:rPr>
          <w:rFonts w:ascii="Times New Roman" w:eastAsia="Times New Roman" w:hAnsi="Times New Roman" w:cs="Times New Roman"/>
          <w:sz w:val="24"/>
          <w:szCs w:val="24"/>
        </w:rPr>
      </w:pPr>
    </w:p>
    <w:p w14:paraId="29B346E8" w14:textId="77777777" w:rsidR="00155C65" w:rsidRPr="00BA50D4" w:rsidRDefault="00155C65"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7" w:right="399"/>
        <w:jc w:val="both"/>
        <w:rPr>
          <w:rFonts w:ascii="Times New Roman" w:eastAsia="Times New Roman" w:hAnsi="Times New Roman" w:cs="Times New Roman"/>
          <w:sz w:val="24"/>
          <w:szCs w:val="24"/>
        </w:rPr>
      </w:pPr>
    </w:p>
    <w:p w14:paraId="1C68C7D3" w14:textId="35239C74" w:rsidR="001405E8" w:rsidRPr="00BA50D4" w:rsidRDefault="006805CD" w:rsidP="00C53456">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jc w:val="center"/>
        <w:rPr>
          <w:rFonts w:ascii="Times New Roman" w:hAnsi="Times New Roman" w:cs="Times New Roman"/>
          <w:b/>
          <w:sz w:val="24"/>
          <w:szCs w:val="24"/>
        </w:rPr>
      </w:pPr>
      <w:r w:rsidRPr="00BA50D4">
        <w:rPr>
          <w:rFonts w:ascii="Times New Roman" w:eastAsia="Times New Roman" w:hAnsi="Times New Roman" w:cs="Times New Roman"/>
          <w:b/>
          <w:sz w:val="24"/>
          <w:szCs w:val="24"/>
        </w:rPr>
        <w:t xml:space="preserve">II. </w:t>
      </w:r>
      <w:r w:rsidR="0030235C" w:rsidRPr="00BA50D4">
        <w:rPr>
          <w:rFonts w:ascii="Times New Roman" w:eastAsia="Times New Roman" w:hAnsi="Times New Roman" w:cs="Times New Roman"/>
          <w:b/>
          <w:sz w:val="24"/>
          <w:szCs w:val="24"/>
        </w:rPr>
        <w:t>A</w:t>
      </w:r>
      <w:r w:rsidR="00E4111F" w:rsidRPr="00BA50D4">
        <w:rPr>
          <w:rFonts w:ascii="Times New Roman" w:eastAsia="Times New Roman" w:hAnsi="Times New Roman" w:cs="Times New Roman"/>
          <w:b/>
          <w:sz w:val="24"/>
          <w:szCs w:val="24"/>
        </w:rPr>
        <w:t xml:space="preserve"> Kft. Alapítója és jogai</w:t>
      </w:r>
    </w:p>
    <w:p w14:paraId="7AC6B032" w14:textId="77777777" w:rsidR="004E5F37" w:rsidRPr="00BA50D4" w:rsidRDefault="004E5F37" w:rsidP="00010A9A">
      <w:pPr>
        <w:pStyle w:val="Listaszerbekezds"/>
        <w:pBdr>
          <w:top w:val="none" w:sz="0" w:space="0" w:color="auto"/>
          <w:left w:val="none" w:sz="0" w:space="0" w:color="auto"/>
          <w:bottom w:val="none" w:sz="0" w:space="0" w:color="auto"/>
          <w:right w:val="none" w:sz="0" w:space="0" w:color="auto"/>
          <w:between w:val="none" w:sz="0" w:space="0" w:color="auto"/>
        </w:pBdr>
        <w:spacing w:after="0" w:line="276" w:lineRule="auto"/>
        <w:ind w:left="502" w:right="399"/>
        <w:jc w:val="both"/>
        <w:rPr>
          <w:rFonts w:ascii="Times New Roman" w:hAnsi="Times New Roman" w:cs="Times New Roman"/>
          <w:sz w:val="24"/>
          <w:szCs w:val="24"/>
        </w:rPr>
      </w:pPr>
    </w:p>
    <w:p w14:paraId="33625BBF" w14:textId="59A6D321" w:rsidR="00AE0BC6" w:rsidRDefault="00AE0BC6" w:rsidP="00D01EC1">
      <w:pPr>
        <w:pStyle w:val="Listaszerbekezds"/>
        <w:numPr>
          <w:ilvl w:val="0"/>
          <w:numId w:val="7"/>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sidRPr="00FB66B9">
        <w:rPr>
          <w:rFonts w:ascii="Times New Roman" w:hAnsi="Times New Roman" w:cs="Times New Roman"/>
          <w:sz w:val="24"/>
          <w:szCs w:val="24"/>
        </w:rPr>
        <w:t xml:space="preserve">A </w:t>
      </w:r>
      <w:r w:rsidR="00C53456">
        <w:rPr>
          <w:rFonts w:ascii="Times New Roman" w:hAnsi="Times New Roman" w:cs="Times New Roman"/>
          <w:sz w:val="24"/>
          <w:szCs w:val="24"/>
        </w:rPr>
        <w:t>Kft.</w:t>
      </w:r>
      <w:r w:rsidR="00C53456" w:rsidRPr="00FB66B9">
        <w:rPr>
          <w:rFonts w:ascii="Times New Roman" w:hAnsi="Times New Roman" w:cs="Times New Roman"/>
          <w:sz w:val="24"/>
          <w:szCs w:val="24"/>
        </w:rPr>
        <w:t xml:space="preserve"> </w:t>
      </w:r>
      <w:r w:rsidRPr="00FB66B9">
        <w:rPr>
          <w:rFonts w:ascii="Times New Roman" w:hAnsi="Times New Roman" w:cs="Times New Roman"/>
          <w:sz w:val="24"/>
          <w:szCs w:val="24"/>
        </w:rPr>
        <w:t>egyszemélyes nonprofit korlátolt felelősségű társaság, legfőbb döntéshozó szerve az Alapító képviselő-testület, kizárólagos alapítói döntési jogosultságait, illetve k</w:t>
      </w:r>
      <w:r w:rsidR="00E4111F" w:rsidRPr="00FB66B9">
        <w:rPr>
          <w:rFonts w:ascii="Times New Roman" w:hAnsi="Times New Roman" w:cs="Times New Roman"/>
          <w:sz w:val="24"/>
          <w:szCs w:val="24"/>
        </w:rPr>
        <w:t xml:space="preserve">ötelezettségeit is gyakorolja. </w:t>
      </w:r>
    </w:p>
    <w:p w14:paraId="1EA746F9" w14:textId="2E213623" w:rsidR="00DD655B" w:rsidRPr="00085E71" w:rsidRDefault="00DD655B" w:rsidP="00D01EC1">
      <w:pPr>
        <w:pStyle w:val="Listaszerbekezds"/>
        <w:numPr>
          <w:ilvl w:val="0"/>
          <w:numId w:val="7"/>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sidRPr="00DD655B">
        <w:rPr>
          <w:rFonts w:ascii="Times New Roman" w:hAnsi="Times New Roman" w:cs="Times New Roman"/>
          <w:sz w:val="24"/>
          <w:szCs w:val="24"/>
        </w:rPr>
        <w:t xml:space="preserve">A </w:t>
      </w:r>
      <w:r>
        <w:rPr>
          <w:rFonts w:ascii="Times New Roman" w:hAnsi="Times New Roman" w:cs="Times New Roman"/>
          <w:sz w:val="24"/>
          <w:szCs w:val="24"/>
        </w:rPr>
        <w:t>Kft-nél</w:t>
      </w:r>
      <w:r w:rsidRPr="00DD655B">
        <w:rPr>
          <w:rFonts w:ascii="Times New Roman" w:hAnsi="Times New Roman" w:cs="Times New Roman"/>
          <w:sz w:val="24"/>
          <w:szCs w:val="24"/>
        </w:rPr>
        <w:t xml:space="preserve"> taggyűlés nem működik, mindaddig</w:t>
      </w:r>
      <w:r>
        <w:rPr>
          <w:rFonts w:ascii="Times New Roman" w:hAnsi="Times New Roman" w:cs="Times New Roman"/>
          <w:sz w:val="24"/>
          <w:szCs w:val="24"/>
        </w:rPr>
        <w:t>, amíg a társaság egyszemélyes t</w:t>
      </w:r>
      <w:r w:rsidRPr="00DD655B">
        <w:rPr>
          <w:rFonts w:ascii="Times New Roman" w:hAnsi="Times New Roman" w:cs="Times New Roman"/>
          <w:sz w:val="24"/>
          <w:szCs w:val="24"/>
        </w:rPr>
        <w:t xml:space="preserve">ársaságként működik, a taggyűlés hatáskörébe tartozó ügyekben minden esetben az Alapító dönt, mely döntéseit az ügyvezetőnek írásban megküldött határozatával közli a </w:t>
      </w:r>
      <w:r>
        <w:rPr>
          <w:rFonts w:ascii="Times New Roman" w:hAnsi="Times New Roman" w:cs="Times New Roman"/>
          <w:sz w:val="24"/>
          <w:szCs w:val="24"/>
        </w:rPr>
        <w:t>Kft-vel</w:t>
      </w:r>
      <w:r w:rsidRPr="00DD655B">
        <w:rPr>
          <w:rFonts w:ascii="Times New Roman" w:hAnsi="Times New Roman" w:cs="Times New Roman"/>
          <w:sz w:val="24"/>
          <w:szCs w:val="24"/>
        </w:rPr>
        <w:t>.</w:t>
      </w:r>
    </w:p>
    <w:p w14:paraId="5F668E12" w14:textId="03554E81" w:rsidR="00AE0BC6" w:rsidRPr="00FB66B9" w:rsidRDefault="00AE0BC6" w:rsidP="00D01EC1">
      <w:pPr>
        <w:pStyle w:val="Listaszerbekezds"/>
        <w:numPr>
          <w:ilvl w:val="0"/>
          <w:numId w:val="7"/>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sidRPr="00085E71">
        <w:rPr>
          <w:rFonts w:ascii="Times New Roman" w:hAnsi="Times New Roman" w:cs="Times New Roman"/>
          <w:sz w:val="24"/>
          <w:szCs w:val="24"/>
        </w:rPr>
        <w:t xml:space="preserve">A legfőbb szervnek a társasággal kapcsolatos ülései nyilvánosak azzal, hogy a társasággal kapcsolatos ülésre – szükség szerint, de - legalább évi egy alkalommal sor kerül, amely ülés összehívásának rendjére, a napirend közlésének módjára, ülésének nyilvánosságára, a határozatképességre és a határozathozatal módjára az </w:t>
      </w:r>
      <w:proofErr w:type="spellStart"/>
      <w:r w:rsidR="00FB66B9">
        <w:rPr>
          <w:rFonts w:ascii="Times New Roman" w:hAnsi="Times New Roman" w:cs="Times New Roman"/>
          <w:sz w:val="24"/>
          <w:szCs w:val="24"/>
        </w:rPr>
        <w:t>Mö</w:t>
      </w:r>
      <w:r w:rsidRPr="00FB66B9">
        <w:rPr>
          <w:rFonts w:ascii="Times New Roman" w:hAnsi="Times New Roman" w:cs="Times New Roman"/>
          <w:sz w:val="24"/>
          <w:szCs w:val="24"/>
        </w:rPr>
        <w:t>tv</w:t>
      </w:r>
      <w:proofErr w:type="spellEnd"/>
      <w:r w:rsidRPr="00FB66B9">
        <w:rPr>
          <w:rFonts w:ascii="Times New Roman" w:hAnsi="Times New Roman" w:cs="Times New Roman"/>
          <w:sz w:val="24"/>
          <w:szCs w:val="24"/>
        </w:rPr>
        <w:t xml:space="preserve">. </w:t>
      </w:r>
      <w:r w:rsidR="00FB66B9" w:rsidRPr="00FB66B9">
        <w:rPr>
          <w:rFonts w:ascii="Times New Roman" w:hAnsi="Times New Roman" w:cs="Times New Roman"/>
          <w:sz w:val="24"/>
          <w:szCs w:val="24"/>
        </w:rPr>
        <w:t xml:space="preserve">és </w:t>
      </w:r>
      <w:r w:rsidR="00FB66B9" w:rsidRPr="00FB66B9">
        <w:rPr>
          <w:rFonts w:ascii="Times New Roman" w:hAnsi="Times New Roman"/>
          <w:sz w:val="24"/>
          <w:szCs w:val="24"/>
        </w:rPr>
        <w:t xml:space="preserve">Fót Város Önkormányzat Képviselő-testületének a Képviselő-testület és szervei szervezeti és működési szabályzatáról szóló 14/2020. (IX. 28.) önkormányzati rendelete </w:t>
      </w:r>
      <w:r w:rsidRPr="00FB66B9">
        <w:rPr>
          <w:rFonts w:ascii="Times New Roman" w:hAnsi="Times New Roman" w:cs="Times New Roman"/>
          <w:sz w:val="24"/>
          <w:szCs w:val="24"/>
        </w:rPr>
        <w:t>rendelkezései az irányadók.</w:t>
      </w:r>
    </w:p>
    <w:p w14:paraId="7C6520A7" w14:textId="077E760E" w:rsidR="00AE0BC6" w:rsidRPr="00FB66B9" w:rsidRDefault="00AE0BC6" w:rsidP="00D01EC1">
      <w:pPr>
        <w:pStyle w:val="Listaszerbekezds"/>
        <w:numPr>
          <w:ilvl w:val="0"/>
          <w:numId w:val="7"/>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outlineLvl w:val="0"/>
        <w:rPr>
          <w:rFonts w:ascii="Times New Roman" w:hAnsi="Times New Roman" w:cs="Times New Roman"/>
          <w:sz w:val="24"/>
          <w:szCs w:val="24"/>
        </w:rPr>
      </w:pPr>
      <w:r w:rsidRPr="00FB66B9">
        <w:rPr>
          <w:rFonts w:ascii="Times New Roman" w:hAnsi="Times New Roman" w:cs="Times New Roman"/>
          <w:sz w:val="24"/>
          <w:szCs w:val="24"/>
        </w:rPr>
        <w:t xml:space="preserve">A </w:t>
      </w:r>
      <w:proofErr w:type="spellStart"/>
      <w:r w:rsidRPr="00FB66B9">
        <w:rPr>
          <w:rFonts w:ascii="Times New Roman" w:hAnsi="Times New Roman" w:cs="Times New Roman"/>
          <w:bCs/>
          <w:iCs/>
          <w:sz w:val="24"/>
          <w:szCs w:val="24"/>
        </w:rPr>
        <w:t>M</w:t>
      </w:r>
      <w:r w:rsidRPr="00FB66B9">
        <w:rPr>
          <w:rFonts w:ascii="Times New Roman" w:hAnsi="Times New Roman" w:cs="Times New Roman"/>
          <w:sz w:val="24"/>
          <w:szCs w:val="24"/>
        </w:rPr>
        <w:t>ötv</w:t>
      </w:r>
      <w:proofErr w:type="spellEnd"/>
      <w:r w:rsidRPr="00FB66B9">
        <w:rPr>
          <w:rFonts w:ascii="Times New Roman" w:hAnsi="Times New Roman" w:cs="Times New Roman"/>
          <w:sz w:val="24"/>
          <w:szCs w:val="24"/>
        </w:rPr>
        <w:t>-ben meghatározott szabályok irányadóak a</w:t>
      </w:r>
      <w:r w:rsidR="00FB66B9">
        <w:rPr>
          <w:rFonts w:ascii="Times New Roman" w:hAnsi="Times New Roman" w:cs="Times New Roman"/>
          <w:sz w:val="24"/>
          <w:szCs w:val="24"/>
        </w:rPr>
        <w:t xml:space="preserve"> Kft számviteli törvény szerinti</w:t>
      </w:r>
      <w:r w:rsidRPr="00FB66B9">
        <w:rPr>
          <w:rFonts w:ascii="Times New Roman" w:hAnsi="Times New Roman" w:cs="Times New Roman"/>
          <w:sz w:val="24"/>
          <w:szCs w:val="24"/>
        </w:rPr>
        <w:t xml:space="preserve"> beszámoló jóváhagyására is.</w:t>
      </w:r>
    </w:p>
    <w:p w14:paraId="4EA9A4A0" w14:textId="77777777" w:rsidR="00AE0BC6" w:rsidRDefault="00AE0BC6" w:rsidP="00D01EC1">
      <w:pPr>
        <w:pStyle w:val="Listaszerbekezds"/>
        <w:numPr>
          <w:ilvl w:val="0"/>
          <w:numId w:val="7"/>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sidRPr="00FB66B9">
        <w:rPr>
          <w:rFonts w:ascii="Times New Roman" w:hAnsi="Times New Roman" w:cs="Times New Roman"/>
          <w:sz w:val="24"/>
          <w:szCs w:val="24"/>
        </w:rPr>
        <w:t xml:space="preserve">A Társaság rendelkezésére bocsátott vagyoni hozzájárulás alapján minden szavazat az egyszemélyes Alapítót illeti meg. </w:t>
      </w:r>
    </w:p>
    <w:p w14:paraId="6C3FC77C" w14:textId="77777777" w:rsidR="00023105" w:rsidRPr="00FB66B9" w:rsidRDefault="00023105" w:rsidP="00023105">
      <w:pPr>
        <w:pStyle w:val="Listaszerbekezds"/>
        <w:pBdr>
          <w:top w:val="none" w:sz="0" w:space="0" w:color="auto"/>
          <w:left w:val="none" w:sz="0" w:space="0" w:color="auto"/>
          <w:bottom w:val="none" w:sz="0" w:space="0" w:color="auto"/>
          <w:right w:val="none" w:sz="0" w:space="0" w:color="auto"/>
          <w:between w:val="none" w:sz="0" w:space="0" w:color="auto"/>
        </w:pBdr>
        <w:spacing w:after="0" w:line="276" w:lineRule="auto"/>
        <w:ind w:left="862" w:right="399"/>
        <w:jc w:val="both"/>
        <w:rPr>
          <w:rFonts w:ascii="Times New Roman" w:hAnsi="Times New Roman" w:cs="Times New Roman"/>
          <w:sz w:val="24"/>
          <w:szCs w:val="24"/>
        </w:rPr>
      </w:pPr>
    </w:p>
    <w:p w14:paraId="4A2D774B" w14:textId="192A1105" w:rsidR="00AE0BC6" w:rsidRPr="00023105" w:rsidRDefault="00AE0BC6" w:rsidP="00D01EC1">
      <w:pPr>
        <w:pStyle w:val="Listaszerbekezds"/>
        <w:numPr>
          <w:ilvl w:val="0"/>
          <w:numId w:val="7"/>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sidRPr="00023105">
        <w:rPr>
          <w:rFonts w:ascii="Times New Roman" w:hAnsi="Times New Roman" w:cs="Times New Roman"/>
          <w:sz w:val="24"/>
          <w:szCs w:val="24"/>
        </w:rPr>
        <w:t xml:space="preserve">Az Alapító kizárólagos hatáskörébe tartozik: </w:t>
      </w:r>
    </w:p>
    <w:p w14:paraId="4D465229" w14:textId="77777777"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hAnsi="Times New Roman" w:cs="Times New Roman"/>
          <w:sz w:val="24"/>
          <w:szCs w:val="24"/>
        </w:rPr>
        <w:t>a) a számviteli törvény szerinti beszámoló elfogadása, ideértve az adózott eredmény felhasználására vonatkozó döntést;</w:t>
      </w:r>
    </w:p>
    <w:p w14:paraId="1DCAC78A" w14:textId="0D52DD25" w:rsidR="00AE0BC6" w:rsidRPr="00BA50D4" w:rsidRDefault="004E5F37"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hAnsi="Times New Roman" w:cs="Times New Roman"/>
          <w:sz w:val="24"/>
          <w:szCs w:val="24"/>
        </w:rPr>
        <w:t>b</w:t>
      </w:r>
      <w:r w:rsidR="00AE0BC6" w:rsidRPr="00BA50D4">
        <w:rPr>
          <w:rFonts w:ascii="Times New Roman" w:hAnsi="Times New Roman" w:cs="Times New Roman"/>
          <w:sz w:val="24"/>
          <w:szCs w:val="24"/>
        </w:rPr>
        <w:t>)</w:t>
      </w:r>
      <w:r w:rsidR="00C410C5">
        <w:rPr>
          <w:rFonts w:ascii="Times New Roman" w:hAnsi="Times New Roman" w:cs="Times New Roman"/>
          <w:sz w:val="24"/>
          <w:szCs w:val="24"/>
        </w:rPr>
        <w:t xml:space="preserve"> </w:t>
      </w:r>
      <w:r w:rsidR="00AE0BC6" w:rsidRPr="00BA50D4">
        <w:rPr>
          <w:rFonts w:ascii="Times New Roman" w:hAnsi="Times New Roman" w:cs="Times New Roman"/>
          <w:sz w:val="24"/>
          <w:szCs w:val="24"/>
        </w:rPr>
        <w:t>javadalmazási szabályzat megalkotása;</w:t>
      </w:r>
    </w:p>
    <w:p w14:paraId="0755A80B" w14:textId="77777777"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hAnsi="Times New Roman" w:cs="Times New Roman"/>
          <w:sz w:val="24"/>
          <w:szCs w:val="24"/>
        </w:rPr>
        <w:t>c) a pótbefizetés elrendelése és visszatérítése;</w:t>
      </w:r>
    </w:p>
    <w:p w14:paraId="7C1C563B" w14:textId="77777777"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hAnsi="Times New Roman" w:cs="Times New Roman"/>
          <w:sz w:val="24"/>
          <w:szCs w:val="24"/>
        </w:rPr>
        <w:t>d) az üzletrész felosztásának elhatározása;</w:t>
      </w:r>
    </w:p>
    <w:p w14:paraId="66250407" w14:textId="571A1E78"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hAnsi="Times New Roman" w:cs="Times New Roman"/>
          <w:sz w:val="24"/>
          <w:szCs w:val="24"/>
        </w:rPr>
        <w:t xml:space="preserve">e) üzletrész tekintetében elővásárlási jog gyakorlása a </w:t>
      </w:r>
      <w:r w:rsidR="00023105">
        <w:rPr>
          <w:rFonts w:ascii="Times New Roman" w:hAnsi="Times New Roman" w:cs="Times New Roman"/>
          <w:sz w:val="24"/>
          <w:szCs w:val="24"/>
        </w:rPr>
        <w:t>Kft.</w:t>
      </w:r>
      <w:r w:rsidR="00023105" w:rsidRPr="00BA50D4">
        <w:rPr>
          <w:rFonts w:ascii="Times New Roman" w:hAnsi="Times New Roman" w:cs="Times New Roman"/>
          <w:sz w:val="24"/>
          <w:szCs w:val="24"/>
        </w:rPr>
        <w:t xml:space="preserve"> </w:t>
      </w:r>
      <w:r w:rsidRPr="00BA50D4">
        <w:rPr>
          <w:rFonts w:ascii="Times New Roman" w:hAnsi="Times New Roman" w:cs="Times New Roman"/>
          <w:sz w:val="24"/>
          <w:szCs w:val="24"/>
        </w:rPr>
        <w:t>által; az elővásárlásra jogosult személy kijelölése;</w:t>
      </w:r>
    </w:p>
    <w:p w14:paraId="35185E47" w14:textId="77777777"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hAnsi="Times New Roman" w:cs="Times New Roman"/>
          <w:sz w:val="24"/>
          <w:szCs w:val="24"/>
        </w:rPr>
        <w:t>f) üzletrész kívülálló részére történő átruházásánál a beleegyezés megadása;</w:t>
      </w:r>
    </w:p>
    <w:p w14:paraId="02E5AC8D" w14:textId="77777777"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hAnsi="Times New Roman" w:cs="Times New Roman"/>
          <w:sz w:val="24"/>
          <w:szCs w:val="24"/>
        </w:rPr>
        <w:t>g) eredménytelen árverés esetén döntés az üzletrészről;</w:t>
      </w:r>
    </w:p>
    <w:p w14:paraId="40196022" w14:textId="77777777"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hAnsi="Times New Roman" w:cs="Times New Roman"/>
          <w:sz w:val="24"/>
          <w:szCs w:val="24"/>
        </w:rPr>
        <w:t>h) az ügyvezető megválasztása, visszahívása és díjazásának megállapítása az ügyvezető utasítása, beszámoltatása;</w:t>
      </w:r>
    </w:p>
    <w:p w14:paraId="2889DA10" w14:textId="77777777"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hAnsi="Times New Roman" w:cs="Times New Roman"/>
          <w:sz w:val="24"/>
          <w:szCs w:val="24"/>
        </w:rPr>
        <w:t>i) a felügyelő bizottság tagjainak megválasztása, visszahívása és díjazásuk megállapítása;</w:t>
      </w:r>
    </w:p>
    <w:p w14:paraId="4B7F5CE5" w14:textId="77777777"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hAnsi="Times New Roman" w:cs="Times New Roman"/>
          <w:sz w:val="24"/>
          <w:szCs w:val="24"/>
        </w:rPr>
        <w:t xml:space="preserve">j) a könyvvizsgáló megválasztása és visszahívása és díjazásának megállapítása; </w:t>
      </w:r>
    </w:p>
    <w:p w14:paraId="701BA929" w14:textId="242E7346"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hAnsi="Times New Roman" w:cs="Times New Roman"/>
          <w:sz w:val="24"/>
          <w:szCs w:val="24"/>
        </w:rPr>
        <w:t xml:space="preserve">k) olyan szerződés megkötésének jóváhagyása, amelyet a </w:t>
      </w:r>
      <w:r w:rsidR="00023105">
        <w:rPr>
          <w:rFonts w:ascii="Times New Roman" w:hAnsi="Times New Roman" w:cs="Times New Roman"/>
          <w:sz w:val="24"/>
          <w:szCs w:val="24"/>
        </w:rPr>
        <w:t>Kft.</w:t>
      </w:r>
      <w:r w:rsidR="00023105" w:rsidRPr="00BA50D4">
        <w:rPr>
          <w:rFonts w:ascii="Times New Roman" w:hAnsi="Times New Roman" w:cs="Times New Roman"/>
          <w:sz w:val="24"/>
          <w:szCs w:val="24"/>
        </w:rPr>
        <w:t xml:space="preserve"> </w:t>
      </w:r>
      <w:r w:rsidRPr="00BA50D4">
        <w:rPr>
          <w:rFonts w:ascii="Times New Roman" w:hAnsi="Times New Roman" w:cs="Times New Roman"/>
          <w:sz w:val="24"/>
          <w:szCs w:val="24"/>
        </w:rPr>
        <w:t>saját tagjával, ügyvezetőjével,</w:t>
      </w:r>
      <w:r w:rsidR="00C410C5">
        <w:rPr>
          <w:rFonts w:ascii="Times New Roman" w:hAnsi="Times New Roman" w:cs="Times New Roman"/>
          <w:sz w:val="24"/>
          <w:szCs w:val="24"/>
        </w:rPr>
        <w:t xml:space="preserve"> </w:t>
      </w:r>
      <w:r w:rsidRPr="00BA50D4">
        <w:rPr>
          <w:rFonts w:ascii="Times New Roman" w:hAnsi="Times New Roman" w:cs="Times New Roman"/>
          <w:sz w:val="24"/>
          <w:szCs w:val="24"/>
        </w:rPr>
        <w:t xml:space="preserve">vagy azok közeli </w:t>
      </w:r>
      <w:r w:rsidRPr="00490826">
        <w:rPr>
          <w:rFonts w:ascii="Times New Roman" w:hAnsi="Times New Roman" w:cs="Times New Roman"/>
          <w:sz w:val="24"/>
          <w:szCs w:val="24"/>
        </w:rPr>
        <w:t xml:space="preserve">hozzátartozójával </w:t>
      </w:r>
      <w:r w:rsidR="00490826" w:rsidRPr="00C410C5">
        <w:rPr>
          <w:rFonts w:ascii="Times New Roman" w:hAnsi="Times New Roman" w:cs="Times New Roman"/>
          <w:b/>
          <w:bCs/>
          <w:i/>
          <w:iCs/>
          <w:sz w:val="24"/>
          <w:szCs w:val="24"/>
        </w:rPr>
        <w:t xml:space="preserve"> </w:t>
      </w:r>
      <w:r w:rsidR="00C410C5" w:rsidRPr="00FB66B9">
        <w:rPr>
          <w:rFonts w:ascii="Times New Roman" w:hAnsi="Times New Roman" w:cs="Times New Roman"/>
          <w:sz w:val="24"/>
          <w:szCs w:val="24"/>
        </w:rPr>
        <w:t>(Ptk. 8:1 § (1)</w:t>
      </w:r>
      <w:r w:rsidR="00023105" w:rsidRPr="00FB66B9">
        <w:rPr>
          <w:rFonts w:ascii="Times New Roman" w:hAnsi="Times New Roman" w:cs="Times New Roman"/>
          <w:sz w:val="24"/>
          <w:szCs w:val="24"/>
        </w:rPr>
        <w:t xml:space="preserve"> bekezdés 1. pont</w:t>
      </w:r>
      <w:r w:rsidR="00C410C5" w:rsidRPr="00FB66B9">
        <w:rPr>
          <w:rFonts w:ascii="Times New Roman" w:hAnsi="Times New Roman" w:cs="Times New Roman"/>
          <w:sz w:val="24"/>
          <w:szCs w:val="24"/>
        </w:rPr>
        <w:t>),</w:t>
      </w:r>
      <w:r w:rsidR="00C410C5" w:rsidRPr="00C410C5">
        <w:rPr>
          <w:rFonts w:ascii="Times New Roman" w:hAnsi="Times New Roman" w:cs="Times New Roman"/>
          <w:sz w:val="24"/>
          <w:szCs w:val="24"/>
        </w:rPr>
        <w:t xml:space="preserve"> </w:t>
      </w:r>
      <w:r w:rsidRPr="00BA50D4">
        <w:rPr>
          <w:rFonts w:ascii="Times New Roman" w:hAnsi="Times New Roman" w:cs="Times New Roman"/>
          <w:sz w:val="24"/>
          <w:szCs w:val="24"/>
        </w:rPr>
        <w:t>illetve élettársával köt;</w:t>
      </w:r>
    </w:p>
    <w:p w14:paraId="70358047" w14:textId="77777777"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hAnsi="Times New Roman" w:cs="Times New Roman"/>
          <w:sz w:val="24"/>
          <w:szCs w:val="24"/>
        </w:rPr>
        <w:t>l) az ügyvezetők és felügyelő bizottsági tagok, illetve a könyvvizsgáló elleni kártérítési igények érvényesítése;</w:t>
      </w:r>
    </w:p>
    <w:p w14:paraId="4F8723B2" w14:textId="25090CBD"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hAnsi="Times New Roman" w:cs="Times New Roman"/>
          <w:sz w:val="24"/>
          <w:szCs w:val="24"/>
        </w:rPr>
        <w:t xml:space="preserve">m) a </w:t>
      </w:r>
      <w:r w:rsidR="00023105">
        <w:rPr>
          <w:rFonts w:ascii="Times New Roman" w:hAnsi="Times New Roman" w:cs="Times New Roman"/>
          <w:sz w:val="24"/>
          <w:szCs w:val="24"/>
        </w:rPr>
        <w:t>Kft.</w:t>
      </w:r>
      <w:r w:rsidR="00023105" w:rsidRPr="00BA50D4">
        <w:rPr>
          <w:rFonts w:ascii="Times New Roman" w:hAnsi="Times New Roman" w:cs="Times New Roman"/>
          <w:sz w:val="24"/>
          <w:szCs w:val="24"/>
        </w:rPr>
        <w:t xml:space="preserve"> </w:t>
      </w:r>
      <w:r w:rsidRPr="00BA50D4">
        <w:rPr>
          <w:rFonts w:ascii="Times New Roman" w:hAnsi="Times New Roman" w:cs="Times New Roman"/>
          <w:sz w:val="24"/>
          <w:szCs w:val="24"/>
        </w:rPr>
        <w:t>beszámolójának, ügyvezetésének, gazdálkodásának független könyvvizsgáló által történő megvizsgálásának elrendelése;</w:t>
      </w:r>
    </w:p>
    <w:p w14:paraId="0E713FE7" w14:textId="77777777"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hAnsi="Times New Roman" w:cs="Times New Roman"/>
          <w:sz w:val="24"/>
          <w:szCs w:val="24"/>
        </w:rPr>
        <w:t>n) az elismert vállalatcsoport létrehozásának előkészítéséről és az uralmi szerződés tervezetének tartalmáról való döntés, az uralmi szerződés tervezetének jóváhagyása;</w:t>
      </w:r>
    </w:p>
    <w:p w14:paraId="29AD4B66" w14:textId="673A6D00"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hAnsi="Times New Roman" w:cs="Times New Roman"/>
          <w:sz w:val="24"/>
          <w:szCs w:val="24"/>
        </w:rPr>
        <w:t xml:space="preserve">o) a </w:t>
      </w:r>
      <w:r w:rsidR="00023105">
        <w:rPr>
          <w:rFonts w:ascii="Times New Roman" w:hAnsi="Times New Roman" w:cs="Times New Roman"/>
          <w:sz w:val="24"/>
          <w:szCs w:val="24"/>
        </w:rPr>
        <w:t>Kft.</w:t>
      </w:r>
      <w:r w:rsidR="00023105" w:rsidRPr="00BA50D4">
        <w:rPr>
          <w:rFonts w:ascii="Times New Roman" w:hAnsi="Times New Roman" w:cs="Times New Roman"/>
          <w:sz w:val="24"/>
          <w:szCs w:val="24"/>
        </w:rPr>
        <w:t xml:space="preserve"> </w:t>
      </w:r>
      <w:r w:rsidRPr="00BA50D4">
        <w:rPr>
          <w:rFonts w:ascii="Times New Roman" w:hAnsi="Times New Roman" w:cs="Times New Roman"/>
          <w:sz w:val="24"/>
          <w:szCs w:val="24"/>
        </w:rPr>
        <w:t>jogutód nélküli megszűnésének, átalakulásának elhatározása; döntés csődeljárás elindítása iránti kérelem benyújtásáról;</w:t>
      </w:r>
    </w:p>
    <w:p w14:paraId="783250A8" w14:textId="77777777"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hAnsi="Times New Roman" w:cs="Times New Roman"/>
          <w:sz w:val="24"/>
          <w:szCs w:val="24"/>
        </w:rPr>
        <w:t>p) az Alapító Okirat módosítása;</w:t>
      </w:r>
    </w:p>
    <w:p w14:paraId="3D4D3D9C" w14:textId="77777777"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hAnsi="Times New Roman" w:cs="Times New Roman"/>
          <w:sz w:val="24"/>
          <w:szCs w:val="24"/>
        </w:rPr>
        <w:lastRenderedPageBreak/>
        <w:t>q) döntés a törzstőke felemeléséről, leszállításáról;</w:t>
      </w:r>
    </w:p>
    <w:p w14:paraId="574157D2" w14:textId="77777777"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hAnsi="Times New Roman" w:cs="Times New Roman"/>
          <w:sz w:val="24"/>
          <w:szCs w:val="24"/>
        </w:rPr>
        <w:t>r) törzstőke-emelés esetén a tagok elsőbbségi jogának kizárása;</w:t>
      </w:r>
    </w:p>
    <w:p w14:paraId="00D2FE71" w14:textId="77777777"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hAnsi="Times New Roman" w:cs="Times New Roman"/>
          <w:sz w:val="24"/>
          <w:szCs w:val="24"/>
        </w:rPr>
        <w:t>s) törzstőke-emelés során az elsőbbségi jog gyakorlására jogosultak kijelölése;</w:t>
      </w:r>
    </w:p>
    <w:p w14:paraId="3977DEC9" w14:textId="77777777"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hAnsi="Times New Roman" w:cs="Times New Roman"/>
          <w:sz w:val="24"/>
          <w:szCs w:val="24"/>
        </w:rPr>
        <w:t>t) törzstőke felemelésekor, illetve az elsőbbségi jog gyakorlása esetén a törzsbetétek arányától való eltérés megállapítása;</w:t>
      </w:r>
    </w:p>
    <w:p w14:paraId="46AAA587" w14:textId="77777777"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hAnsi="Times New Roman" w:cs="Times New Roman"/>
          <w:sz w:val="24"/>
          <w:szCs w:val="24"/>
        </w:rPr>
        <w:t>u) törzstőke leszállításakor a törzsbetétek arányától való eltérés megállapítása;</w:t>
      </w:r>
    </w:p>
    <w:p w14:paraId="49581437" w14:textId="6B8A45BA" w:rsidR="00C410C5" w:rsidRPr="00C410C5" w:rsidRDefault="00C410C5" w:rsidP="00C410C5">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C410C5">
        <w:rPr>
          <w:rFonts w:ascii="Times New Roman" w:hAnsi="Times New Roman" w:cs="Times New Roman"/>
          <w:sz w:val="24"/>
          <w:szCs w:val="24"/>
        </w:rPr>
        <w:t>v) a Mt</w:t>
      </w:r>
      <w:r w:rsidRPr="00FB66B9">
        <w:rPr>
          <w:rFonts w:ascii="Times New Roman" w:hAnsi="Times New Roman" w:cs="Times New Roman"/>
          <w:sz w:val="24"/>
          <w:szCs w:val="24"/>
        </w:rPr>
        <w:t>. 207. § (1), (2) bekezdése és a  Mt. 208. § (1), (2) bekezdése</w:t>
      </w:r>
      <w:r w:rsidRPr="00C410C5">
        <w:rPr>
          <w:rFonts w:ascii="Times New Roman" w:hAnsi="Times New Roman" w:cs="Times New Roman"/>
          <w:sz w:val="24"/>
          <w:szCs w:val="24"/>
        </w:rPr>
        <w:t xml:space="preserve"> alapján vezetőnek minősített munkavállalók körének meghatározása;</w:t>
      </w:r>
    </w:p>
    <w:p w14:paraId="736A5016" w14:textId="77777777"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C410C5">
        <w:rPr>
          <w:rFonts w:ascii="Times New Roman" w:hAnsi="Times New Roman" w:cs="Times New Roman"/>
          <w:sz w:val="24"/>
          <w:szCs w:val="24"/>
        </w:rPr>
        <w:t>w) döntés a gazdasági társaság által gazdasági</w:t>
      </w:r>
      <w:r w:rsidRPr="00BA50D4">
        <w:rPr>
          <w:rFonts w:ascii="Times New Roman" w:hAnsi="Times New Roman" w:cs="Times New Roman"/>
          <w:sz w:val="24"/>
          <w:szCs w:val="24"/>
        </w:rPr>
        <w:t xml:space="preserve"> társaság vagy más szervezet alapításáról, működő gazdasági társaságban részesedés megszerzéséről, növeléséről, ilyen részesedés tulajdonjogának bármilyen jogcímen történő átruházásáról;</w:t>
      </w:r>
    </w:p>
    <w:p w14:paraId="508F6137" w14:textId="77777777"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hAnsi="Times New Roman" w:cs="Times New Roman"/>
          <w:sz w:val="24"/>
          <w:szCs w:val="24"/>
        </w:rPr>
        <w:t>x) döntés a gazdasági társaság legfőbb szervének ülésére szóló mandátum kiadásáról, amennyiben olyan gazdasági társaság átalakulásáról, megszüntetéséről, részvényesi (tagi) struktúrájának megváltoztatásáról, alapító okiratának (alapszabályának, társasági szerződésének) módosításáról, vezető tisztségviselőinek, felügyelő bizottság tagjainak megválasztásáról, visszahívásáról, valamint éves beszámolójának elfogadásáról van szó, amelyben a Társaság legalább többségi szavazattal rendelkezik;</w:t>
      </w:r>
    </w:p>
    <w:p w14:paraId="27915353" w14:textId="77777777"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hAnsi="Times New Roman" w:cs="Times New Roman"/>
          <w:sz w:val="24"/>
          <w:szCs w:val="24"/>
        </w:rPr>
        <w:t xml:space="preserve">y) az éves pénzügyi, finanszírozási terv jóváhagyása, a </w:t>
      </w:r>
      <w:r w:rsidRPr="00BA50D4">
        <w:rPr>
          <w:rFonts w:ascii="Times New Roman" w:hAnsi="Times New Roman" w:cs="Times New Roman"/>
          <w:bCs/>
          <w:iCs/>
          <w:sz w:val="24"/>
          <w:szCs w:val="24"/>
        </w:rPr>
        <w:t>vállalkozási szerződés</w:t>
      </w:r>
      <w:r w:rsidRPr="00BA50D4">
        <w:rPr>
          <w:rFonts w:ascii="Times New Roman" w:hAnsi="Times New Roman" w:cs="Times New Roman"/>
          <w:sz w:val="24"/>
          <w:szCs w:val="24"/>
        </w:rPr>
        <w:t>, mint közszolgáltatási megállapodás jóváhagyása;</w:t>
      </w:r>
    </w:p>
    <w:p w14:paraId="0D36508D" w14:textId="77777777"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hAnsi="Times New Roman" w:cs="Times New Roman"/>
          <w:sz w:val="24"/>
          <w:szCs w:val="24"/>
        </w:rPr>
        <w:t>z) az éves üzleti terv és a hosszú távú fejlesztési koncepciók jóváhagyása;</w:t>
      </w:r>
    </w:p>
    <w:p w14:paraId="77BCE9F1" w14:textId="5569BED0"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proofErr w:type="spellStart"/>
      <w:r w:rsidRPr="00BA50D4">
        <w:rPr>
          <w:rFonts w:ascii="Times New Roman" w:hAnsi="Times New Roman" w:cs="Times New Roman"/>
          <w:sz w:val="24"/>
          <w:szCs w:val="24"/>
        </w:rPr>
        <w:t>aa</w:t>
      </w:r>
      <w:proofErr w:type="spellEnd"/>
      <w:r w:rsidRPr="00BA50D4">
        <w:rPr>
          <w:rFonts w:ascii="Times New Roman" w:hAnsi="Times New Roman" w:cs="Times New Roman"/>
          <w:sz w:val="24"/>
          <w:szCs w:val="24"/>
        </w:rPr>
        <w:t xml:space="preserve">) döntés </w:t>
      </w:r>
      <w:r w:rsidR="00023105">
        <w:rPr>
          <w:rFonts w:ascii="Times New Roman" w:hAnsi="Times New Roman" w:cs="Times New Roman"/>
          <w:sz w:val="24"/>
          <w:szCs w:val="24"/>
        </w:rPr>
        <w:t>a Kft.</w:t>
      </w:r>
      <w:r w:rsidRPr="00BA50D4">
        <w:rPr>
          <w:rFonts w:ascii="Times New Roman" w:hAnsi="Times New Roman" w:cs="Times New Roman"/>
          <w:sz w:val="24"/>
          <w:szCs w:val="24"/>
        </w:rPr>
        <w:t xml:space="preserve"> tulajdonát képező bármely vagyonelem (ingatlanok, ingók, használati jog, szolgalmi jog stb., továbbiakban egységesen: vagyonelem) tulajdonjogának átruházásáról,</w:t>
      </w:r>
      <w:r w:rsidR="00C410C5">
        <w:rPr>
          <w:rFonts w:ascii="Times New Roman" w:hAnsi="Times New Roman" w:cs="Times New Roman"/>
          <w:sz w:val="24"/>
          <w:szCs w:val="24"/>
        </w:rPr>
        <w:t xml:space="preserve"> </w:t>
      </w:r>
      <w:r w:rsidRPr="00BA50D4">
        <w:rPr>
          <w:rFonts w:ascii="Times New Roman" w:hAnsi="Times New Roman" w:cs="Times New Roman"/>
          <w:sz w:val="24"/>
          <w:szCs w:val="24"/>
        </w:rPr>
        <w:t>ha az ügylet tárgyát képező adott vagyonelem könyv szerinti egyedi értéke eléri a jegyzett</w:t>
      </w:r>
      <w:r w:rsidR="00FB66B9">
        <w:rPr>
          <w:rFonts w:ascii="Times New Roman" w:hAnsi="Times New Roman" w:cs="Times New Roman"/>
          <w:sz w:val="24"/>
          <w:szCs w:val="24"/>
        </w:rPr>
        <w:t xml:space="preserve"> </w:t>
      </w:r>
      <w:r w:rsidRPr="00BA50D4">
        <w:rPr>
          <w:rFonts w:ascii="Times New Roman" w:hAnsi="Times New Roman" w:cs="Times New Roman"/>
          <w:sz w:val="24"/>
          <w:szCs w:val="24"/>
        </w:rPr>
        <w:t>tőke 10%-át úgy, hogy az adott üzleti évben az addig átruházásra került valamennyi vagyonelem értékének az összesített összege már elérte a jegyzett tőke 30%-át;</w:t>
      </w:r>
    </w:p>
    <w:p w14:paraId="2567AFA6" w14:textId="412C23E4"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proofErr w:type="spellStart"/>
      <w:r w:rsidRPr="00BA50D4">
        <w:rPr>
          <w:rFonts w:ascii="Times New Roman" w:hAnsi="Times New Roman" w:cs="Times New Roman"/>
          <w:sz w:val="24"/>
          <w:szCs w:val="24"/>
        </w:rPr>
        <w:t>bb</w:t>
      </w:r>
      <w:proofErr w:type="spellEnd"/>
      <w:r w:rsidRPr="00BA50D4">
        <w:rPr>
          <w:rFonts w:ascii="Times New Roman" w:hAnsi="Times New Roman" w:cs="Times New Roman"/>
          <w:sz w:val="24"/>
          <w:szCs w:val="24"/>
        </w:rPr>
        <w:t xml:space="preserve">) döntés a </w:t>
      </w:r>
      <w:r w:rsidR="00023105">
        <w:rPr>
          <w:rFonts w:ascii="Times New Roman" w:hAnsi="Times New Roman" w:cs="Times New Roman"/>
          <w:sz w:val="24"/>
          <w:szCs w:val="24"/>
        </w:rPr>
        <w:t>Kft.</w:t>
      </w:r>
      <w:r w:rsidR="00023105" w:rsidRPr="00BA50D4">
        <w:rPr>
          <w:rFonts w:ascii="Times New Roman" w:hAnsi="Times New Roman" w:cs="Times New Roman"/>
          <w:sz w:val="24"/>
          <w:szCs w:val="24"/>
        </w:rPr>
        <w:t xml:space="preserve"> </w:t>
      </w:r>
      <w:r w:rsidRPr="00BA50D4">
        <w:rPr>
          <w:rFonts w:ascii="Times New Roman" w:hAnsi="Times New Roman" w:cs="Times New Roman"/>
          <w:sz w:val="24"/>
          <w:szCs w:val="24"/>
        </w:rPr>
        <w:t xml:space="preserve">által bármely vagyonelem tulajdonjogának vagy használati jogának megszerzéséről, ha az ügylet tárgyát képező adott vagyonelem ellenértéke meghaladja a jegyzett tőke 30%-át, </w:t>
      </w:r>
    </w:p>
    <w:p w14:paraId="15CA38C4" w14:textId="54CA1B5C"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hAnsi="Times New Roman" w:cs="Times New Roman"/>
          <w:sz w:val="24"/>
          <w:szCs w:val="24"/>
        </w:rPr>
        <w:t xml:space="preserve">cc) a </w:t>
      </w:r>
      <w:r w:rsidR="00023105">
        <w:rPr>
          <w:rFonts w:ascii="Times New Roman" w:hAnsi="Times New Roman" w:cs="Times New Roman"/>
          <w:sz w:val="24"/>
          <w:szCs w:val="24"/>
        </w:rPr>
        <w:t>Kft.</w:t>
      </w:r>
      <w:r w:rsidR="00023105" w:rsidRPr="00BA50D4">
        <w:rPr>
          <w:rFonts w:ascii="Times New Roman" w:hAnsi="Times New Roman" w:cs="Times New Roman"/>
          <w:sz w:val="24"/>
          <w:szCs w:val="24"/>
        </w:rPr>
        <w:t xml:space="preserve"> </w:t>
      </w:r>
      <w:r w:rsidRPr="00BA50D4">
        <w:rPr>
          <w:rFonts w:ascii="Times New Roman" w:hAnsi="Times New Roman" w:cs="Times New Roman"/>
          <w:sz w:val="24"/>
          <w:szCs w:val="24"/>
        </w:rPr>
        <w:t>minden hitel- és kölcsönszerződésének jóváhagyása értékhatártól függetlenül;</w:t>
      </w:r>
    </w:p>
    <w:p w14:paraId="09F0794B" w14:textId="6888848B"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proofErr w:type="spellStart"/>
      <w:r w:rsidRPr="00BA50D4">
        <w:rPr>
          <w:rFonts w:ascii="Times New Roman" w:hAnsi="Times New Roman" w:cs="Times New Roman"/>
          <w:sz w:val="24"/>
          <w:szCs w:val="24"/>
        </w:rPr>
        <w:t>dd</w:t>
      </w:r>
      <w:proofErr w:type="spellEnd"/>
      <w:r w:rsidRPr="00BA50D4">
        <w:rPr>
          <w:rFonts w:ascii="Times New Roman" w:hAnsi="Times New Roman" w:cs="Times New Roman"/>
          <w:sz w:val="24"/>
          <w:szCs w:val="24"/>
        </w:rPr>
        <w:t xml:space="preserve">) a </w:t>
      </w:r>
      <w:r w:rsidR="00023105">
        <w:rPr>
          <w:rFonts w:ascii="Times New Roman" w:hAnsi="Times New Roman" w:cs="Times New Roman"/>
          <w:sz w:val="24"/>
          <w:szCs w:val="24"/>
        </w:rPr>
        <w:t>Kft.</w:t>
      </w:r>
      <w:r w:rsidR="00023105" w:rsidRPr="00BA50D4">
        <w:rPr>
          <w:rFonts w:ascii="Times New Roman" w:hAnsi="Times New Roman" w:cs="Times New Roman"/>
          <w:sz w:val="24"/>
          <w:szCs w:val="24"/>
        </w:rPr>
        <w:t xml:space="preserve"> </w:t>
      </w:r>
      <w:r w:rsidRPr="00BA50D4">
        <w:rPr>
          <w:rFonts w:ascii="Times New Roman" w:hAnsi="Times New Roman" w:cs="Times New Roman"/>
          <w:sz w:val="24"/>
          <w:szCs w:val="24"/>
        </w:rPr>
        <w:t>Szervezeti és Működési Szabályzatának elfogadása;</w:t>
      </w:r>
    </w:p>
    <w:p w14:paraId="6969EDA9" w14:textId="77777777"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proofErr w:type="spellStart"/>
      <w:r w:rsidRPr="00BA50D4">
        <w:rPr>
          <w:rFonts w:ascii="Times New Roman" w:hAnsi="Times New Roman" w:cs="Times New Roman"/>
          <w:sz w:val="24"/>
          <w:szCs w:val="24"/>
        </w:rPr>
        <w:t>ee</w:t>
      </w:r>
      <w:proofErr w:type="spellEnd"/>
      <w:r w:rsidRPr="00BA50D4">
        <w:rPr>
          <w:rFonts w:ascii="Times New Roman" w:hAnsi="Times New Roman" w:cs="Times New Roman"/>
          <w:sz w:val="24"/>
          <w:szCs w:val="24"/>
        </w:rPr>
        <w:t>) döntés a térítés nélküli végleges vagyonátadásról;</w:t>
      </w:r>
    </w:p>
    <w:p w14:paraId="1FCF6E2C" w14:textId="77777777"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hAnsi="Times New Roman" w:cs="Times New Roman"/>
          <w:sz w:val="24"/>
          <w:szCs w:val="24"/>
        </w:rPr>
        <w:t xml:space="preserve">ff) mindazon ügyek, amelyeket az Alapító magához von. </w:t>
      </w:r>
    </w:p>
    <w:p w14:paraId="73C25889" w14:textId="77777777"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42" w:right="399"/>
        <w:jc w:val="both"/>
        <w:rPr>
          <w:rFonts w:ascii="Times New Roman" w:hAnsi="Times New Roman" w:cs="Times New Roman"/>
          <w:bCs/>
          <w:sz w:val="24"/>
          <w:szCs w:val="24"/>
        </w:rPr>
      </w:pPr>
    </w:p>
    <w:p w14:paraId="01CB75B6" w14:textId="2B1C77E7" w:rsidR="00AE0BC6" w:rsidRPr="00FB66B9" w:rsidRDefault="00AE0BC6" w:rsidP="00D01EC1">
      <w:pPr>
        <w:pStyle w:val="Listaszerbekezds"/>
        <w:numPr>
          <w:ilvl w:val="0"/>
          <w:numId w:val="7"/>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bCs/>
          <w:sz w:val="24"/>
          <w:szCs w:val="24"/>
        </w:rPr>
      </w:pPr>
      <w:r w:rsidRPr="00FB66B9">
        <w:rPr>
          <w:rFonts w:ascii="Times New Roman" w:hAnsi="Times New Roman" w:cs="Times New Roman"/>
          <w:bCs/>
          <w:sz w:val="24"/>
          <w:szCs w:val="24"/>
        </w:rPr>
        <w:t>Az alapítói döntések véleményeztetése és a vonatkozó eljárás rendje</w:t>
      </w:r>
    </w:p>
    <w:p w14:paraId="16E2FD91" w14:textId="77777777" w:rsidR="00C410C5" w:rsidRPr="00BA50D4" w:rsidRDefault="00C410C5"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42" w:right="399"/>
        <w:jc w:val="both"/>
        <w:rPr>
          <w:rFonts w:ascii="Times New Roman" w:hAnsi="Times New Roman" w:cs="Times New Roman"/>
          <w:bCs/>
          <w:sz w:val="24"/>
          <w:szCs w:val="24"/>
        </w:rPr>
      </w:pPr>
    </w:p>
    <w:p w14:paraId="756F76FE" w14:textId="08C0AB06" w:rsidR="00AE0BC6" w:rsidRPr="00BA50D4" w:rsidRDefault="00023105"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42" w:right="399"/>
        <w:jc w:val="both"/>
        <w:rPr>
          <w:rFonts w:ascii="Times New Roman" w:hAnsi="Times New Roman" w:cs="Times New Roman"/>
          <w:sz w:val="24"/>
          <w:szCs w:val="24"/>
        </w:rPr>
      </w:pPr>
      <w:r>
        <w:rPr>
          <w:rFonts w:ascii="Times New Roman" w:hAnsi="Times New Roman" w:cs="Times New Roman"/>
          <w:sz w:val="24"/>
          <w:szCs w:val="24"/>
        </w:rPr>
        <w:t xml:space="preserve">7.1. </w:t>
      </w:r>
      <w:r w:rsidR="00AE0BC6" w:rsidRPr="00BA50D4">
        <w:rPr>
          <w:rFonts w:ascii="Times New Roman" w:hAnsi="Times New Roman" w:cs="Times New Roman"/>
          <w:sz w:val="24"/>
          <w:szCs w:val="24"/>
        </w:rPr>
        <w:t xml:space="preserve">Az Alapító – a vezető tisztségviselők, illetve a felügyelő bizottság tagjainak megválasztásával kapcsolatos ügyek kivételével – a hatáskörébe tartozó döntés meghozatalát megelőzően köteles a vezető tisztségviselő, valamint a felügyelő bizottság, szükség esetén a könyvvizsgáló véleményét megismerni. </w:t>
      </w:r>
    </w:p>
    <w:p w14:paraId="5034F11A" w14:textId="626DAC97" w:rsidR="00AE0BC6" w:rsidRPr="00BA50D4" w:rsidRDefault="00023105"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42" w:right="399"/>
        <w:jc w:val="both"/>
        <w:rPr>
          <w:rFonts w:ascii="Times New Roman" w:hAnsi="Times New Roman" w:cs="Times New Roman"/>
          <w:sz w:val="24"/>
          <w:szCs w:val="24"/>
        </w:rPr>
      </w:pPr>
      <w:r>
        <w:rPr>
          <w:rFonts w:ascii="Times New Roman" w:hAnsi="Times New Roman" w:cs="Times New Roman"/>
          <w:sz w:val="24"/>
          <w:szCs w:val="24"/>
        </w:rPr>
        <w:t xml:space="preserve">7.2. </w:t>
      </w:r>
      <w:r w:rsidR="00AE0BC6" w:rsidRPr="00BA50D4">
        <w:rPr>
          <w:rFonts w:ascii="Times New Roman" w:hAnsi="Times New Roman" w:cs="Times New Roman"/>
          <w:sz w:val="24"/>
          <w:szCs w:val="24"/>
        </w:rPr>
        <w:t>Halaszthatatlan döntés esetében a vélemény beszerzése</w:t>
      </w:r>
      <w:r w:rsidR="003B42D2" w:rsidRPr="00BA50D4">
        <w:rPr>
          <w:rFonts w:ascii="Times New Roman" w:hAnsi="Times New Roman" w:cs="Times New Roman"/>
          <w:sz w:val="24"/>
          <w:szCs w:val="24"/>
        </w:rPr>
        <w:t xml:space="preserve"> rövid úton (pl. telefon</w:t>
      </w:r>
      <w:r w:rsidR="00AE0BC6" w:rsidRPr="00BA50D4">
        <w:rPr>
          <w:rFonts w:ascii="Times New Roman" w:hAnsi="Times New Roman" w:cs="Times New Roman"/>
          <w:sz w:val="24"/>
          <w:szCs w:val="24"/>
        </w:rPr>
        <w:t xml:space="preserve">, e-mail) is történhet, azonban az így véleményt nyilvánító személy nyolc napon belül köteles véleményét írásban is a döntést hozó rendelkezésére bocsátani. Egyéb döntés esetében a véleménykérés írásban öt nappal korábban történik, melyre a véleményadásra felkért személy az írásbeli véleményét öt napon belül köteles megadni. Írásban történő véleménykérésnek, illetve véleményadásnak tekintendő az e-mailben történő véleménykérés, illetve vélemény adás. </w:t>
      </w:r>
    </w:p>
    <w:p w14:paraId="7F4E8251" w14:textId="77777777" w:rsidR="00C410C5" w:rsidRDefault="00C410C5"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42" w:right="399"/>
        <w:jc w:val="both"/>
        <w:rPr>
          <w:rFonts w:ascii="Times New Roman" w:hAnsi="Times New Roman" w:cs="Times New Roman"/>
          <w:sz w:val="24"/>
          <w:szCs w:val="24"/>
        </w:rPr>
      </w:pPr>
    </w:p>
    <w:p w14:paraId="1A12428C" w14:textId="24830B87" w:rsidR="00AE0BC6" w:rsidRPr="00BA50D4" w:rsidRDefault="00023105"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42" w:right="399"/>
        <w:jc w:val="both"/>
        <w:rPr>
          <w:rFonts w:ascii="Times New Roman" w:hAnsi="Times New Roman" w:cs="Times New Roman"/>
          <w:sz w:val="24"/>
          <w:szCs w:val="24"/>
        </w:rPr>
      </w:pPr>
      <w:r>
        <w:rPr>
          <w:rFonts w:ascii="Times New Roman" w:hAnsi="Times New Roman" w:cs="Times New Roman"/>
          <w:sz w:val="24"/>
          <w:szCs w:val="24"/>
        </w:rPr>
        <w:t xml:space="preserve">7.3. </w:t>
      </w:r>
      <w:r w:rsidR="00AE0BC6" w:rsidRPr="00BA50D4">
        <w:rPr>
          <w:rFonts w:ascii="Times New Roman" w:hAnsi="Times New Roman" w:cs="Times New Roman"/>
          <w:sz w:val="24"/>
          <w:szCs w:val="24"/>
        </w:rPr>
        <w:t>Az írásos vélemény vagy az ülésről készült jegyzőkönyv nyilvános, azt a társaság székhelyén mu</w:t>
      </w:r>
      <w:r w:rsidR="00AD7FF7" w:rsidRPr="00BA50D4">
        <w:rPr>
          <w:rFonts w:ascii="Times New Roman" w:hAnsi="Times New Roman" w:cs="Times New Roman"/>
          <w:sz w:val="24"/>
          <w:szCs w:val="24"/>
        </w:rPr>
        <w:t xml:space="preserve">nkaidőben bárki megtekintheti. </w:t>
      </w:r>
    </w:p>
    <w:p w14:paraId="498FAF01" w14:textId="525DF862" w:rsidR="00AE0BC6" w:rsidRDefault="00023105"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42" w:right="399"/>
        <w:jc w:val="both"/>
        <w:rPr>
          <w:rFonts w:ascii="Times New Roman" w:hAnsi="Times New Roman" w:cs="Times New Roman"/>
          <w:sz w:val="24"/>
          <w:szCs w:val="24"/>
        </w:rPr>
      </w:pPr>
      <w:r>
        <w:rPr>
          <w:rFonts w:ascii="Times New Roman" w:hAnsi="Times New Roman" w:cs="Times New Roman"/>
          <w:sz w:val="24"/>
          <w:szCs w:val="24"/>
        </w:rPr>
        <w:lastRenderedPageBreak/>
        <w:t xml:space="preserve">7.4. </w:t>
      </w:r>
      <w:r w:rsidR="00AE0BC6" w:rsidRPr="00BA50D4">
        <w:rPr>
          <w:rFonts w:ascii="Times New Roman" w:hAnsi="Times New Roman" w:cs="Times New Roman"/>
          <w:sz w:val="24"/>
          <w:szCs w:val="24"/>
        </w:rPr>
        <w:t xml:space="preserve">A vezető tisztségviselő véleményét a felügyelő bizottság véleményének ismeretében alakítja ki. A felügyelő bizottság a véleménykérés hozzá történő megérkezését követő 5 napon belül összehívja a felügyelő bizottság ülését és az ott kialakított véleményét az ülésről készült jegyzőkönyvbe foglalja, azt a vezető tisztségviselőnek átadja. A Felügyelő Bizottság véleményére vonatkozó döntését ülés összehívása helyett </w:t>
      </w:r>
      <w:r w:rsidR="003B42D2" w:rsidRPr="00BA50D4">
        <w:rPr>
          <w:rFonts w:ascii="Times New Roman" w:hAnsi="Times New Roman" w:cs="Times New Roman"/>
          <w:sz w:val="24"/>
          <w:szCs w:val="24"/>
        </w:rPr>
        <w:t>jogosult írásban meghozni. Ez</w:t>
      </w:r>
      <w:r w:rsidR="00AE0BC6" w:rsidRPr="00BA50D4">
        <w:rPr>
          <w:rFonts w:ascii="Times New Roman" w:hAnsi="Times New Roman" w:cs="Times New Roman"/>
          <w:sz w:val="24"/>
          <w:szCs w:val="24"/>
        </w:rPr>
        <w:t xml:space="preserve"> esetben</w:t>
      </w:r>
      <w:r w:rsidR="003B42D2" w:rsidRPr="00BA50D4">
        <w:rPr>
          <w:rFonts w:ascii="Times New Roman" w:hAnsi="Times New Roman" w:cs="Times New Roman"/>
          <w:sz w:val="24"/>
          <w:szCs w:val="24"/>
        </w:rPr>
        <w:t xml:space="preserve"> is</w:t>
      </w:r>
      <w:r w:rsidR="00AE0BC6" w:rsidRPr="00BA50D4">
        <w:rPr>
          <w:rFonts w:ascii="Times New Roman" w:hAnsi="Times New Roman" w:cs="Times New Roman"/>
          <w:sz w:val="24"/>
          <w:szCs w:val="24"/>
        </w:rPr>
        <w:t xml:space="preserve"> az írásbeli döntéshozatal iratai nyilvánosak és bárki által megtekinthetőek.</w:t>
      </w:r>
    </w:p>
    <w:p w14:paraId="40B32100" w14:textId="77777777" w:rsidR="00C410C5" w:rsidRPr="00BA50D4" w:rsidRDefault="00C410C5"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42" w:right="399"/>
        <w:jc w:val="both"/>
        <w:rPr>
          <w:rFonts w:ascii="Times New Roman" w:hAnsi="Times New Roman" w:cs="Times New Roman"/>
          <w:b/>
          <w:sz w:val="24"/>
          <w:szCs w:val="24"/>
        </w:rPr>
      </w:pPr>
    </w:p>
    <w:p w14:paraId="28399168" w14:textId="4F6BA7CD" w:rsidR="00AE0BC6" w:rsidRPr="00BA50D4" w:rsidRDefault="00023105"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42" w:right="399"/>
        <w:jc w:val="both"/>
        <w:rPr>
          <w:rFonts w:ascii="Times New Roman" w:hAnsi="Times New Roman" w:cs="Times New Roman"/>
          <w:sz w:val="24"/>
          <w:szCs w:val="24"/>
        </w:rPr>
      </w:pPr>
      <w:r>
        <w:rPr>
          <w:rFonts w:ascii="Times New Roman" w:hAnsi="Times New Roman" w:cs="Times New Roman"/>
          <w:sz w:val="24"/>
          <w:szCs w:val="24"/>
        </w:rPr>
        <w:t xml:space="preserve">7.5. </w:t>
      </w:r>
      <w:r w:rsidR="00AE0BC6" w:rsidRPr="00BA50D4">
        <w:rPr>
          <w:rFonts w:ascii="Times New Roman" w:hAnsi="Times New Roman" w:cs="Times New Roman"/>
          <w:sz w:val="24"/>
          <w:szCs w:val="24"/>
        </w:rPr>
        <w:t>Az Alapító a vezető tisztségviselő és a felügyelő bizottság írásbeli véleményének kézhezvételét követően, képviselő-testületi ülésen hozza meg döntését</w:t>
      </w:r>
      <w:r w:rsidR="00DD655B">
        <w:rPr>
          <w:rFonts w:ascii="Times New Roman" w:hAnsi="Times New Roman" w:cs="Times New Roman"/>
          <w:sz w:val="24"/>
          <w:szCs w:val="24"/>
        </w:rPr>
        <w:t>.</w:t>
      </w:r>
      <w:r w:rsidR="00AE0BC6" w:rsidRPr="00BA50D4">
        <w:rPr>
          <w:rFonts w:ascii="Times New Roman" w:hAnsi="Times New Roman" w:cs="Times New Roman"/>
          <w:sz w:val="24"/>
          <w:szCs w:val="24"/>
        </w:rPr>
        <w:t xml:space="preserve"> </w:t>
      </w:r>
    </w:p>
    <w:p w14:paraId="438C06AB" w14:textId="77777777"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42" w:right="399" w:hanging="10"/>
        <w:jc w:val="both"/>
        <w:rPr>
          <w:rFonts w:ascii="Times New Roman" w:eastAsia="Times New Roman" w:hAnsi="Times New Roman" w:cs="Times New Roman"/>
          <w:sz w:val="24"/>
          <w:szCs w:val="24"/>
        </w:rPr>
      </w:pPr>
    </w:p>
    <w:p w14:paraId="6DE89753" w14:textId="77777777" w:rsidR="00AD7FF7" w:rsidRPr="00BA50D4" w:rsidRDefault="00AD7FF7"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42" w:right="399" w:hanging="10"/>
        <w:jc w:val="both"/>
        <w:rPr>
          <w:rFonts w:ascii="Times New Roman" w:eastAsia="Times New Roman" w:hAnsi="Times New Roman" w:cs="Times New Roman"/>
          <w:sz w:val="24"/>
          <w:szCs w:val="24"/>
        </w:rPr>
      </w:pPr>
    </w:p>
    <w:p w14:paraId="62FB374B" w14:textId="1AA9F0E6" w:rsidR="00AD7FF7" w:rsidRPr="00BA50D4" w:rsidRDefault="00AD7FF7" w:rsidP="00023105">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jc w:val="center"/>
        <w:rPr>
          <w:rFonts w:ascii="Times New Roman" w:hAnsi="Times New Roman" w:cs="Times New Roman"/>
          <w:b/>
          <w:sz w:val="24"/>
          <w:szCs w:val="24"/>
        </w:rPr>
      </w:pPr>
      <w:r w:rsidRPr="00BA50D4">
        <w:rPr>
          <w:rFonts w:ascii="Times New Roman" w:eastAsia="Times New Roman" w:hAnsi="Times New Roman" w:cs="Times New Roman"/>
          <w:b/>
          <w:sz w:val="24"/>
          <w:szCs w:val="24"/>
        </w:rPr>
        <w:t>III. A Kft. irányítása, vezetése</w:t>
      </w:r>
    </w:p>
    <w:p w14:paraId="5A852664" w14:textId="77777777" w:rsidR="00AD7FF7" w:rsidRPr="00BA50D4" w:rsidRDefault="00AD7FF7"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42" w:right="399" w:hanging="10"/>
        <w:jc w:val="both"/>
        <w:rPr>
          <w:rFonts w:ascii="Times New Roman" w:eastAsia="Times New Roman" w:hAnsi="Times New Roman" w:cs="Times New Roman"/>
          <w:sz w:val="24"/>
          <w:szCs w:val="24"/>
        </w:rPr>
      </w:pPr>
    </w:p>
    <w:p w14:paraId="411EA49E" w14:textId="77777777" w:rsidR="00AE0BC6" w:rsidRPr="00BA50D4" w:rsidRDefault="00AE0BC6"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2" w:right="399" w:hanging="10"/>
        <w:jc w:val="both"/>
        <w:rPr>
          <w:rFonts w:ascii="Times New Roman" w:eastAsia="Times New Roman" w:hAnsi="Times New Roman" w:cs="Times New Roman"/>
          <w:sz w:val="24"/>
          <w:szCs w:val="24"/>
        </w:rPr>
      </w:pPr>
    </w:p>
    <w:p w14:paraId="4F9E1684" w14:textId="77777777" w:rsidR="001405E8" w:rsidRPr="008B7140" w:rsidRDefault="006805CD" w:rsidP="00D01EC1">
      <w:pPr>
        <w:pStyle w:val="Listaszerbekezds"/>
        <w:numPr>
          <w:ilvl w:val="0"/>
          <w:numId w:val="8"/>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sidRPr="008B7140">
        <w:rPr>
          <w:rFonts w:ascii="Times New Roman" w:eastAsia="Times New Roman" w:hAnsi="Times New Roman" w:cs="Times New Roman"/>
          <w:sz w:val="24"/>
          <w:szCs w:val="24"/>
        </w:rPr>
        <w:t xml:space="preserve">Az ügyvezető saját jogkörében irányítja a Kft-t, általánosan gyakorolja a munkáltatói jogokat (munkaszerződések megkötése, munkaviszony megszűntetése, bérekkel kapcsolatos döntések, béren kívüli juttatások). </w:t>
      </w:r>
    </w:p>
    <w:p w14:paraId="7ED2ACFA" w14:textId="77777777" w:rsidR="001405E8" w:rsidRPr="008B7140" w:rsidRDefault="006805CD" w:rsidP="00D01EC1">
      <w:pPr>
        <w:pStyle w:val="Listaszerbekezds"/>
        <w:numPr>
          <w:ilvl w:val="0"/>
          <w:numId w:val="8"/>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sidRPr="008B7140">
        <w:rPr>
          <w:rFonts w:ascii="Times New Roman" w:eastAsia="Times New Roman" w:hAnsi="Times New Roman" w:cs="Times New Roman"/>
          <w:sz w:val="24"/>
          <w:szCs w:val="24"/>
        </w:rPr>
        <w:t>Az ügyvezető helyettesei együttesen a gazdasági vezető gazdasági ügyekben és a műszaki vezető egyéb ügyekben. A munkatársak az ü</w:t>
      </w:r>
      <w:r w:rsidR="003B42D2" w:rsidRPr="008B7140">
        <w:rPr>
          <w:rFonts w:ascii="Times New Roman" w:eastAsia="Times New Roman" w:hAnsi="Times New Roman" w:cs="Times New Roman"/>
          <w:sz w:val="24"/>
          <w:szCs w:val="24"/>
        </w:rPr>
        <w:t>gyvezető által átruházott utalvá</w:t>
      </w:r>
      <w:r w:rsidRPr="008B7140">
        <w:rPr>
          <w:rFonts w:ascii="Times New Roman" w:eastAsia="Times New Roman" w:hAnsi="Times New Roman" w:cs="Times New Roman"/>
          <w:sz w:val="24"/>
          <w:szCs w:val="24"/>
        </w:rPr>
        <w:t xml:space="preserve">nyozási és egyéb munkáltatói jogkörben intézkedéseket tehetnek. </w:t>
      </w:r>
    </w:p>
    <w:p w14:paraId="7342E9A7" w14:textId="77777777" w:rsidR="001405E8" w:rsidRPr="00BA50D4" w:rsidRDefault="001405E8" w:rsidP="00023105">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690AAF2A" w14:textId="77777777" w:rsidR="001405E8" w:rsidRPr="008B7140" w:rsidRDefault="006805CD" w:rsidP="00D01EC1">
      <w:pPr>
        <w:pStyle w:val="Listaszerbekezds"/>
        <w:numPr>
          <w:ilvl w:val="0"/>
          <w:numId w:val="8"/>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sidRPr="008B7140">
        <w:rPr>
          <w:rFonts w:ascii="Times New Roman" w:eastAsia="Times New Roman" w:hAnsi="Times New Roman" w:cs="Times New Roman"/>
          <w:sz w:val="24"/>
          <w:szCs w:val="24"/>
        </w:rPr>
        <w:t xml:space="preserve">A Kft irányítása: </w:t>
      </w:r>
    </w:p>
    <w:p w14:paraId="59EED611" w14:textId="6E6F8DF4" w:rsidR="001405E8" w:rsidRPr="008B7140" w:rsidRDefault="006805CD" w:rsidP="00D01EC1">
      <w:pPr>
        <w:pStyle w:val="Listaszerbekezds"/>
        <w:numPr>
          <w:ilvl w:val="0"/>
          <w:numId w:val="9"/>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sidRPr="008B7140">
        <w:rPr>
          <w:rFonts w:ascii="Times New Roman" w:eastAsia="Times New Roman" w:hAnsi="Times New Roman" w:cs="Times New Roman"/>
          <w:sz w:val="24"/>
          <w:szCs w:val="24"/>
        </w:rPr>
        <w:t>Ügyvezető</w:t>
      </w:r>
      <w:r w:rsidR="00F17451">
        <w:rPr>
          <w:rFonts w:ascii="Times New Roman" w:eastAsia="Times New Roman" w:hAnsi="Times New Roman" w:cs="Times New Roman"/>
          <w:sz w:val="24"/>
          <w:szCs w:val="24"/>
        </w:rPr>
        <w:t>,</w:t>
      </w:r>
      <w:r w:rsidRPr="008B7140">
        <w:rPr>
          <w:rFonts w:ascii="Times New Roman" w:eastAsia="Times New Roman" w:hAnsi="Times New Roman" w:cs="Times New Roman"/>
          <w:sz w:val="24"/>
          <w:szCs w:val="24"/>
        </w:rPr>
        <w:t xml:space="preserve">  </w:t>
      </w:r>
    </w:p>
    <w:p w14:paraId="3A973506" w14:textId="48A5B038" w:rsidR="009F1AC2" w:rsidRPr="008B7140" w:rsidRDefault="00C410C5" w:rsidP="00D01EC1">
      <w:pPr>
        <w:pStyle w:val="Listaszerbekezds"/>
        <w:numPr>
          <w:ilvl w:val="0"/>
          <w:numId w:val="9"/>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sidRPr="008B7140">
        <w:rPr>
          <w:rFonts w:ascii="Times New Roman" w:eastAsia="Times New Roman" w:hAnsi="Times New Roman" w:cs="Times New Roman"/>
          <w:sz w:val="24"/>
          <w:szCs w:val="24"/>
        </w:rPr>
        <w:t>Terület</w:t>
      </w:r>
      <w:r w:rsidR="0029076F" w:rsidRPr="008B7140">
        <w:rPr>
          <w:rFonts w:ascii="Times New Roman" w:eastAsia="Times New Roman" w:hAnsi="Times New Roman" w:cs="Times New Roman"/>
          <w:sz w:val="24"/>
          <w:szCs w:val="24"/>
        </w:rPr>
        <w:t xml:space="preserve">i </w:t>
      </w:r>
      <w:r w:rsidR="003B42D2" w:rsidRPr="008B7140">
        <w:rPr>
          <w:rFonts w:ascii="Times New Roman" w:eastAsia="Times New Roman" w:hAnsi="Times New Roman" w:cs="Times New Roman"/>
          <w:sz w:val="24"/>
          <w:szCs w:val="24"/>
        </w:rPr>
        <w:t>vezetők</w:t>
      </w:r>
      <w:r w:rsidR="00F17451">
        <w:rPr>
          <w:rFonts w:ascii="Times New Roman" w:eastAsia="Times New Roman" w:hAnsi="Times New Roman" w:cs="Times New Roman"/>
          <w:sz w:val="24"/>
          <w:szCs w:val="24"/>
        </w:rPr>
        <w:t>.</w:t>
      </w:r>
    </w:p>
    <w:p w14:paraId="55DA01C4" w14:textId="77777777" w:rsidR="009F1AC2" w:rsidRDefault="009F1AC2" w:rsidP="00023105">
      <w:pPr>
        <w:pBdr>
          <w:top w:val="none" w:sz="0" w:space="0" w:color="auto"/>
          <w:left w:val="none" w:sz="0" w:space="0" w:color="auto"/>
          <w:bottom w:val="none" w:sz="0" w:space="0" w:color="auto"/>
          <w:right w:val="none" w:sz="0" w:space="0" w:color="auto"/>
          <w:between w:val="none" w:sz="0" w:space="0" w:color="auto"/>
        </w:pBdr>
        <w:spacing w:after="0" w:line="276" w:lineRule="auto"/>
        <w:ind w:left="62" w:right="399"/>
        <w:jc w:val="both"/>
        <w:rPr>
          <w:rFonts w:ascii="Times New Roman" w:eastAsia="Times New Roman" w:hAnsi="Times New Roman" w:cs="Times New Roman"/>
          <w:sz w:val="24"/>
          <w:szCs w:val="24"/>
        </w:rPr>
      </w:pPr>
    </w:p>
    <w:p w14:paraId="6103C8B8" w14:textId="77777777" w:rsidR="00F57C75" w:rsidRDefault="005C0A2C" w:rsidP="00D01EC1">
      <w:pPr>
        <w:pStyle w:val="Listaszerbekezds"/>
        <w:numPr>
          <w:ilvl w:val="0"/>
          <w:numId w:val="8"/>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8B7140">
        <w:rPr>
          <w:rFonts w:ascii="Times New Roman" w:eastAsia="Times New Roman" w:hAnsi="Times New Roman" w:cs="Times New Roman"/>
          <w:sz w:val="24"/>
          <w:szCs w:val="24"/>
        </w:rPr>
        <w:t xml:space="preserve">Az egyes vagyonnyilatkozat-tételi kötelezettségekről szóló 2007. évi CLII. törvény 3. § (3) bekezdés </w:t>
      </w:r>
      <w:r>
        <w:rPr>
          <w:rFonts w:ascii="Times New Roman" w:eastAsia="Times New Roman" w:hAnsi="Times New Roman" w:cs="Times New Roman"/>
          <w:sz w:val="24"/>
          <w:szCs w:val="24"/>
        </w:rPr>
        <w:t xml:space="preserve">e) pont, </w:t>
      </w:r>
      <w:proofErr w:type="spellStart"/>
      <w:r w:rsidRPr="008B7140">
        <w:rPr>
          <w:rFonts w:ascii="Times New Roman" w:eastAsia="Times New Roman" w:hAnsi="Times New Roman" w:cs="Times New Roman"/>
          <w:sz w:val="24"/>
          <w:szCs w:val="24"/>
        </w:rPr>
        <w:t>ea</w:t>
      </w:r>
      <w:proofErr w:type="spellEnd"/>
      <w:r w:rsidRPr="008B714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al</w:t>
      </w:r>
      <w:r w:rsidRPr="008B7140">
        <w:rPr>
          <w:rFonts w:ascii="Times New Roman" w:eastAsia="Times New Roman" w:hAnsi="Times New Roman" w:cs="Times New Roman"/>
          <w:sz w:val="24"/>
          <w:szCs w:val="24"/>
        </w:rPr>
        <w:t xml:space="preserve">pontja alapján a Kft. </w:t>
      </w:r>
    </w:p>
    <w:p w14:paraId="2C9194CB" w14:textId="77777777" w:rsidR="00F57C75" w:rsidRDefault="005C0A2C" w:rsidP="00D01EC1">
      <w:pPr>
        <w:pStyle w:val="Listaszerbekezds"/>
        <w:numPr>
          <w:ilvl w:val="0"/>
          <w:numId w:val="18"/>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8B7140">
        <w:rPr>
          <w:rFonts w:ascii="Times New Roman" w:eastAsia="Times New Roman" w:hAnsi="Times New Roman" w:cs="Times New Roman"/>
          <w:sz w:val="24"/>
          <w:szCs w:val="24"/>
        </w:rPr>
        <w:t>ügyvezetője</w:t>
      </w:r>
      <w:r w:rsidR="006B20E7">
        <w:rPr>
          <w:rFonts w:ascii="Times New Roman" w:eastAsia="Times New Roman" w:hAnsi="Times New Roman" w:cs="Times New Roman"/>
          <w:sz w:val="24"/>
          <w:szCs w:val="24"/>
        </w:rPr>
        <w:t xml:space="preserve"> </w:t>
      </w:r>
    </w:p>
    <w:p w14:paraId="4A5FF6CA" w14:textId="77777777" w:rsidR="00F57C75" w:rsidRDefault="00F57C75" w:rsidP="00D01EC1">
      <w:pPr>
        <w:pStyle w:val="Listaszerbekezds"/>
        <w:numPr>
          <w:ilvl w:val="0"/>
          <w:numId w:val="18"/>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5B5B5F">
        <w:rPr>
          <w:rFonts w:ascii="Times New Roman" w:eastAsia="Times New Roman" w:hAnsi="Times New Roman" w:cs="Times New Roman"/>
          <w:sz w:val="24"/>
          <w:szCs w:val="24"/>
        </w:rPr>
        <w:t>felügyelő bizottságának tagjai</w:t>
      </w:r>
      <w:r>
        <w:rPr>
          <w:rFonts w:ascii="Times New Roman" w:eastAsia="Times New Roman" w:hAnsi="Times New Roman" w:cs="Times New Roman"/>
          <w:sz w:val="24"/>
          <w:szCs w:val="24"/>
        </w:rPr>
        <w:t xml:space="preserve">, valamint </w:t>
      </w:r>
    </w:p>
    <w:p w14:paraId="47DA3260" w14:textId="77777777" w:rsidR="00F57C75" w:rsidRDefault="00F57C75" w:rsidP="00D01EC1">
      <w:pPr>
        <w:pStyle w:val="Listaszerbekezds"/>
        <w:numPr>
          <w:ilvl w:val="0"/>
          <w:numId w:val="18"/>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könyvvizsgálója</w:t>
      </w:r>
    </w:p>
    <w:p w14:paraId="2E59F8AF" w14:textId="05DED63A" w:rsidR="005C0A2C" w:rsidRDefault="006B20E7">
      <w:pPr>
        <w:pStyle w:val="Listaszerbekezds"/>
        <w:pBdr>
          <w:top w:val="none" w:sz="0" w:space="0" w:color="auto"/>
          <w:left w:val="none" w:sz="0" w:space="0" w:color="auto"/>
          <w:bottom w:val="none" w:sz="0" w:space="0" w:color="auto"/>
          <w:right w:val="none" w:sz="0" w:space="0" w:color="auto"/>
          <w:between w:val="none" w:sz="0" w:space="0" w:color="auto"/>
        </w:pBdr>
        <w:spacing w:after="0" w:line="276" w:lineRule="auto"/>
        <w:ind w:left="862" w:right="39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törvényben meghatározott rendszerességgel vagyonnyilatkozatot tesz.</w:t>
      </w:r>
      <w:r w:rsidR="00F57C75">
        <w:rPr>
          <w:rFonts w:ascii="Times New Roman" w:eastAsia="Times New Roman" w:hAnsi="Times New Roman" w:cs="Times New Roman"/>
          <w:sz w:val="24"/>
          <w:szCs w:val="24"/>
        </w:rPr>
        <w:t xml:space="preserve"> Amennyiben a könyvvizsgáló az egyes vagyonnyilatkozat-tételi kötelezettségekről szóló törvény alapján több jogviszony alapján köteles vagyonnyilatkozatot tenni, a törvény alapján teljes bizonyító erejű magánokiratba foglalva kell nyilatkoznia, hogy kötelezettségének eleget tett.</w:t>
      </w:r>
    </w:p>
    <w:p w14:paraId="50CD2D7C" w14:textId="4C4EC737" w:rsidR="008E08D3" w:rsidRDefault="008E08D3">
      <w:pPr>
        <w:pStyle w:val="Listaszerbekezds"/>
        <w:pBdr>
          <w:top w:val="none" w:sz="0" w:space="0" w:color="auto"/>
          <w:left w:val="none" w:sz="0" w:space="0" w:color="auto"/>
          <w:bottom w:val="none" w:sz="0" w:space="0" w:color="auto"/>
          <w:right w:val="none" w:sz="0" w:space="0" w:color="auto"/>
          <w:between w:val="none" w:sz="0" w:space="0" w:color="auto"/>
        </w:pBdr>
        <w:spacing w:after="0" w:line="276" w:lineRule="auto"/>
        <w:ind w:left="862" w:right="399"/>
        <w:jc w:val="both"/>
        <w:rPr>
          <w:rFonts w:ascii="Times New Roman" w:eastAsia="Times New Roman" w:hAnsi="Times New Roman" w:cs="Times New Roman"/>
          <w:sz w:val="24"/>
          <w:szCs w:val="24"/>
        </w:rPr>
      </w:pPr>
    </w:p>
    <w:p w14:paraId="053D5E07" w14:textId="4D1D8264" w:rsidR="008E08D3" w:rsidRDefault="008E08D3">
      <w:pPr>
        <w:pStyle w:val="Listaszerbekezds"/>
        <w:pBdr>
          <w:top w:val="none" w:sz="0" w:space="0" w:color="auto"/>
          <w:left w:val="none" w:sz="0" w:space="0" w:color="auto"/>
          <w:bottom w:val="none" w:sz="0" w:space="0" w:color="auto"/>
          <w:right w:val="none" w:sz="0" w:space="0" w:color="auto"/>
          <w:between w:val="none" w:sz="0" w:space="0" w:color="auto"/>
        </w:pBdr>
        <w:spacing w:after="0" w:line="276" w:lineRule="auto"/>
        <w:ind w:left="862" w:right="399"/>
        <w:jc w:val="both"/>
        <w:rPr>
          <w:rFonts w:ascii="Times New Roman" w:eastAsia="Times New Roman" w:hAnsi="Times New Roman" w:cs="Times New Roman"/>
          <w:sz w:val="24"/>
          <w:szCs w:val="24"/>
        </w:rPr>
      </w:pPr>
      <w:r w:rsidRPr="00085E71">
        <w:rPr>
          <w:rFonts w:ascii="Times New Roman" w:eastAsia="Times New Roman" w:hAnsi="Times New Roman" w:cs="Times New Roman"/>
          <w:sz w:val="24"/>
          <w:szCs w:val="24"/>
        </w:rPr>
        <w:t>A vagyonnyilatkozat őrzéséért az egyes vagyonnyilatkozat-tételi kötelezettségről szóló 2007. évi CLII törvény 7. a) pontja alapján</w:t>
      </w:r>
      <w:r w:rsidR="00D24BE7" w:rsidRPr="00085E71">
        <w:rPr>
          <w:rFonts w:ascii="Times New Roman" w:eastAsia="Times New Roman" w:hAnsi="Times New Roman" w:cs="Times New Roman"/>
          <w:sz w:val="24"/>
          <w:szCs w:val="24"/>
        </w:rPr>
        <w:t xml:space="preserve"> a munkáltatói jogkör gyakorlója a felelős. </w:t>
      </w:r>
      <w:r w:rsidR="00AB3BB8" w:rsidRPr="00085E71">
        <w:rPr>
          <w:rFonts w:ascii="Times New Roman" w:eastAsia="Times New Roman" w:hAnsi="Times New Roman" w:cs="Times New Roman"/>
          <w:sz w:val="24"/>
          <w:szCs w:val="24"/>
        </w:rPr>
        <w:t xml:space="preserve">Az a) -c) pontban meghatározott személyek </w:t>
      </w:r>
      <w:r w:rsidR="00D24BE7" w:rsidRPr="00085E71">
        <w:rPr>
          <w:rFonts w:ascii="Times New Roman" w:eastAsia="Times New Roman" w:hAnsi="Times New Roman" w:cs="Times New Roman"/>
          <w:sz w:val="24"/>
          <w:szCs w:val="24"/>
        </w:rPr>
        <w:t>vagyonnyilatkozatával kapcsolatban az Önkormányzat Képviselő-testületének szabályzata alapján kell eljárni.</w:t>
      </w:r>
    </w:p>
    <w:p w14:paraId="5B3B2DB4" w14:textId="29863F1D" w:rsidR="001405E8" w:rsidRPr="00BA50D4" w:rsidRDefault="001405E8" w:rsidP="00023105">
      <w:pPr>
        <w:pBdr>
          <w:top w:val="none" w:sz="0" w:space="0" w:color="auto"/>
          <w:left w:val="none" w:sz="0" w:space="0" w:color="auto"/>
          <w:bottom w:val="none" w:sz="0" w:space="0" w:color="auto"/>
          <w:right w:val="none" w:sz="0" w:space="0" w:color="auto"/>
          <w:between w:val="none" w:sz="0" w:space="0" w:color="auto"/>
        </w:pBdr>
        <w:spacing w:after="0" w:line="276" w:lineRule="auto"/>
        <w:ind w:left="416" w:right="399"/>
        <w:jc w:val="both"/>
        <w:rPr>
          <w:rFonts w:ascii="Times New Roman" w:hAnsi="Times New Roman" w:cs="Times New Roman"/>
          <w:sz w:val="24"/>
          <w:szCs w:val="24"/>
        </w:rPr>
      </w:pPr>
    </w:p>
    <w:p w14:paraId="08554ABB" w14:textId="52C1523F" w:rsidR="001405E8" w:rsidRPr="00085E71" w:rsidRDefault="006805CD" w:rsidP="00D01EC1">
      <w:pPr>
        <w:pStyle w:val="Listaszerbekezds"/>
        <w:numPr>
          <w:ilvl w:val="0"/>
          <w:numId w:val="8"/>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sidRPr="008B7140">
        <w:rPr>
          <w:rFonts w:ascii="Times New Roman" w:eastAsia="Times New Roman" w:hAnsi="Times New Roman" w:cs="Times New Roman"/>
          <w:sz w:val="24"/>
          <w:szCs w:val="24"/>
        </w:rPr>
        <w:t>A társaság belső szabályzatai elérhetőek</w:t>
      </w:r>
      <w:r w:rsidR="003B42D2" w:rsidRPr="008B7140">
        <w:rPr>
          <w:rFonts w:ascii="Times New Roman" w:eastAsia="Times New Roman" w:hAnsi="Times New Roman" w:cs="Times New Roman"/>
          <w:sz w:val="24"/>
          <w:szCs w:val="24"/>
        </w:rPr>
        <w:t xml:space="preserve"> a </w:t>
      </w:r>
      <w:r w:rsidR="0002364C">
        <w:rPr>
          <w:rFonts w:ascii="Times New Roman" w:eastAsia="Times New Roman" w:hAnsi="Times New Roman" w:cs="Times New Roman"/>
          <w:sz w:val="24"/>
          <w:szCs w:val="24"/>
        </w:rPr>
        <w:t>Kft.</w:t>
      </w:r>
      <w:r w:rsidR="003B42D2" w:rsidRPr="00085E71">
        <w:rPr>
          <w:rFonts w:ascii="Times New Roman" w:eastAsia="Times New Roman" w:hAnsi="Times New Roman" w:cs="Times New Roman"/>
          <w:sz w:val="24"/>
          <w:szCs w:val="24"/>
        </w:rPr>
        <w:t xml:space="preserve"> titkárságán</w:t>
      </w:r>
      <w:r w:rsidRPr="00085E71">
        <w:rPr>
          <w:rFonts w:ascii="Times New Roman" w:eastAsia="Times New Roman" w:hAnsi="Times New Roman" w:cs="Times New Roman"/>
          <w:sz w:val="24"/>
          <w:szCs w:val="24"/>
        </w:rPr>
        <w:t xml:space="preserve">. </w:t>
      </w:r>
    </w:p>
    <w:p w14:paraId="4B209078" w14:textId="77777777" w:rsidR="001405E8" w:rsidRPr="00BA50D4" w:rsidRDefault="001405E8" w:rsidP="00023105">
      <w:pPr>
        <w:pBdr>
          <w:top w:val="none" w:sz="0" w:space="0" w:color="auto"/>
          <w:left w:val="none" w:sz="0" w:space="0" w:color="auto"/>
          <w:bottom w:val="none" w:sz="0" w:space="0" w:color="auto"/>
          <w:right w:val="none" w:sz="0" w:space="0" w:color="auto"/>
          <w:between w:val="none" w:sz="0" w:space="0" w:color="auto"/>
        </w:pBdr>
        <w:spacing w:after="0" w:line="276" w:lineRule="auto"/>
        <w:ind w:left="77" w:right="399"/>
        <w:jc w:val="both"/>
        <w:rPr>
          <w:rFonts w:ascii="Times New Roman" w:hAnsi="Times New Roman" w:cs="Times New Roman"/>
          <w:sz w:val="24"/>
          <w:szCs w:val="24"/>
        </w:rPr>
      </w:pPr>
    </w:p>
    <w:p w14:paraId="3B532FB3" w14:textId="2A8B8284" w:rsidR="0060451B" w:rsidRPr="00085E71" w:rsidRDefault="0060451B" w:rsidP="00D01EC1">
      <w:pPr>
        <w:pStyle w:val="Listaszerbekezds"/>
        <w:numPr>
          <w:ilvl w:val="0"/>
          <w:numId w:val="8"/>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sidRPr="00085E71">
        <w:rPr>
          <w:rFonts w:ascii="Times New Roman" w:eastAsia="Times New Roman" w:hAnsi="Times New Roman" w:cs="Times New Roman"/>
          <w:sz w:val="24"/>
          <w:szCs w:val="24"/>
        </w:rPr>
        <w:t xml:space="preserve">A Kft. feladata a hatáskörébe utalt feladatok ellátása, a magasabb szintű jogszabályokban és a helyi rendeletekben és határozatokban meghatározottak végrehajtása. </w:t>
      </w:r>
    </w:p>
    <w:p w14:paraId="0159B348" w14:textId="77777777" w:rsidR="003B42D2" w:rsidRPr="00BA50D4" w:rsidRDefault="003B42D2" w:rsidP="00023105">
      <w:pPr>
        <w:pStyle w:val="Listaszerbekezds"/>
        <w:pBdr>
          <w:top w:val="none" w:sz="0" w:space="0" w:color="auto"/>
          <w:left w:val="none" w:sz="0" w:space="0" w:color="auto"/>
          <w:bottom w:val="none" w:sz="0" w:space="0" w:color="auto"/>
          <w:right w:val="none" w:sz="0" w:space="0" w:color="auto"/>
          <w:between w:val="none" w:sz="0" w:space="0" w:color="auto"/>
        </w:pBdr>
        <w:spacing w:after="0" w:line="276" w:lineRule="auto"/>
        <w:ind w:left="422" w:right="399"/>
        <w:jc w:val="both"/>
        <w:rPr>
          <w:rFonts w:ascii="Times New Roman" w:hAnsi="Times New Roman" w:cs="Times New Roman"/>
          <w:sz w:val="24"/>
          <w:szCs w:val="24"/>
        </w:rPr>
      </w:pPr>
    </w:p>
    <w:p w14:paraId="693F8F0B" w14:textId="769A4D2A" w:rsidR="0060451B" w:rsidRPr="00085E71" w:rsidRDefault="005729C1" w:rsidP="00D01EC1">
      <w:pPr>
        <w:pStyle w:val="Listaszerbekezds"/>
        <w:numPr>
          <w:ilvl w:val="0"/>
          <w:numId w:val="8"/>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Pr>
          <w:rFonts w:ascii="Times New Roman" w:eastAsia="Times New Roman" w:hAnsi="Times New Roman" w:cs="Times New Roman"/>
          <w:sz w:val="24"/>
          <w:szCs w:val="24"/>
        </w:rPr>
        <w:lastRenderedPageBreak/>
        <w:t>A Kft-t az ügyvezető képviseli harmadik személyekkel szemben, valamint bíróságok és más hatóságok előtt. Az ügyvezető a képviseleti jogkört az ügyek meghatározott csoportjára nézve a Kft. dolgozóira átruházhatja. Az ügyvezető önállóan képvisel és ír alá.</w:t>
      </w:r>
    </w:p>
    <w:p w14:paraId="465F9A8C" w14:textId="77777777" w:rsidR="0060451B" w:rsidRPr="00BA50D4" w:rsidRDefault="0060451B"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7" w:right="399"/>
        <w:jc w:val="both"/>
        <w:rPr>
          <w:rFonts w:ascii="Times New Roman" w:hAnsi="Times New Roman" w:cs="Times New Roman"/>
          <w:sz w:val="24"/>
          <w:szCs w:val="24"/>
        </w:rPr>
      </w:pPr>
    </w:p>
    <w:p w14:paraId="5CB8D455" w14:textId="25876216" w:rsidR="0060451B" w:rsidRPr="00085E71" w:rsidRDefault="00F17451" w:rsidP="00D01EC1">
      <w:pPr>
        <w:pStyle w:val="Listaszerbekezds"/>
        <w:numPr>
          <w:ilvl w:val="0"/>
          <w:numId w:val="8"/>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Pr>
          <w:rFonts w:ascii="Times New Roman" w:eastAsia="Times New Roman" w:hAnsi="Times New Roman" w:cs="Times New Roman"/>
          <w:sz w:val="24"/>
          <w:szCs w:val="24"/>
        </w:rPr>
        <w:t xml:space="preserve">Az </w:t>
      </w:r>
      <w:r w:rsidR="0060451B" w:rsidRPr="00085E71">
        <w:rPr>
          <w:rFonts w:ascii="Times New Roman" w:eastAsia="Times New Roman" w:hAnsi="Times New Roman" w:cs="Times New Roman"/>
          <w:sz w:val="24"/>
          <w:szCs w:val="24"/>
        </w:rPr>
        <w:t xml:space="preserve">ügyvezető feladatai: </w:t>
      </w:r>
    </w:p>
    <w:p w14:paraId="39B6BB2A" w14:textId="188F39F9" w:rsidR="003B42D2" w:rsidRPr="002D5723" w:rsidRDefault="003B42D2" w:rsidP="00D01EC1">
      <w:pPr>
        <w:pStyle w:val="Listaszerbekezds"/>
        <w:numPr>
          <w:ilvl w:val="0"/>
          <w:numId w:val="10"/>
        </w:numPr>
        <w:pBdr>
          <w:top w:val="none" w:sz="0" w:space="0" w:color="auto"/>
          <w:left w:val="none" w:sz="0" w:space="0" w:color="auto"/>
          <w:bottom w:val="none" w:sz="0" w:space="0" w:color="auto"/>
          <w:right w:val="none" w:sz="0" w:space="0" w:color="auto"/>
          <w:between w:val="none" w:sz="0" w:space="0" w:color="auto"/>
        </w:pBdr>
        <w:spacing w:after="0" w:line="276" w:lineRule="auto"/>
        <w:jc w:val="both"/>
        <w:rPr>
          <w:rFonts w:ascii="Times New Roman" w:hAnsi="Times New Roman" w:cs="Times New Roman"/>
          <w:sz w:val="24"/>
          <w:szCs w:val="24"/>
        </w:rPr>
      </w:pPr>
      <w:r w:rsidRPr="002D5723">
        <w:rPr>
          <w:rFonts w:ascii="Times New Roman" w:hAnsi="Times New Roman" w:cs="Times New Roman"/>
          <w:sz w:val="24"/>
          <w:szCs w:val="24"/>
        </w:rPr>
        <w:t xml:space="preserve">a </w:t>
      </w:r>
      <w:r w:rsidR="00F17451" w:rsidRPr="002D5723">
        <w:rPr>
          <w:rFonts w:ascii="Times New Roman" w:hAnsi="Times New Roman" w:cs="Times New Roman"/>
          <w:sz w:val="24"/>
          <w:szCs w:val="24"/>
        </w:rPr>
        <w:t xml:space="preserve">Kft. </w:t>
      </w:r>
      <w:r w:rsidRPr="002D5723">
        <w:rPr>
          <w:rFonts w:ascii="Times New Roman" w:hAnsi="Times New Roman" w:cs="Times New Roman"/>
          <w:sz w:val="24"/>
          <w:szCs w:val="24"/>
        </w:rPr>
        <w:t>képviselete harmadik személyekkel szemben bíróságok és más hatóságok előtt;</w:t>
      </w:r>
    </w:p>
    <w:p w14:paraId="3236FE85" w14:textId="069F4436" w:rsidR="003B42D2" w:rsidRPr="002D5723" w:rsidRDefault="003B42D2" w:rsidP="00D01EC1">
      <w:pPr>
        <w:pStyle w:val="Listaszerbekezds"/>
        <w:numPr>
          <w:ilvl w:val="0"/>
          <w:numId w:val="10"/>
        </w:numPr>
        <w:pBdr>
          <w:top w:val="none" w:sz="0" w:space="0" w:color="auto"/>
          <w:left w:val="none" w:sz="0" w:space="0" w:color="auto"/>
          <w:bottom w:val="none" w:sz="0" w:space="0" w:color="auto"/>
          <w:right w:val="none" w:sz="0" w:space="0" w:color="auto"/>
          <w:between w:val="none" w:sz="0" w:space="0" w:color="auto"/>
        </w:pBdr>
        <w:spacing w:after="0" w:line="276" w:lineRule="auto"/>
        <w:jc w:val="both"/>
        <w:rPr>
          <w:rFonts w:ascii="Times New Roman" w:hAnsi="Times New Roman" w:cs="Times New Roman"/>
          <w:sz w:val="24"/>
          <w:szCs w:val="24"/>
        </w:rPr>
      </w:pPr>
      <w:r w:rsidRPr="002D5723">
        <w:rPr>
          <w:rFonts w:ascii="Times New Roman" w:hAnsi="Times New Roman" w:cs="Times New Roman"/>
          <w:sz w:val="24"/>
          <w:szCs w:val="24"/>
        </w:rPr>
        <w:t>a munkáltatói jogok gyakorlása;</w:t>
      </w:r>
    </w:p>
    <w:p w14:paraId="02CEFA01" w14:textId="0B45B5CD" w:rsidR="003B42D2" w:rsidRPr="002D5723" w:rsidRDefault="003B42D2" w:rsidP="00D01EC1">
      <w:pPr>
        <w:pStyle w:val="Listaszerbekezds"/>
        <w:numPr>
          <w:ilvl w:val="0"/>
          <w:numId w:val="10"/>
        </w:numPr>
        <w:pBdr>
          <w:top w:val="none" w:sz="0" w:space="0" w:color="auto"/>
          <w:left w:val="none" w:sz="0" w:space="0" w:color="auto"/>
          <w:bottom w:val="none" w:sz="0" w:space="0" w:color="auto"/>
          <w:right w:val="none" w:sz="0" w:space="0" w:color="auto"/>
          <w:between w:val="none" w:sz="0" w:space="0" w:color="auto"/>
        </w:pBdr>
        <w:spacing w:after="0" w:line="276" w:lineRule="auto"/>
        <w:jc w:val="both"/>
        <w:rPr>
          <w:rFonts w:ascii="Times New Roman" w:hAnsi="Times New Roman" w:cs="Times New Roman"/>
          <w:sz w:val="24"/>
          <w:szCs w:val="24"/>
        </w:rPr>
      </w:pPr>
      <w:r w:rsidRPr="002D5723">
        <w:rPr>
          <w:rFonts w:ascii="Times New Roman" w:hAnsi="Times New Roman" w:cs="Times New Roman"/>
          <w:sz w:val="24"/>
          <w:szCs w:val="24"/>
        </w:rPr>
        <w:t xml:space="preserve">a </w:t>
      </w:r>
      <w:r w:rsidR="006F6E15" w:rsidRPr="002D5723">
        <w:rPr>
          <w:rFonts w:ascii="Times New Roman" w:hAnsi="Times New Roman" w:cs="Times New Roman"/>
          <w:sz w:val="24"/>
          <w:szCs w:val="24"/>
        </w:rPr>
        <w:t>H</w:t>
      </w:r>
      <w:r w:rsidRPr="002D5723">
        <w:rPr>
          <w:rFonts w:ascii="Times New Roman" w:hAnsi="Times New Roman" w:cs="Times New Roman"/>
          <w:sz w:val="24"/>
          <w:szCs w:val="24"/>
        </w:rPr>
        <w:t xml:space="preserve">atározatok </w:t>
      </w:r>
      <w:r w:rsidR="006F6E15" w:rsidRPr="002D5723">
        <w:rPr>
          <w:rFonts w:ascii="Times New Roman" w:hAnsi="Times New Roman" w:cs="Times New Roman"/>
          <w:sz w:val="24"/>
          <w:szCs w:val="24"/>
        </w:rPr>
        <w:t>T</w:t>
      </w:r>
      <w:r w:rsidRPr="002D5723">
        <w:rPr>
          <w:rFonts w:ascii="Times New Roman" w:hAnsi="Times New Roman" w:cs="Times New Roman"/>
          <w:sz w:val="24"/>
          <w:szCs w:val="24"/>
        </w:rPr>
        <w:t>árának és a tagjegyzéknek a vezetése;</w:t>
      </w:r>
    </w:p>
    <w:p w14:paraId="5959A8FE" w14:textId="0C5C2BD4" w:rsidR="003B42D2" w:rsidRPr="002D5723" w:rsidRDefault="003B42D2" w:rsidP="00D01EC1">
      <w:pPr>
        <w:pStyle w:val="Listaszerbekezds"/>
        <w:numPr>
          <w:ilvl w:val="0"/>
          <w:numId w:val="10"/>
        </w:numPr>
        <w:pBdr>
          <w:top w:val="none" w:sz="0" w:space="0" w:color="auto"/>
          <w:left w:val="none" w:sz="0" w:space="0" w:color="auto"/>
          <w:bottom w:val="none" w:sz="0" w:space="0" w:color="auto"/>
          <w:right w:val="none" w:sz="0" w:space="0" w:color="auto"/>
          <w:between w:val="none" w:sz="0" w:space="0" w:color="auto"/>
        </w:pBdr>
        <w:spacing w:after="0" w:line="276" w:lineRule="auto"/>
        <w:jc w:val="both"/>
        <w:rPr>
          <w:rFonts w:ascii="Times New Roman" w:hAnsi="Times New Roman" w:cs="Times New Roman"/>
          <w:sz w:val="24"/>
          <w:szCs w:val="24"/>
        </w:rPr>
      </w:pPr>
      <w:r w:rsidRPr="002D5723">
        <w:rPr>
          <w:rFonts w:ascii="Times New Roman" w:hAnsi="Times New Roman" w:cs="Times New Roman"/>
          <w:sz w:val="24"/>
          <w:szCs w:val="24"/>
        </w:rPr>
        <w:t>a gazdasági társaság alapításának, az Alapító Okirat módosításának, a cégjegyzékbe bejegyzett jogoknak, tényeknek és adatoknak és ezek változásának, valamint törvényben előírt más adatoknak a cégbírósági bejelentése,</w:t>
      </w:r>
    </w:p>
    <w:p w14:paraId="5FB4EDB1" w14:textId="49AFC6B8" w:rsidR="003B42D2" w:rsidRPr="002D5723" w:rsidRDefault="003B42D2" w:rsidP="00D01EC1">
      <w:pPr>
        <w:pStyle w:val="Listaszerbekezds"/>
        <w:numPr>
          <w:ilvl w:val="0"/>
          <w:numId w:val="10"/>
        </w:numPr>
        <w:pBdr>
          <w:top w:val="none" w:sz="0" w:space="0" w:color="auto"/>
          <w:left w:val="none" w:sz="0" w:space="0" w:color="auto"/>
          <w:bottom w:val="none" w:sz="0" w:space="0" w:color="auto"/>
          <w:right w:val="none" w:sz="0" w:space="0" w:color="auto"/>
          <w:between w:val="none" w:sz="0" w:space="0" w:color="auto"/>
        </w:pBdr>
        <w:spacing w:after="0" w:line="276" w:lineRule="auto"/>
        <w:jc w:val="both"/>
        <w:rPr>
          <w:rFonts w:ascii="Times New Roman" w:hAnsi="Times New Roman" w:cs="Times New Roman"/>
          <w:sz w:val="24"/>
          <w:szCs w:val="24"/>
        </w:rPr>
      </w:pPr>
      <w:r w:rsidRPr="002D5723">
        <w:rPr>
          <w:rFonts w:ascii="Times New Roman" w:hAnsi="Times New Roman" w:cs="Times New Roman"/>
          <w:sz w:val="24"/>
          <w:szCs w:val="24"/>
        </w:rPr>
        <w:t xml:space="preserve">a </w:t>
      </w:r>
      <w:r w:rsidR="00F17451" w:rsidRPr="002D5723">
        <w:rPr>
          <w:rFonts w:ascii="Times New Roman" w:hAnsi="Times New Roman" w:cs="Times New Roman"/>
          <w:sz w:val="24"/>
          <w:szCs w:val="24"/>
        </w:rPr>
        <w:t xml:space="preserve">Kft. </w:t>
      </w:r>
      <w:r w:rsidRPr="002D5723">
        <w:rPr>
          <w:rFonts w:ascii="Times New Roman" w:hAnsi="Times New Roman" w:cs="Times New Roman"/>
          <w:sz w:val="24"/>
          <w:szCs w:val="24"/>
        </w:rPr>
        <w:t>üzleti könyveinek vezetéséről való gondoskodás;</w:t>
      </w:r>
    </w:p>
    <w:p w14:paraId="3B0F92D7" w14:textId="776762B2" w:rsidR="003B42D2" w:rsidRPr="002D5723" w:rsidRDefault="003B42D2" w:rsidP="00D01EC1">
      <w:pPr>
        <w:pStyle w:val="Listaszerbekezds"/>
        <w:numPr>
          <w:ilvl w:val="0"/>
          <w:numId w:val="10"/>
        </w:numPr>
        <w:pBdr>
          <w:top w:val="none" w:sz="0" w:space="0" w:color="auto"/>
          <w:left w:val="none" w:sz="0" w:space="0" w:color="auto"/>
          <w:bottom w:val="none" w:sz="0" w:space="0" w:color="auto"/>
          <w:right w:val="none" w:sz="0" w:space="0" w:color="auto"/>
          <w:between w:val="none" w:sz="0" w:space="0" w:color="auto"/>
        </w:pBdr>
        <w:spacing w:after="0" w:line="276" w:lineRule="auto"/>
        <w:jc w:val="both"/>
        <w:rPr>
          <w:rFonts w:ascii="Times New Roman" w:hAnsi="Times New Roman" w:cs="Times New Roman"/>
          <w:sz w:val="24"/>
          <w:szCs w:val="24"/>
        </w:rPr>
      </w:pPr>
      <w:r w:rsidRPr="002D5723">
        <w:rPr>
          <w:rFonts w:ascii="Times New Roman" w:hAnsi="Times New Roman" w:cs="Times New Roman"/>
          <w:sz w:val="24"/>
          <w:szCs w:val="24"/>
        </w:rPr>
        <w:t xml:space="preserve">a </w:t>
      </w:r>
      <w:r w:rsidR="00F17451" w:rsidRPr="002D5723">
        <w:rPr>
          <w:rFonts w:ascii="Times New Roman" w:hAnsi="Times New Roman" w:cs="Times New Roman"/>
          <w:sz w:val="24"/>
          <w:szCs w:val="24"/>
        </w:rPr>
        <w:t xml:space="preserve">Kft. </w:t>
      </w:r>
      <w:r w:rsidRPr="002D5723">
        <w:rPr>
          <w:rFonts w:ascii="Times New Roman" w:hAnsi="Times New Roman" w:cs="Times New Roman"/>
          <w:sz w:val="24"/>
          <w:szCs w:val="24"/>
        </w:rPr>
        <w:t>vagyonmérlegének, vagyonkimutatásának elkészítése és Alapító elé terjesztése;</w:t>
      </w:r>
    </w:p>
    <w:p w14:paraId="5F811F64" w14:textId="54424F68" w:rsidR="003B42D2" w:rsidRPr="002D5723" w:rsidRDefault="003B42D2" w:rsidP="00D01EC1">
      <w:pPr>
        <w:pStyle w:val="Listaszerbekezds"/>
        <w:numPr>
          <w:ilvl w:val="0"/>
          <w:numId w:val="10"/>
        </w:numPr>
        <w:pBdr>
          <w:top w:val="none" w:sz="0" w:space="0" w:color="auto"/>
          <w:left w:val="none" w:sz="0" w:space="0" w:color="auto"/>
          <w:bottom w:val="none" w:sz="0" w:space="0" w:color="auto"/>
          <w:right w:val="none" w:sz="0" w:space="0" w:color="auto"/>
          <w:between w:val="none" w:sz="0" w:space="0" w:color="auto"/>
        </w:pBdr>
        <w:spacing w:after="0" w:line="276" w:lineRule="auto"/>
        <w:jc w:val="both"/>
        <w:rPr>
          <w:rFonts w:ascii="Times New Roman" w:hAnsi="Times New Roman" w:cs="Times New Roman"/>
          <w:sz w:val="24"/>
          <w:szCs w:val="24"/>
        </w:rPr>
      </w:pPr>
      <w:r w:rsidRPr="002D5723">
        <w:rPr>
          <w:rFonts w:ascii="Times New Roman" w:hAnsi="Times New Roman" w:cs="Times New Roman"/>
          <w:sz w:val="24"/>
          <w:szCs w:val="24"/>
        </w:rPr>
        <w:t xml:space="preserve">az Alapító kérésére a </w:t>
      </w:r>
      <w:r w:rsidR="00F17451" w:rsidRPr="002D5723">
        <w:rPr>
          <w:rFonts w:ascii="Times New Roman" w:hAnsi="Times New Roman" w:cs="Times New Roman"/>
          <w:sz w:val="24"/>
          <w:szCs w:val="24"/>
        </w:rPr>
        <w:t xml:space="preserve">Kft. </w:t>
      </w:r>
      <w:r w:rsidRPr="002D5723">
        <w:rPr>
          <w:rFonts w:ascii="Times New Roman" w:hAnsi="Times New Roman" w:cs="Times New Roman"/>
          <w:sz w:val="24"/>
          <w:szCs w:val="24"/>
        </w:rPr>
        <w:t>ügyeiről felvilágosítása adása;</w:t>
      </w:r>
    </w:p>
    <w:p w14:paraId="779E1EA2" w14:textId="3D301E96" w:rsidR="003B42D2" w:rsidRPr="002D5723" w:rsidRDefault="003B42D2" w:rsidP="00D01EC1">
      <w:pPr>
        <w:pStyle w:val="Listaszerbekezds"/>
        <w:numPr>
          <w:ilvl w:val="0"/>
          <w:numId w:val="10"/>
        </w:numPr>
        <w:pBdr>
          <w:top w:val="none" w:sz="0" w:space="0" w:color="auto"/>
          <w:left w:val="none" w:sz="0" w:space="0" w:color="auto"/>
          <w:bottom w:val="none" w:sz="0" w:space="0" w:color="auto"/>
          <w:right w:val="none" w:sz="0" w:space="0" w:color="auto"/>
          <w:between w:val="none" w:sz="0" w:space="0" w:color="auto"/>
        </w:pBdr>
        <w:spacing w:after="0" w:line="276" w:lineRule="auto"/>
        <w:jc w:val="both"/>
        <w:rPr>
          <w:rFonts w:ascii="Times New Roman" w:hAnsi="Times New Roman" w:cs="Times New Roman"/>
          <w:sz w:val="24"/>
          <w:szCs w:val="24"/>
        </w:rPr>
      </w:pPr>
      <w:r w:rsidRPr="002D5723">
        <w:rPr>
          <w:rFonts w:ascii="Times New Roman" w:hAnsi="Times New Roman" w:cs="Times New Roman"/>
          <w:sz w:val="24"/>
          <w:szCs w:val="24"/>
        </w:rPr>
        <w:t xml:space="preserve">az Alapító intézkedésének kezdeményezése, ha tudomására jut, hogy a </w:t>
      </w:r>
      <w:r w:rsidR="00F17451" w:rsidRPr="002D5723">
        <w:rPr>
          <w:rFonts w:ascii="Times New Roman" w:hAnsi="Times New Roman" w:cs="Times New Roman"/>
          <w:sz w:val="24"/>
          <w:szCs w:val="24"/>
        </w:rPr>
        <w:t xml:space="preserve">Kft. </w:t>
      </w:r>
      <w:r w:rsidRPr="002D5723">
        <w:rPr>
          <w:rFonts w:ascii="Times New Roman" w:hAnsi="Times New Roman" w:cs="Times New Roman"/>
          <w:sz w:val="24"/>
          <w:szCs w:val="24"/>
        </w:rPr>
        <w:t xml:space="preserve">saját tőkéje veszteség folytán a törzstőke felére csökkent, vagy a </w:t>
      </w:r>
      <w:r w:rsidR="00F17451" w:rsidRPr="002D5723">
        <w:rPr>
          <w:rFonts w:ascii="Times New Roman" w:hAnsi="Times New Roman" w:cs="Times New Roman"/>
          <w:sz w:val="24"/>
          <w:szCs w:val="24"/>
        </w:rPr>
        <w:t xml:space="preserve">Kft-t </w:t>
      </w:r>
      <w:r w:rsidRPr="002D5723">
        <w:rPr>
          <w:rFonts w:ascii="Times New Roman" w:hAnsi="Times New Roman" w:cs="Times New Roman"/>
          <w:sz w:val="24"/>
          <w:szCs w:val="24"/>
        </w:rPr>
        <w:t>fizetésképtelenség fenyegeti, vagy fizetéseit megszüntette, illetve ha vagyona tartozásait nem fedezi;</w:t>
      </w:r>
    </w:p>
    <w:p w14:paraId="080A2EDB" w14:textId="269FB436" w:rsidR="003B42D2" w:rsidRPr="002D5723" w:rsidRDefault="003B42D2" w:rsidP="00D01EC1">
      <w:pPr>
        <w:pStyle w:val="Listaszerbekezds"/>
        <w:numPr>
          <w:ilvl w:val="0"/>
          <w:numId w:val="10"/>
        </w:numPr>
        <w:pBdr>
          <w:top w:val="none" w:sz="0" w:space="0" w:color="auto"/>
          <w:left w:val="none" w:sz="0" w:space="0" w:color="auto"/>
          <w:bottom w:val="none" w:sz="0" w:space="0" w:color="auto"/>
          <w:right w:val="none" w:sz="0" w:space="0" w:color="auto"/>
          <w:between w:val="none" w:sz="0" w:space="0" w:color="auto"/>
        </w:pBdr>
        <w:spacing w:after="0" w:line="276" w:lineRule="auto"/>
        <w:jc w:val="both"/>
        <w:rPr>
          <w:rFonts w:ascii="Times New Roman" w:hAnsi="Times New Roman" w:cs="Times New Roman"/>
          <w:sz w:val="24"/>
          <w:szCs w:val="24"/>
        </w:rPr>
      </w:pPr>
      <w:r w:rsidRPr="002D5723">
        <w:rPr>
          <w:rFonts w:ascii="Times New Roman" w:hAnsi="Times New Roman" w:cs="Times New Roman"/>
          <w:sz w:val="24"/>
          <w:szCs w:val="24"/>
        </w:rPr>
        <w:t xml:space="preserve">az Alapító részére betekintés </w:t>
      </w:r>
      <w:r w:rsidR="006F6E15" w:rsidRPr="002D5723">
        <w:rPr>
          <w:rFonts w:ascii="Times New Roman" w:hAnsi="Times New Roman" w:cs="Times New Roman"/>
          <w:sz w:val="24"/>
          <w:szCs w:val="24"/>
        </w:rPr>
        <w:t>biztosítása</w:t>
      </w:r>
      <w:r w:rsidRPr="002D5723">
        <w:rPr>
          <w:rFonts w:ascii="Times New Roman" w:hAnsi="Times New Roman" w:cs="Times New Roman"/>
          <w:sz w:val="24"/>
          <w:szCs w:val="24"/>
        </w:rPr>
        <w:t xml:space="preserve"> a </w:t>
      </w:r>
      <w:r w:rsidR="00F17451" w:rsidRPr="002D5723">
        <w:rPr>
          <w:rFonts w:ascii="Times New Roman" w:hAnsi="Times New Roman" w:cs="Times New Roman"/>
          <w:sz w:val="24"/>
          <w:szCs w:val="24"/>
        </w:rPr>
        <w:t xml:space="preserve">Kft. </w:t>
      </w:r>
      <w:r w:rsidRPr="002D5723">
        <w:rPr>
          <w:rFonts w:ascii="Times New Roman" w:hAnsi="Times New Roman" w:cs="Times New Roman"/>
          <w:sz w:val="24"/>
          <w:szCs w:val="24"/>
        </w:rPr>
        <w:t>üzleti könyveibe és irataiba</w:t>
      </w:r>
      <w:r w:rsidR="00F17451" w:rsidRPr="002D5723">
        <w:rPr>
          <w:rFonts w:ascii="Times New Roman" w:hAnsi="Times New Roman" w:cs="Times New Roman"/>
          <w:sz w:val="24"/>
          <w:szCs w:val="24"/>
        </w:rPr>
        <w:t>;</w:t>
      </w:r>
    </w:p>
    <w:p w14:paraId="09B440BC" w14:textId="57D13B61" w:rsidR="003B42D2" w:rsidRPr="002D5723" w:rsidRDefault="003B42D2" w:rsidP="00D01EC1">
      <w:pPr>
        <w:pStyle w:val="Listaszerbekezds"/>
        <w:numPr>
          <w:ilvl w:val="0"/>
          <w:numId w:val="10"/>
        </w:numPr>
        <w:pBdr>
          <w:top w:val="none" w:sz="0" w:space="0" w:color="auto"/>
          <w:left w:val="none" w:sz="0" w:space="0" w:color="auto"/>
          <w:bottom w:val="none" w:sz="0" w:space="0" w:color="auto"/>
          <w:right w:val="none" w:sz="0" w:space="0" w:color="auto"/>
          <w:between w:val="none" w:sz="0" w:space="0" w:color="auto"/>
        </w:pBdr>
        <w:spacing w:after="0" w:line="276" w:lineRule="auto"/>
        <w:jc w:val="both"/>
        <w:rPr>
          <w:rFonts w:ascii="Times New Roman" w:hAnsi="Times New Roman" w:cs="Times New Roman"/>
          <w:sz w:val="24"/>
          <w:szCs w:val="24"/>
        </w:rPr>
      </w:pPr>
      <w:r w:rsidRPr="002D5723">
        <w:rPr>
          <w:rFonts w:ascii="Times New Roman" w:hAnsi="Times New Roman" w:cs="Times New Roman"/>
          <w:sz w:val="24"/>
          <w:szCs w:val="24"/>
        </w:rPr>
        <w:t>az éves Üzleti Terv elkészítése és az Alapító jóváhagyása érdekében a részére történő előterjesztése, az Alapító éves költségvetési rendeletének elfogadása előtt</w:t>
      </w:r>
      <w:r w:rsidR="00F17451" w:rsidRPr="002D5723">
        <w:rPr>
          <w:rFonts w:ascii="Times New Roman" w:hAnsi="Times New Roman" w:cs="Times New Roman"/>
          <w:sz w:val="24"/>
          <w:szCs w:val="24"/>
        </w:rPr>
        <w:t>;</w:t>
      </w:r>
    </w:p>
    <w:p w14:paraId="6324101C" w14:textId="10DFE82F" w:rsidR="003B42D2" w:rsidRPr="002D5723" w:rsidRDefault="003B42D2" w:rsidP="00D01EC1">
      <w:pPr>
        <w:pStyle w:val="Listaszerbekezds"/>
        <w:numPr>
          <w:ilvl w:val="0"/>
          <w:numId w:val="10"/>
        </w:numPr>
        <w:pBdr>
          <w:top w:val="none" w:sz="0" w:space="0" w:color="auto"/>
          <w:left w:val="none" w:sz="0" w:space="0" w:color="auto"/>
          <w:bottom w:val="none" w:sz="0" w:space="0" w:color="auto"/>
          <w:right w:val="none" w:sz="0" w:space="0" w:color="auto"/>
          <w:between w:val="none" w:sz="0" w:space="0" w:color="auto"/>
        </w:pBdr>
        <w:spacing w:after="0" w:line="276" w:lineRule="auto"/>
        <w:jc w:val="both"/>
        <w:rPr>
          <w:rFonts w:ascii="Times New Roman" w:hAnsi="Times New Roman" w:cs="Times New Roman"/>
          <w:sz w:val="24"/>
          <w:szCs w:val="24"/>
        </w:rPr>
      </w:pPr>
      <w:r w:rsidRPr="002D5723">
        <w:rPr>
          <w:rFonts w:ascii="Times New Roman" w:hAnsi="Times New Roman" w:cs="Times New Roman"/>
          <w:sz w:val="24"/>
          <w:szCs w:val="24"/>
        </w:rPr>
        <w:t>közhasznúsági jelentés elkészítése és elfogadásra történő előterjesztése</w:t>
      </w:r>
      <w:r w:rsidR="00F17451" w:rsidRPr="002D5723">
        <w:rPr>
          <w:rFonts w:ascii="Times New Roman" w:hAnsi="Times New Roman" w:cs="Times New Roman"/>
          <w:sz w:val="24"/>
          <w:szCs w:val="24"/>
        </w:rPr>
        <w:t>;</w:t>
      </w:r>
    </w:p>
    <w:p w14:paraId="798AFBA1" w14:textId="78DB14C8" w:rsidR="003B42D2" w:rsidRPr="002D5723" w:rsidRDefault="003B42D2" w:rsidP="00D01EC1">
      <w:pPr>
        <w:pStyle w:val="Listaszerbekezds"/>
        <w:numPr>
          <w:ilvl w:val="0"/>
          <w:numId w:val="10"/>
        </w:numPr>
        <w:pBdr>
          <w:top w:val="none" w:sz="0" w:space="0" w:color="auto"/>
          <w:left w:val="none" w:sz="0" w:space="0" w:color="auto"/>
          <w:bottom w:val="none" w:sz="0" w:space="0" w:color="auto"/>
          <w:right w:val="none" w:sz="0" w:space="0" w:color="auto"/>
          <w:between w:val="none" w:sz="0" w:space="0" w:color="auto"/>
        </w:pBdr>
        <w:spacing w:after="0" w:line="276" w:lineRule="auto"/>
        <w:jc w:val="both"/>
        <w:rPr>
          <w:rFonts w:ascii="Times New Roman" w:hAnsi="Times New Roman" w:cs="Times New Roman"/>
          <w:sz w:val="24"/>
          <w:szCs w:val="24"/>
        </w:rPr>
      </w:pPr>
      <w:r w:rsidRPr="002D5723">
        <w:rPr>
          <w:rFonts w:ascii="Times New Roman" w:hAnsi="Times New Roman" w:cs="Times New Roman"/>
          <w:sz w:val="24"/>
          <w:szCs w:val="24"/>
        </w:rPr>
        <w:t>a Kft</w:t>
      </w:r>
      <w:r w:rsidR="00F17451" w:rsidRPr="002D5723">
        <w:rPr>
          <w:rFonts w:ascii="Times New Roman" w:hAnsi="Times New Roman" w:cs="Times New Roman"/>
          <w:sz w:val="24"/>
          <w:szCs w:val="24"/>
        </w:rPr>
        <w:t>.</w:t>
      </w:r>
      <w:r w:rsidRPr="002D5723">
        <w:rPr>
          <w:rFonts w:ascii="Times New Roman" w:hAnsi="Times New Roman" w:cs="Times New Roman"/>
          <w:sz w:val="24"/>
          <w:szCs w:val="24"/>
        </w:rPr>
        <w:t xml:space="preserve"> költséghatékony működtetése és folyamatos fejlesztése</w:t>
      </w:r>
      <w:r w:rsidR="00F17451" w:rsidRPr="002D5723">
        <w:rPr>
          <w:rFonts w:ascii="Times New Roman" w:hAnsi="Times New Roman" w:cs="Times New Roman"/>
          <w:sz w:val="24"/>
          <w:szCs w:val="24"/>
        </w:rPr>
        <w:t>;</w:t>
      </w:r>
    </w:p>
    <w:p w14:paraId="63E43A2F" w14:textId="07B94854" w:rsidR="003B42D2" w:rsidRPr="002D5723" w:rsidRDefault="003B42D2" w:rsidP="00D01EC1">
      <w:pPr>
        <w:pStyle w:val="Listaszerbekezds"/>
        <w:numPr>
          <w:ilvl w:val="0"/>
          <w:numId w:val="10"/>
        </w:numPr>
        <w:pBdr>
          <w:top w:val="none" w:sz="0" w:space="0" w:color="auto"/>
          <w:left w:val="none" w:sz="0" w:space="0" w:color="auto"/>
          <w:bottom w:val="none" w:sz="0" w:space="0" w:color="auto"/>
          <w:right w:val="none" w:sz="0" w:space="0" w:color="auto"/>
          <w:between w:val="none" w:sz="0" w:space="0" w:color="auto"/>
        </w:pBdr>
        <w:spacing w:after="0" w:line="276" w:lineRule="auto"/>
        <w:jc w:val="both"/>
        <w:rPr>
          <w:rFonts w:ascii="Times New Roman" w:hAnsi="Times New Roman" w:cs="Times New Roman"/>
          <w:sz w:val="24"/>
          <w:szCs w:val="24"/>
        </w:rPr>
      </w:pPr>
      <w:r w:rsidRPr="002D5723">
        <w:rPr>
          <w:rFonts w:ascii="Times New Roman" w:hAnsi="Times New Roman" w:cs="Times New Roman"/>
          <w:sz w:val="24"/>
          <w:szCs w:val="24"/>
        </w:rPr>
        <w:t>a felügyelő bizottság egyetértésével a könyvvizsgáló személyére javaslatot tesz az Alapítónak</w:t>
      </w:r>
      <w:r w:rsidR="00F17451" w:rsidRPr="002D5723">
        <w:rPr>
          <w:rFonts w:ascii="Times New Roman" w:hAnsi="Times New Roman" w:cs="Times New Roman"/>
          <w:sz w:val="24"/>
          <w:szCs w:val="24"/>
        </w:rPr>
        <w:t>;</w:t>
      </w:r>
    </w:p>
    <w:p w14:paraId="45991017" w14:textId="6A1861CE" w:rsidR="009F4C8E" w:rsidRPr="002D5723" w:rsidRDefault="003B42D2" w:rsidP="00D01EC1">
      <w:pPr>
        <w:pStyle w:val="Listaszerbekezds"/>
        <w:numPr>
          <w:ilvl w:val="0"/>
          <w:numId w:val="10"/>
        </w:numPr>
        <w:pBdr>
          <w:top w:val="none" w:sz="0" w:space="0" w:color="auto"/>
          <w:left w:val="none" w:sz="0" w:space="0" w:color="auto"/>
          <w:bottom w:val="none" w:sz="0" w:space="0" w:color="auto"/>
          <w:right w:val="none" w:sz="0" w:space="0" w:color="auto"/>
          <w:between w:val="none" w:sz="0" w:space="0" w:color="auto"/>
        </w:pBdr>
        <w:spacing w:after="0" w:line="276" w:lineRule="auto"/>
        <w:jc w:val="both"/>
        <w:rPr>
          <w:rFonts w:ascii="Times New Roman" w:hAnsi="Times New Roman" w:cs="Times New Roman"/>
          <w:sz w:val="24"/>
          <w:szCs w:val="24"/>
        </w:rPr>
      </w:pPr>
      <w:r w:rsidRPr="002D5723">
        <w:rPr>
          <w:rFonts w:ascii="Times New Roman" w:hAnsi="Times New Roman" w:cs="Times New Roman"/>
          <w:sz w:val="24"/>
          <w:szCs w:val="24"/>
        </w:rPr>
        <w:t xml:space="preserve">a </w:t>
      </w:r>
      <w:r w:rsidR="00F17451" w:rsidRPr="002D5723">
        <w:rPr>
          <w:rFonts w:ascii="Times New Roman" w:hAnsi="Times New Roman" w:cs="Times New Roman"/>
          <w:sz w:val="24"/>
          <w:szCs w:val="24"/>
        </w:rPr>
        <w:t xml:space="preserve">Kft. </w:t>
      </w:r>
      <w:r w:rsidRPr="002D5723">
        <w:rPr>
          <w:rFonts w:ascii="Times New Roman" w:hAnsi="Times New Roman" w:cs="Times New Roman"/>
          <w:sz w:val="24"/>
          <w:szCs w:val="24"/>
        </w:rPr>
        <w:t>részére jogszabály által kötelezővé tett szabályzatok megalkotása</w:t>
      </w:r>
      <w:r w:rsidR="00F17451" w:rsidRPr="002D5723">
        <w:rPr>
          <w:rFonts w:ascii="Times New Roman" w:hAnsi="Times New Roman" w:cs="Times New Roman"/>
          <w:sz w:val="24"/>
          <w:szCs w:val="24"/>
        </w:rPr>
        <w:t>;</w:t>
      </w:r>
    </w:p>
    <w:p w14:paraId="1C0B153B" w14:textId="26473AEC" w:rsidR="009F4C8E" w:rsidRPr="002D5723" w:rsidRDefault="002D5723" w:rsidP="00D01EC1">
      <w:pPr>
        <w:pStyle w:val="Listaszerbekezds"/>
        <w:numPr>
          <w:ilvl w:val="0"/>
          <w:numId w:val="10"/>
        </w:numPr>
        <w:pBdr>
          <w:top w:val="none" w:sz="0" w:space="0" w:color="auto"/>
          <w:left w:val="none" w:sz="0" w:space="0" w:color="auto"/>
          <w:bottom w:val="none" w:sz="0" w:space="0" w:color="auto"/>
          <w:right w:val="none" w:sz="0" w:space="0" w:color="auto"/>
          <w:between w:val="none" w:sz="0" w:space="0" w:color="auto"/>
        </w:pBdr>
        <w:spacing w:after="0" w:line="276" w:lineRule="auto"/>
        <w:jc w:val="both"/>
        <w:rPr>
          <w:rFonts w:ascii="Times New Roman" w:eastAsia="Times New Roman" w:hAnsi="Times New Roman" w:cs="Times New Roman"/>
          <w:sz w:val="24"/>
          <w:szCs w:val="24"/>
        </w:rPr>
      </w:pPr>
      <w:r w:rsidRPr="002D5723">
        <w:rPr>
          <w:rFonts w:ascii="Times New Roman" w:eastAsia="Times New Roman" w:hAnsi="Times New Roman" w:cs="Times New Roman"/>
          <w:sz w:val="24"/>
          <w:szCs w:val="24"/>
        </w:rPr>
        <w:t>t</w:t>
      </w:r>
      <w:r w:rsidR="0060451B" w:rsidRPr="002D5723">
        <w:rPr>
          <w:rFonts w:ascii="Times New Roman" w:eastAsia="Times New Roman" w:hAnsi="Times New Roman" w:cs="Times New Roman"/>
          <w:sz w:val="24"/>
          <w:szCs w:val="24"/>
        </w:rPr>
        <w:t>anácskozási joggal részt vesz a Képviselő-testület, a Képviselő-testület bizottságának ülésein</w:t>
      </w:r>
      <w:r w:rsidRPr="002D5723">
        <w:rPr>
          <w:rFonts w:ascii="Times New Roman" w:eastAsia="Times New Roman" w:hAnsi="Times New Roman" w:cs="Times New Roman"/>
          <w:sz w:val="24"/>
          <w:szCs w:val="24"/>
        </w:rPr>
        <w:t>;</w:t>
      </w:r>
      <w:r w:rsidR="0060451B" w:rsidRPr="002D5723">
        <w:rPr>
          <w:rFonts w:ascii="Times New Roman" w:eastAsia="Times New Roman" w:hAnsi="Times New Roman" w:cs="Times New Roman"/>
          <w:sz w:val="24"/>
          <w:szCs w:val="24"/>
        </w:rPr>
        <w:t xml:space="preserve"> </w:t>
      </w:r>
    </w:p>
    <w:p w14:paraId="703A27DC" w14:textId="0B30D95E" w:rsidR="009F4C8E" w:rsidRPr="002D5723" w:rsidRDefault="002D5723" w:rsidP="00D01EC1">
      <w:pPr>
        <w:pStyle w:val="Listaszerbekezds"/>
        <w:numPr>
          <w:ilvl w:val="0"/>
          <w:numId w:val="10"/>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sidRPr="002D5723">
        <w:rPr>
          <w:rFonts w:ascii="Times New Roman" w:eastAsia="Times New Roman" w:hAnsi="Times New Roman" w:cs="Times New Roman"/>
          <w:sz w:val="24"/>
          <w:szCs w:val="24"/>
        </w:rPr>
        <w:t>b</w:t>
      </w:r>
      <w:r w:rsidR="0060451B" w:rsidRPr="002D5723">
        <w:rPr>
          <w:rFonts w:ascii="Times New Roman" w:eastAsia="Times New Roman" w:hAnsi="Times New Roman" w:cs="Times New Roman"/>
          <w:sz w:val="24"/>
          <w:szCs w:val="24"/>
        </w:rPr>
        <w:t>eszámol a Kft. tevékenységéről szükség szerint a Polgármesternek, negyedévente a Képviselő-testületnek.</w:t>
      </w:r>
      <w:r w:rsidRPr="002D5723">
        <w:rPr>
          <w:rFonts w:ascii="Times New Roman" w:eastAsia="Times New Roman" w:hAnsi="Times New Roman" w:cs="Times New Roman"/>
          <w:sz w:val="24"/>
          <w:szCs w:val="24"/>
        </w:rPr>
        <w:t>;</w:t>
      </w:r>
    </w:p>
    <w:p w14:paraId="0218224E" w14:textId="1C87C0B5" w:rsidR="009F4C8E" w:rsidRPr="002D5723" w:rsidRDefault="002D5723" w:rsidP="00D01EC1">
      <w:pPr>
        <w:pStyle w:val="Listaszerbekezds"/>
        <w:numPr>
          <w:ilvl w:val="0"/>
          <w:numId w:val="10"/>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sidRPr="002D5723">
        <w:rPr>
          <w:rFonts w:ascii="Times New Roman" w:eastAsia="Times New Roman" w:hAnsi="Times New Roman" w:cs="Times New Roman"/>
          <w:sz w:val="24"/>
          <w:szCs w:val="24"/>
        </w:rPr>
        <w:t>g</w:t>
      </w:r>
      <w:r w:rsidR="0060451B" w:rsidRPr="002D5723">
        <w:rPr>
          <w:rFonts w:ascii="Times New Roman" w:eastAsia="Times New Roman" w:hAnsi="Times New Roman" w:cs="Times New Roman"/>
          <w:sz w:val="24"/>
          <w:szCs w:val="24"/>
        </w:rPr>
        <w:t>ondoskodik a Kft. működésének személyi és tárgyi feltételeiről az üzleti terv által meghatározott keretek között</w:t>
      </w:r>
      <w:r w:rsidRPr="002D5723">
        <w:rPr>
          <w:rFonts w:ascii="Times New Roman" w:eastAsia="Times New Roman" w:hAnsi="Times New Roman" w:cs="Times New Roman"/>
          <w:sz w:val="24"/>
          <w:szCs w:val="24"/>
        </w:rPr>
        <w:t>, továbbá</w:t>
      </w:r>
      <w:r w:rsidR="0060451B" w:rsidRPr="002D5723">
        <w:rPr>
          <w:rFonts w:ascii="Times New Roman" w:eastAsia="Times New Roman" w:hAnsi="Times New Roman" w:cs="Times New Roman"/>
          <w:sz w:val="24"/>
          <w:szCs w:val="24"/>
        </w:rPr>
        <w:t xml:space="preserve"> </w:t>
      </w:r>
      <w:r w:rsidRPr="002D5723">
        <w:rPr>
          <w:rFonts w:ascii="Times New Roman" w:eastAsia="Times New Roman" w:hAnsi="Times New Roman" w:cs="Times New Roman"/>
          <w:sz w:val="24"/>
          <w:szCs w:val="24"/>
        </w:rPr>
        <w:t>m</w:t>
      </w:r>
      <w:r w:rsidR="0060451B" w:rsidRPr="002D5723">
        <w:rPr>
          <w:rFonts w:ascii="Times New Roman" w:eastAsia="Times New Roman" w:hAnsi="Times New Roman" w:cs="Times New Roman"/>
          <w:sz w:val="24"/>
          <w:szCs w:val="24"/>
        </w:rPr>
        <w:t>eghatározza az egyes szervezeti egységek elhelyezését, az ellátott feladatok és a létszám figyelembevételével</w:t>
      </w:r>
      <w:r w:rsidRPr="002D5723">
        <w:rPr>
          <w:rFonts w:ascii="Times New Roman" w:eastAsia="Times New Roman" w:hAnsi="Times New Roman" w:cs="Times New Roman"/>
          <w:sz w:val="24"/>
          <w:szCs w:val="24"/>
        </w:rPr>
        <w:t>;</w:t>
      </w:r>
    </w:p>
    <w:p w14:paraId="72E8B5B7" w14:textId="5BBB440C" w:rsidR="009F4C8E" w:rsidRPr="002D5723" w:rsidRDefault="002D5723" w:rsidP="00D01EC1">
      <w:pPr>
        <w:pStyle w:val="Listaszerbekezds"/>
        <w:numPr>
          <w:ilvl w:val="0"/>
          <w:numId w:val="10"/>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sidRPr="002D5723">
        <w:rPr>
          <w:rFonts w:ascii="Times New Roman" w:eastAsia="Times New Roman" w:hAnsi="Times New Roman" w:cs="Times New Roman"/>
          <w:sz w:val="24"/>
          <w:szCs w:val="24"/>
        </w:rPr>
        <w:t>m</w:t>
      </w:r>
      <w:r w:rsidR="009F4C8E" w:rsidRPr="002D5723">
        <w:rPr>
          <w:rFonts w:ascii="Times New Roman" w:eastAsia="Times New Roman" w:hAnsi="Times New Roman" w:cs="Times New Roman"/>
          <w:sz w:val="24"/>
          <w:szCs w:val="24"/>
        </w:rPr>
        <w:t xml:space="preserve">eghatározza </w:t>
      </w:r>
      <w:r w:rsidR="0060451B" w:rsidRPr="002D5723">
        <w:rPr>
          <w:rFonts w:ascii="Times New Roman" w:eastAsia="Times New Roman" w:hAnsi="Times New Roman" w:cs="Times New Roman"/>
          <w:sz w:val="24"/>
          <w:szCs w:val="24"/>
        </w:rPr>
        <w:t>a Kft. sze</w:t>
      </w:r>
      <w:r w:rsidR="009F4C8E" w:rsidRPr="002D5723">
        <w:rPr>
          <w:rFonts w:ascii="Times New Roman" w:eastAsia="Times New Roman" w:hAnsi="Times New Roman" w:cs="Times New Roman"/>
          <w:sz w:val="24"/>
          <w:szCs w:val="24"/>
        </w:rPr>
        <w:t>rvezeti egységeinek feladatait</w:t>
      </w:r>
      <w:r w:rsidRPr="002D5723">
        <w:rPr>
          <w:rFonts w:ascii="Times New Roman" w:eastAsia="Times New Roman" w:hAnsi="Times New Roman" w:cs="Times New Roman"/>
          <w:sz w:val="24"/>
          <w:szCs w:val="24"/>
        </w:rPr>
        <w:t>, valamint</w:t>
      </w:r>
      <w:r w:rsidR="009F4C8E" w:rsidRPr="002D5723">
        <w:rPr>
          <w:rFonts w:ascii="Times New Roman" w:eastAsia="Times New Roman" w:hAnsi="Times New Roman" w:cs="Times New Roman"/>
          <w:sz w:val="24"/>
          <w:szCs w:val="24"/>
        </w:rPr>
        <w:t xml:space="preserve"> </w:t>
      </w:r>
      <w:r w:rsidRPr="002D5723">
        <w:rPr>
          <w:rFonts w:ascii="Times New Roman" w:eastAsia="Times New Roman" w:hAnsi="Times New Roman" w:cs="Times New Roman"/>
          <w:sz w:val="24"/>
          <w:szCs w:val="24"/>
        </w:rPr>
        <w:t>v</w:t>
      </w:r>
      <w:r w:rsidR="0060451B" w:rsidRPr="002D5723">
        <w:rPr>
          <w:rFonts w:ascii="Times New Roman" w:eastAsia="Times New Roman" w:hAnsi="Times New Roman" w:cs="Times New Roman"/>
          <w:sz w:val="24"/>
          <w:szCs w:val="24"/>
        </w:rPr>
        <w:t>ezetői értekezleteken számon kéri a Kft. aktuális feladatainak végrehajtását; biztosítja a résztvevők számára az információcserét</w:t>
      </w:r>
      <w:r w:rsidRPr="002D5723">
        <w:rPr>
          <w:rFonts w:ascii="Times New Roman" w:eastAsia="Times New Roman" w:hAnsi="Times New Roman" w:cs="Times New Roman"/>
          <w:sz w:val="24"/>
          <w:szCs w:val="24"/>
        </w:rPr>
        <w:t>;</w:t>
      </w:r>
    </w:p>
    <w:p w14:paraId="64903434" w14:textId="0F79962D" w:rsidR="009F4C8E" w:rsidRPr="002D5723" w:rsidRDefault="002D5723" w:rsidP="00D01EC1">
      <w:pPr>
        <w:pStyle w:val="Listaszerbekezds"/>
        <w:numPr>
          <w:ilvl w:val="0"/>
          <w:numId w:val="10"/>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sidRPr="002D5723">
        <w:rPr>
          <w:rFonts w:ascii="Times New Roman" w:eastAsia="Times New Roman" w:hAnsi="Times New Roman" w:cs="Times New Roman"/>
          <w:sz w:val="24"/>
          <w:szCs w:val="24"/>
        </w:rPr>
        <w:t xml:space="preserve">gondoskodik </w:t>
      </w:r>
      <w:r w:rsidR="0060451B" w:rsidRPr="002D5723">
        <w:rPr>
          <w:rFonts w:ascii="Times New Roman" w:eastAsia="Times New Roman" w:hAnsi="Times New Roman" w:cs="Times New Roman"/>
          <w:sz w:val="24"/>
          <w:szCs w:val="24"/>
        </w:rPr>
        <w:t>a belső kontrollrendszerrel és a belső ellenőrzéssel kapcsolatos feladatok ellátásáról</w:t>
      </w:r>
      <w:r w:rsidRPr="002D5723">
        <w:rPr>
          <w:rFonts w:ascii="Times New Roman" w:eastAsia="Times New Roman" w:hAnsi="Times New Roman" w:cs="Times New Roman"/>
          <w:sz w:val="24"/>
          <w:szCs w:val="24"/>
        </w:rPr>
        <w:t>;</w:t>
      </w:r>
    </w:p>
    <w:p w14:paraId="0B2F9013" w14:textId="4682F3CB" w:rsidR="0060451B" w:rsidRPr="002D5723" w:rsidRDefault="002D5723" w:rsidP="00D01EC1">
      <w:pPr>
        <w:pStyle w:val="Listaszerbekezds"/>
        <w:numPr>
          <w:ilvl w:val="0"/>
          <w:numId w:val="10"/>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sidRPr="002D5723">
        <w:rPr>
          <w:rFonts w:ascii="Times New Roman" w:eastAsia="Times New Roman" w:hAnsi="Times New Roman" w:cs="Times New Roman"/>
          <w:sz w:val="24"/>
          <w:szCs w:val="24"/>
        </w:rPr>
        <w:t>k</w:t>
      </w:r>
      <w:r w:rsidR="009F4C8E" w:rsidRPr="002D5723">
        <w:rPr>
          <w:rFonts w:ascii="Times New Roman" w:eastAsia="Times New Roman" w:hAnsi="Times New Roman" w:cs="Times New Roman"/>
          <w:sz w:val="24"/>
          <w:szCs w:val="24"/>
        </w:rPr>
        <w:t>öteles a K</w:t>
      </w:r>
      <w:r w:rsidR="0060451B" w:rsidRPr="002D5723">
        <w:rPr>
          <w:rFonts w:ascii="Times New Roman" w:eastAsia="Times New Roman" w:hAnsi="Times New Roman" w:cs="Times New Roman"/>
          <w:sz w:val="24"/>
          <w:szCs w:val="24"/>
        </w:rPr>
        <w:t xml:space="preserve">ft. belső szabályzataiban a felelősségi körök meghatározásával legalább az alábbiakat szabályozni:  </w:t>
      </w:r>
    </w:p>
    <w:p w14:paraId="3AB6F2EF" w14:textId="77777777" w:rsidR="0060451B" w:rsidRPr="00BA50D4" w:rsidRDefault="0060451B"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296" w:right="399"/>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 xml:space="preserve">- engedélyezési, jóváhagyási és kontrollejárásokat,  </w:t>
      </w:r>
    </w:p>
    <w:p w14:paraId="17927FFC" w14:textId="77777777" w:rsidR="0060451B" w:rsidRPr="00BA50D4" w:rsidRDefault="0060451B"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296" w:right="399"/>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 xml:space="preserve">- a dokumentumokhoz és információkhoz való hozzáférést, </w:t>
      </w:r>
    </w:p>
    <w:p w14:paraId="6A44B31F" w14:textId="77777777" w:rsidR="0060451B" w:rsidRPr="00BA50D4" w:rsidRDefault="0060451B"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296" w:right="399"/>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 xml:space="preserve"> - a beszámolási eljárásokat. </w:t>
      </w:r>
    </w:p>
    <w:p w14:paraId="68989E86" w14:textId="77777777" w:rsidR="009F4C8E" w:rsidRPr="00BA50D4" w:rsidRDefault="009F4C8E"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296" w:right="399"/>
        <w:jc w:val="both"/>
        <w:rPr>
          <w:rFonts w:ascii="Times New Roman" w:eastAsia="Times New Roman" w:hAnsi="Times New Roman" w:cs="Times New Roman"/>
          <w:sz w:val="24"/>
          <w:szCs w:val="24"/>
        </w:rPr>
      </w:pPr>
    </w:p>
    <w:p w14:paraId="42067AF5" w14:textId="77777777" w:rsidR="009F4C8E" w:rsidRPr="00085E71" w:rsidRDefault="009F4C8E" w:rsidP="00D01EC1">
      <w:pPr>
        <w:pStyle w:val="Listaszerbekezds"/>
        <w:numPr>
          <w:ilvl w:val="0"/>
          <w:numId w:val="8"/>
        </w:numPr>
        <w:pBdr>
          <w:top w:val="none" w:sz="0" w:space="0" w:color="auto"/>
          <w:left w:val="none" w:sz="0" w:space="0" w:color="auto"/>
          <w:bottom w:val="none" w:sz="0" w:space="0" w:color="auto"/>
          <w:right w:val="none" w:sz="0" w:space="0" w:color="auto"/>
          <w:between w:val="none" w:sz="0" w:space="0" w:color="auto"/>
        </w:pBdr>
        <w:spacing w:after="0" w:line="276" w:lineRule="auto"/>
        <w:ind w:right="463"/>
        <w:jc w:val="both"/>
        <w:rPr>
          <w:rFonts w:ascii="Times New Roman" w:hAnsi="Times New Roman" w:cs="Times New Roman"/>
          <w:sz w:val="24"/>
          <w:szCs w:val="24"/>
        </w:rPr>
      </w:pPr>
      <w:r w:rsidRPr="00085E71">
        <w:rPr>
          <w:rFonts w:ascii="Times New Roman" w:hAnsi="Times New Roman" w:cs="Times New Roman"/>
          <w:sz w:val="24"/>
          <w:szCs w:val="24"/>
        </w:rPr>
        <w:t xml:space="preserve">Ügyvezetői összeférhetetlenség: </w:t>
      </w:r>
    </w:p>
    <w:p w14:paraId="0DA7E1A6" w14:textId="3AFFDE64" w:rsidR="009F4C8E" w:rsidRPr="00BA50D4" w:rsidRDefault="00085E71"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42" w:right="463"/>
        <w:jc w:val="both"/>
        <w:rPr>
          <w:rFonts w:ascii="Times New Roman" w:hAnsi="Times New Roman" w:cs="Times New Roman"/>
          <w:bCs/>
          <w:sz w:val="24"/>
          <w:szCs w:val="24"/>
        </w:rPr>
      </w:pPr>
      <w:r>
        <w:rPr>
          <w:rFonts w:ascii="Times New Roman" w:hAnsi="Times New Roman" w:cs="Times New Roman"/>
          <w:bCs/>
          <w:sz w:val="24"/>
          <w:szCs w:val="24"/>
        </w:rPr>
        <w:t>9</w:t>
      </w:r>
      <w:r w:rsidR="002D5723">
        <w:rPr>
          <w:rFonts w:ascii="Times New Roman" w:hAnsi="Times New Roman" w:cs="Times New Roman"/>
          <w:bCs/>
          <w:sz w:val="24"/>
          <w:szCs w:val="24"/>
        </w:rPr>
        <w:t xml:space="preserve">.1. </w:t>
      </w:r>
      <w:r w:rsidR="009F4C8E" w:rsidRPr="00BA50D4">
        <w:rPr>
          <w:rFonts w:ascii="Times New Roman" w:hAnsi="Times New Roman" w:cs="Times New Roman"/>
          <w:bCs/>
          <w:sz w:val="24"/>
          <w:szCs w:val="24"/>
        </w:rPr>
        <w:t xml:space="preserve">Nem lehet a gazdasági társaság ügyvezetője (vezető tisztségviselője) az a személy, akinek személyére a </w:t>
      </w:r>
      <w:r w:rsidR="002D5723">
        <w:rPr>
          <w:rFonts w:ascii="Times New Roman" w:hAnsi="Times New Roman" w:cs="Times New Roman"/>
          <w:bCs/>
          <w:sz w:val="24"/>
          <w:szCs w:val="24"/>
        </w:rPr>
        <w:t>Ptk.</w:t>
      </w:r>
      <w:r w:rsidR="009F4C8E" w:rsidRPr="00BA50D4">
        <w:rPr>
          <w:rFonts w:ascii="Times New Roman" w:hAnsi="Times New Roman" w:cs="Times New Roman"/>
          <w:bCs/>
          <w:sz w:val="24"/>
          <w:szCs w:val="24"/>
        </w:rPr>
        <w:t xml:space="preserve">, valamint </w:t>
      </w:r>
      <w:proofErr w:type="spellStart"/>
      <w:r w:rsidR="00AE0317" w:rsidRPr="00AE0317">
        <w:rPr>
          <w:rFonts w:ascii="Times New Roman" w:hAnsi="Times New Roman" w:cs="Times New Roman"/>
          <w:b/>
          <w:bCs/>
          <w:i/>
          <w:iCs/>
          <w:sz w:val="24"/>
          <w:szCs w:val="24"/>
        </w:rPr>
        <w:t>Ec</w:t>
      </w:r>
      <w:r w:rsidR="009F4C8E" w:rsidRPr="00BA50D4">
        <w:rPr>
          <w:rFonts w:ascii="Times New Roman" w:hAnsi="Times New Roman" w:cs="Times New Roman"/>
          <w:sz w:val="24"/>
          <w:szCs w:val="24"/>
        </w:rPr>
        <w:t>tv</w:t>
      </w:r>
      <w:proofErr w:type="spellEnd"/>
      <w:r w:rsidR="009F4C8E" w:rsidRPr="00BA50D4">
        <w:rPr>
          <w:rFonts w:ascii="Times New Roman" w:hAnsi="Times New Roman" w:cs="Times New Roman"/>
          <w:sz w:val="24"/>
          <w:szCs w:val="24"/>
        </w:rPr>
        <w:t xml:space="preserve">. </w:t>
      </w:r>
      <w:r w:rsidR="009F4C8E" w:rsidRPr="00BA50D4">
        <w:rPr>
          <w:rFonts w:ascii="Times New Roman" w:hAnsi="Times New Roman" w:cs="Times New Roman"/>
          <w:bCs/>
          <w:sz w:val="24"/>
          <w:szCs w:val="24"/>
        </w:rPr>
        <w:t xml:space="preserve">bekezdéseiben meghatározott összeférhetetlenségi szabályok vonatkoznak, illetve nem felel meg a fenti jogszabályokban meghatározott követelményeknek, illetve vele szemben azokban meghatározott kizáró ok áll fenn. </w:t>
      </w:r>
    </w:p>
    <w:p w14:paraId="7C884C35" w14:textId="050382FD" w:rsidR="009F4C8E" w:rsidRPr="00BA50D4" w:rsidRDefault="00085E71"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42" w:right="463"/>
        <w:jc w:val="both"/>
        <w:rPr>
          <w:rFonts w:ascii="Times New Roman" w:hAnsi="Times New Roman" w:cs="Times New Roman"/>
          <w:bCs/>
          <w:sz w:val="24"/>
          <w:szCs w:val="24"/>
        </w:rPr>
      </w:pPr>
      <w:r>
        <w:rPr>
          <w:rFonts w:ascii="Times New Roman" w:hAnsi="Times New Roman" w:cs="Times New Roman"/>
          <w:bCs/>
          <w:sz w:val="24"/>
          <w:szCs w:val="24"/>
        </w:rPr>
        <w:t>9</w:t>
      </w:r>
      <w:r w:rsidR="002D5723">
        <w:rPr>
          <w:rFonts w:ascii="Times New Roman" w:hAnsi="Times New Roman" w:cs="Times New Roman"/>
          <w:bCs/>
          <w:sz w:val="24"/>
          <w:szCs w:val="24"/>
        </w:rPr>
        <w:t xml:space="preserve">.2. </w:t>
      </w:r>
      <w:r w:rsidR="009F4C8E" w:rsidRPr="00BA50D4">
        <w:rPr>
          <w:rFonts w:ascii="Times New Roman" w:hAnsi="Times New Roman" w:cs="Times New Roman"/>
          <w:bCs/>
          <w:sz w:val="24"/>
          <w:szCs w:val="24"/>
        </w:rPr>
        <w:t>A gazdasági társaság vezető tisztségviselője és a Ptk. szerint minősülő közeli hozzátartozója, valamint élettársa ugyanazon gazdasági társaság felügyelő-bizottságának tagja nem lehet.</w:t>
      </w:r>
    </w:p>
    <w:p w14:paraId="13E08238" w14:textId="77777777" w:rsidR="009F4C8E" w:rsidRPr="00BA50D4" w:rsidRDefault="009F4C8E"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26F066A7" w14:textId="2DE453BB" w:rsidR="009F4C8E" w:rsidRPr="00085E71" w:rsidRDefault="00BE6A83" w:rsidP="00D01EC1">
      <w:pPr>
        <w:pStyle w:val="Listaszerbekezds"/>
        <w:numPr>
          <w:ilvl w:val="0"/>
          <w:numId w:val="8"/>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Pr>
          <w:rStyle w:val="Lbjegyzet-hivatkozs"/>
          <w:rFonts w:ascii="Times New Roman" w:hAnsi="Times New Roman" w:cs="Times New Roman"/>
          <w:b/>
          <w:sz w:val="24"/>
          <w:szCs w:val="24"/>
        </w:rPr>
        <w:lastRenderedPageBreak/>
        <w:footnoteReference w:id="3"/>
      </w:r>
      <w:r w:rsidR="009F4C8E" w:rsidRPr="00085E71">
        <w:rPr>
          <w:rFonts w:ascii="Times New Roman" w:hAnsi="Times New Roman" w:cs="Times New Roman"/>
          <w:b/>
          <w:sz w:val="24"/>
          <w:szCs w:val="24"/>
        </w:rPr>
        <w:t>A területi vezetők feladatai</w:t>
      </w:r>
      <w:r w:rsidR="009F4C8E" w:rsidRPr="00085E71">
        <w:rPr>
          <w:rFonts w:ascii="Times New Roman" w:hAnsi="Times New Roman" w:cs="Times New Roman"/>
          <w:sz w:val="24"/>
          <w:szCs w:val="24"/>
        </w:rPr>
        <w:t xml:space="preserve"> (műszaki vezető, gazdasági vezető, </w:t>
      </w:r>
      <w:r w:rsidR="005B5B5F" w:rsidRPr="005B5B5F">
        <w:rPr>
          <w:rFonts w:ascii="Times New Roman" w:hAnsi="Times New Roman" w:cs="Times New Roman"/>
          <w:b/>
          <w:i/>
          <w:sz w:val="24"/>
          <w:szCs w:val="24"/>
        </w:rPr>
        <w:t>beruházási csoport</w:t>
      </w:r>
      <w:r w:rsidR="009F4C8E" w:rsidRPr="005B5B5F">
        <w:rPr>
          <w:rFonts w:ascii="Times New Roman" w:hAnsi="Times New Roman" w:cs="Times New Roman"/>
          <w:b/>
          <w:i/>
          <w:sz w:val="24"/>
          <w:szCs w:val="24"/>
        </w:rPr>
        <w:t>vezető</w:t>
      </w:r>
      <w:r w:rsidR="009F4C8E" w:rsidRPr="00085E71">
        <w:rPr>
          <w:rFonts w:ascii="Times New Roman" w:hAnsi="Times New Roman" w:cs="Times New Roman"/>
          <w:sz w:val="24"/>
          <w:szCs w:val="24"/>
        </w:rPr>
        <w:t>)</w:t>
      </w:r>
    </w:p>
    <w:p w14:paraId="6F9ED301" w14:textId="72C4E386" w:rsidR="00BD05B3" w:rsidRPr="00BA50D4" w:rsidRDefault="007A3167" w:rsidP="00D01EC1">
      <w:pPr>
        <w:pStyle w:val="Felsorols2"/>
        <w:keepNext/>
        <w:keepLines/>
        <w:numPr>
          <w:ilvl w:val="0"/>
          <w:numId w:val="11"/>
        </w:numPr>
        <w:spacing w:line="276" w:lineRule="auto"/>
        <w:rPr>
          <w:sz w:val="24"/>
          <w:szCs w:val="24"/>
        </w:rPr>
      </w:pPr>
      <w:r w:rsidRPr="00BA50D4">
        <w:rPr>
          <w:sz w:val="24"/>
          <w:szCs w:val="24"/>
        </w:rPr>
        <w:t>S</w:t>
      </w:r>
      <w:r w:rsidR="00BD05B3" w:rsidRPr="00BA50D4">
        <w:rPr>
          <w:sz w:val="24"/>
          <w:szCs w:val="24"/>
        </w:rPr>
        <w:t>zervezik, irányítják és ellenőrzik a rájuk bízott csoport szakmai munkáját</w:t>
      </w:r>
      <w:r w:rsidR="002D5723">
        <w:rPr>
          <w:sz w:val="24"/>
          <w:szCs w:val="24"/>
        </w:rPr>
        <w:t>.</w:t>
      </w:r>
    </w:p>
    <w:p w14:paraId="3B11D25D" w14:textId="06596DB1" w:rsidR="00BD05B3" w:rsidRPr="00BA50D4" w:rsidRDefault="007A3167" w:rsidP="00D01EC1">
      <w:pPr>
        <w:pStyle w:val="Felsorols2"/>
        <w:numPr>
          <w:ilvl w:val="0"/>
          <w:numId w:val="11"/>
        </w:numPr>
        <w:spacing w:line="276" w:lineRule="auto"/>
        <w:rPr>
          <w:sz w:val="24"/>
          <w:szCs w:val="24"/>
        </w:rPr>
      </w:pPr>
      <w:r w:rsidRPr="00BA50D4">
        <w:rPr>
          <w:sz w:val="24"/>
          <w:szCs w:val="24"/>
        </w:rPr>
        <w:t>A</w:t>
      </w:r>
      <w:r w:rsidR="00BD05B3" w:rsidRPr="00BA50D4">
        <w:rPr>
          <w:sz w:val="24"/>
          <w:szCs w:val="24"/>
        </w:rPr>
        <w:t xml:space="preserve"> csoport szakmai tevékenységéről rendszeresen beszámolnak az ügyvezetőnek</w:t>
      </w:r>
      <w:r w:rsidR="002D5723">
        <w:rPr>
          <w:sz w:val="24"/>
          <w:szCs w:val="24"/>
        </w:rPr>
        <w:t>.</w:t>
      </w:r>
    </w:p>
    <w:p w14:paraId="35BFFD26" w14:textId="77777777" w:rsidR="00BD05B3" w:rsidRPr="00BA50D4" w:rsidRDefault="007A3167" w:rsidP="00D01EC1">
      <w:pPr>
        <w:pStyle w:val="Felsorols2"/>
        <w:numPr>
          <w:ilvl w:val="0"/>
          <w:numId w:val="11"/>
        </w:numPr>
        <w:spacing w:line="276" w:lineRule="auto"/>
        <w:ind w:right="463"/>
        <w:rPr>
          <w:sz w:val="24"/>
          <w:szCs w:val="24"/>
        </w:rPr>
      </w:pPr>
      <w:r w:rsidRPr="00BA50D4">
        <w:rPr>
          <w:sz w:val="24"/>
          <w:szCs w:val="24"/>
        </w:rPr>
        <w:t>S</w:t>
      </w:r>
      <w:r w:rsidR="00BD05B3" w:rsidRPr="00BA50D4">
        <w:rPr>
          <w:sz w:val="24"/>
          <w:szCs w:val="24"/>
        </w:rPr>
        <w:t>egítik a gazdasági társaság ügyvezetője feladatainak ellátását, ellátják az ebben a körben rájuk bízott feladatokat.</w:t>
      </w:r>
    </w:p>
    <w:p w14:paraId="215F5999" w14:textId="2FD1C2E5" w:rsidR="007A3167" w:rsidRPr="00BA50D4" w:rsidRDefault="007A3167" w:rsidP="00D01EC1">
      <w:pPr>
        <w:pStyle w:val="Felsorols2"/>
        <w:numPr>
          <w:ilvl w:val="0"/>
          <w:numId w:val="11"/>
        </w:numPr>
        <w:spacing w:line="276" w:lineRule="auto"/>
        <w:ind w:right="463"/>
        <w:rPr>
          <w:sz w:val="24"/>
          <w:szCs w:val="24"/>
        </w:rPr>
      </w:pPr>
      <w:r w:rsidRPr="00BA50D4">
        <w:rPr>
          <w:sz w:val="24"/>
          <w:szCs w:val="24"/>
        </w:rPr>
        <w:t>Saját területükön a feladatokhoz igazodó kontrol</w:t>
      </w:r>
      <w:r w:rsidR="002D5723">
        <w:rPr>
          <w:sz w:val="24"/>
          <w:szCs w:val="24"/>
        </w:rPr>
        <w:t>l</w:t>
      </w:r>
      <w:r w:rsidRPr="00BA50D4">
        <w:rPr>
          <w:sz w:val="24"/>
          <w:szCs w:val="24"/>
        </w:rPr>
        <w:t xml:space="preserve"> rendszert alakítanak ki</w:t>
      </w:r>
      <w:r w:rsidR="002D5723">
        <w:rPr>
          <w:sz w:val="24"/>
          <w:szCs w:val="24"/>
        </w:rPr>
        <w:t>.</w:t>
      </w:r>
      <w:r w:rsidRPr="00BA50D4">
        <w:rPr>
          <w:sz w:val="24"/>
          <w:szCs w:val="24"/>
        </w:rPr>
        <w:t xml:space="preserve"> </w:t>
      </w:r>
    </w:p>
    <w:p w14:paraId="61FCFE4C" w14:textId="756ED6EC" w:rsidR="00BD05B3" w:rsidRPr="00BA50D4" w:rsidRDefault="007A3167" w:rsidP="00D01EC1">
      <w:pPr>
        <w:pStyle w:val="Felsorols2"/>
        <w:numPr>
          <w:ilvl w:val="0"/>
          <w:numId w:val="11"/>
        </w:numPr>
        <w:spacing w:line="276" w:lineRule="auto"/>
        <w:ind w:right="463"/>
        <w:rPr>
          <w:sz w:val="24"/>
          <w:szCs w:val="24"/>
        </w:rPr>
      </w:pPr>
      <w:r w:rsidRPr="00BA50D4">
        <w:rPr>
          <w:sz w:val="24"/>
          <w:szCs w:val="24"/>
        </w:rPr>
        <w:t>Részt vesznek az éves Üzleti terv készítésében</w:t>
      </w:r>
      <w:r w:rsidR="002D5723">
        <w:rPr>
          <w:sz w:val="24"/>
          <w:szCs w:val="24"/>
        </w:rPr>
        <w:t>.</w:t>
      </w:r>
    </w:p>
    <w:p w14:paraId="41B4A0E5" w14:textId="38380A41" w:rsidR="007A3167" w:rsidRPr="00BA50D4" w:rsidRDefault="007A3167" w:rsidP="00D01EC1">
      <w:pPr>
        <w:pStyle w:val="Felsorols2"/>
        <w:numPr>
          <w:ilvl w:val="0"/>
          <w:numId w:val="11"/>
        </w:numPr>
        <w:spacing w:line="276" w:lineRule="auto"/>
        <w:ind w:right="463"/>
        <w:rPr>
          <w:sz w:val="24"/>
          <w:szCs w:val="24"/>
        </w:rPr>
      </w:pPr>
      <w:r w:rsidRPr="00BA50D4">
        <w:rPr>
          <w:sz w:val="24"/>
          <w:szCs w:val="24"/>
        </w:rPr>
        <w:t>Adatot szolgáltatnak a negyedéves ügyvezetői beszámolókhoz</w:t>
      </w:r>
      <w:r w:rsidR="002D5723">
        <w:rPr>
          <w:sz w:val="24"/>
          <w:szCs w:val="24"/>
        </w:rPr>
        <w:t>.</w:t>
      </w:r>
      <w:r w:rsidRPr="00BA50D4">
        <w:rPr>
          <w:sz w:val="24"/>
          <w:szCs w:val="24"/>
        </w:rPr>
        <w:t xml:space="preserve"> </w:t>
      </w:r>
    </w:p>
    <w:p w14:paraId="498D51A0" w14:textId="58EE3674" w:rsidR="007A3167" w:rsidRPr="00BA50D4" w:rsidRDefault="007A3167" w:rsidP="00D01EC1">
      <w:pPr>
        <w:pStyle w:val="Felsorols2"/>
        <w:numPr>
          <w:ilvl w:val="0"/>
          <w:numId w:val="11"/>
        </w:numPr>
        <w:spacing w:line="276" w:lineRule="auto"/>
        <w:ind w:right="463"/>
        <w:rPr>
          <w:sz w:val="24"/>
          <w:szCs w:val="24"/>
        </w:rPr>
      </w:pPr>
      <w:r w:rsidRPr="00BA50D4">
        <w:rPr>
          <w:sz w:val="24"/>
          <w:szCs w:val="24"/>
        </w:rPr>
        <w:t>Helyettesítik az ügyvezetőt távolléte alatt és megszervezik a kollégáik helyettesítését</w:t>
      </w:r>
      <w:r w:rsidR="002D5723">
        <w:rPr>
          <w:sz w:val="24"/>
          <w:szCs w:val="24"/>
        </w:rPr>
        <w:t>.</w:t>
      </w:r>
    </w:p>
    <w:p w14:paraId="4D813832" w14:textId="45ABEDFC" w:rsidR="007A3167" w:rsidRPr="00BA50D4" w:rsidRDefault="007A3167" w:rsidP="00D01EC1">
      <w:pPr>
        <w:pStyle w:val="Felsorols2"/>
        <w:numPr>
          <w:ilvl w:val="0"/>
          <w:numId w:val="11"/>
        </w:numPr>
        <w:spacing w:line="276" w:lineRule="auto"/>
        <w:ind w:right="463"/>
        <w:rPr>
          <w:sz w:val="24"/>
          <w:szCs w:val="24"/>
        </w:rPr>
      </w:pPr>
      <w:r w:rsidRPr="00BA50D4">
        <w:rPr>
          <w:sz w:val="24"/>
          <w:szCs w:val="24"/>
        </w:rPr>
        <w:t>Szerződéseket készítenek elő a területükhöz kapcsolódóan</w:t>
      </w:r>
      <w:r w:rsidR="002D5723">
        <w:rPr>
          <w:sz w:val="24"/>
          <w:szCs w:val="24"/>
        </w:rPr>
        <w:t>.</w:t>
      </w:r>
    </w:p>
    <w:p w14:paraId="7155C488" w14:textId="1D2E8962" w:rsidR="007A3167" w:rsidRPr="00BA50D4" w:rsidRDefault="007A3167" w:rsidP="00D01EC1">
      <w:pPr>
        <w:pStyle w:val="Felsorols2"/>
        <w:numPr>
          <w:ilvl w:val="0"/>
          <w:numId w:val="11"/>
        </w:numPr>
        <w:spacing w:line="276" w:lineRule="auto"/>
        <w:ind w:right="463"/>
        <w:rPr>
          <w:sz w:val="24"/>
          <w:szCs w:val="24"/>
        </w:rPr>
      </w:pPr>
      <w:r w:rsidRPr="00BA50D4">
        <w:rPr>
          <w:sz w:val="24"/>
          <w:szCs w:val="24"/>
        </w:rPr>
        <w:t>Előterjesztéseket készítenek</w:t>
      </w:r>
      <w:r w:rsidR="00146707">
        <w:rPr>
          <w:sz w:val="24"/>
          <w:szCs w:val="24"/>
        </w:rPr>
        <w:t>.</w:t>
      </w:r>
    </w:p>
    <w:p w14:paraId="0261849B" w14:textId="77777777" w:rsidR="009F4C8E" w:rsidRPr="00BA50D4" w:rsidRDefault="009F4C8E"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787F79B4"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7" w:right="399"/>
        <w:jc w:val="both"/>
        <w:rPr>
          <w:rFonts w:ascii="Times New Roman" w:hAnsi="Times New Roman" w:cs="Times New Roman"/>
          <w:sz w:val="24"/>
          <w:szCs w:val="24"/>
        </w:rPr>
      </w:pPr>
    </w:p>
    <w:p w14:paraId="63E812F8" w14:textId="04C46681" w:rsidR="00AD7FF7" w:rsidRPr="00BA50D4" w:rsidRDefault="00AD7FF7"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jc w:val="center"/>
        <w:rPr>
          <w:rFonts w:ascii="Times New Roman" w:hAnsi="Times New Roman" w:cs="Times New Roman"/>
          <w:b/>
          <w:sz w:val="24"/>
          <w:szCs w:val="24"/>
        </w:rPr>
      </w:pPr>
      <w:r w:rsidRPr="00BA50D4">
        <w:rPr>
          <w:rFonts w:ascii="Times New Roman" w:eastAsia="Times New Roman" w:hAnsi="Times New Roman" w:cs="Times New Roman"/>
          <w:b/>
          <w:sz w:val="24"/>
          <w:szCs w:val="24"/>
        </w:rPr>
        <w:t>IV. A Kft. ellenőrzése</w:t>
      </w:r>
    </w:p>
    <w:p w14:paraId="592CB2B9" w14:textId="77777777" w:rsidR="00AD7FF7" w:rsidRPr="00BA50D4" w:rsidRDefault="00AD7FF7" w:rsidP="00010A9A">
      <w:pPr>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left="189" w:right="541" w:hanging="10"/>
        <w:jc w:val="both"/>
        <w:rPr>
          <w:rFonts w:ascii="Times New Roman" w:eastAsia="Times New Roman" w:hAnsi="Times New Roman" w:cs="Times New Roman"/>
          <w:b/>
          <w:sz w:val="24"/>
          <w:szCs w:val="24"/>
        </w:rPr>
      </w:pPr>
    </w:p>
    <w:p w14:paraId="22D13C00" w14:textId="391E74B9" w:rsidR="00AD7FF7" w:rsidRPr="00085E71" w:rsidRDefault="00AD7FF7" w:rsidP="00D01EC1">
      <w:pPr>
        <w:pStyle w:val="Listaszerbekezds"/>
        <w:numPr>
          <w:ilvl w:val="0"/>
          <w:numId w:val="12"/>
        </w:numPr>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right="541"/>
        <w:jc w:val="center"/>
        <w:rPr>
          <w:rFonts w:ascii="Times New Roman" w:hAnsi="Times New Roman" w:cs="Times New Roman"/>
          <w:bCs/>
          <w:sz w:val="24"/>
          <w:szCs w:val="24"/>
        </w:rPr>
      </w:pPr>
      <w:r w:rsidRPr="00085E71">
        <w:rPr>
          <w:rFonts w:ascii="Times New Roman" w:hAnsi="Times New Roman" w:cs="Times New Roman"/>
          <w:b/>
          <w:bCs/>
          <w:sz w:val="24"/>
          <w:szCs w:val="24"/>
        </w:rPr>
        <w:t>A könyvvizsgáló</w:t>
      </w:r>
    </w:p>
    <w:p w14:paraId="4FF788D7" w14:textId="2E50A5BD" w:rsidR="00AD7FF7" w:rsidRPr="00BA50D4" w:rsidRDefault="00AD5ED7" w:rsidP="00010A9A">
      <w:pPr>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right="541"/>
        <w:jc w:val="both"/>
        <w:rPr>
          <w:rFonts w:ascii="Times New Roman" w:hAnsi="Times New Roman" w:cs="Times New Roman"/>
          <w:sz w:val="24"/>
          <w:szCs w:val="24"/>
        </w:rPr>
      </w:pPr>
      <w:r>
        <w:rPr>
          <w:rFonts w:ascii="Times New Roman" w:hAnsi="Times New Roman" w:cs="Times New Roman"/>
          <w:sz w:val="24"/>
          <w:szCs w:val="24"/>
        </w:rPr>
        <w:t xml:space="preserve">1.1. </w:t>
      </w:r>
      <w:r w:rsidR="00AD7FF7" w:rsidRPr="00BA50D4">
        <w:rPr>
          <w:rFonts w:ascii="Times New Roman" w:hAnsi="Times New Roman" w:cs="Times New Roman"/>
          <w:sz w:val="24"/>
          <w:szCs w:val="24"/>
        </w:rPr>
        <w:t xml:space="preserve">A Társaság ügyvezetésének ellenőrzését az Alapító által kijelölt könyvvizsgáló látja el. A könyvvizsgáló személyére az ügyvezető a felügyelő-bizottság egyetértésével tesz javaslatot </w:t>
      </w:r>
      <w:r>
        <w:rPr>
          <w:rFonts w:ascii="Times New Roman" w:hAnsi="Times New Roman" w:cs="Times New Roman"/>
          <w:sz w:val="24"/>
          <w:szCs w:val="24"/>
        </w:rPr>
        <w:t xml:space="preserve">az </w:t>
      </w:r>
      <w:r w:rsidR="00C34476">
        <w:rPr>
          <w:rFonts w:ascii="Times New Roman" w:hAnsi="Times New Roman" w:cs="Times New Roman"/>
          <w:sz w:val="24"/>
          <w:szCs w:val="24"/>
        </w:rPr>
        <w:t>A</w:t>
      </w:r>
      <w:r>
        <w:rPr>
          <w:rFonts w:ascii="Times New Roman" w:hAnsi="Times New Roman" w:cs="Times New Roman"/>
          <w:sz w:val="24"/>
          <w:szCs w:val="24"/>
        </w:rPr>
        <w:t>lapítónak</w:t>
      </w:r>
      <w:r w:rsidR="00AD7FF7" w:rsidRPr="00BA50D4">
        <w:rPr>
          <w:rFonts w:ascii="Times New Roman" w:hAnsi="Times New Roman" w:cs="Times New Roman"/>
          <w:sz w:val="24"/>
          <w:szCs w:val="24"/>
        </w:rPr>
        <w:t>.</w:t>
      </w:r>
    </w:p>
    <w:p w14:paraId="66498CD3" w14:textId="17BF892D" w:rsidR="00AD7FF7" w:rsidRPr="00BA50D4" w:rsidRDefault="00AD5ED7" w:rsidP="00010A9A">
      <w:pPr>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right="541"/>
        <w:jc w:val="both"/>
        <w:rPr>
          <w:rFonts w:ascii="Times New Roman" w:hAnsi="Times New Roman" w:cs="Times New Roman"/>
          <w:sz w:val="24"/>
          <w:szCs w:val="24"/>
        </w:rPr>
      </w:pPr>
      <w:r>
        <w:rPr>
          <w:rFonts w:ascii="Times New Roman" w:hAnsi="Times New Roman" w:cs="Times New Roman"/>
          <w:sz w:val="24"/>
          <w:szCs w:val="24"/>
        </w:rPr>
        <w:t xml:space="preserve">1.2. </w:t>
      </w:r>
      <w:r w:rsidR="00AD7FF7" w:rsidRPr="00BA50D4">
        <w:rPr>
          <w:rFonts w:ascii="Times New Roman" w:hAnsi="Times New Roman" w:cs="Times New Roman"/>
          <w:sz w:val="24"/>
          <w:szCs w:val="24"/>
        </w:rPr>
        <w:t xml:space="preserve">A könyvvizsgáló gondoskodik a Számviteli Törvényben meghatározott könyvvizsgálat elvégzéséről, és ennek során mindenekelőtt annak megállapításáról, hogy a </w:t>
      </w:r>
      <w:r>
        <w:rPr>
          <w:rFonts w:ascii="Times New Roman" w:hAnsi="Times New Roman" w:cs="Times New Roman"/>
          <w:sz w:val="24"/>
          <w:szCs w:val="24"/>
        </w:rPr>
        <w:t>Kft.</w:t>
      </w:r>
      <w:r w:rsidRPr="00BA50D4">
        <w:rPr>
          <w:rFonts w:ascii="Times New Roman" w:hAnsi="Times New Roman" w:cs="Times New Roman"/>
          <w:sz w:val="24"/>
          <w:szCs w:val="24"/>
        </w:rPr>
        <w:t xml:space="preserve"> </w:t>
      </w:r>
      <w:r w:rsidR="00AD7FF7" w:rsidRPr="00BA50D4">
        <w:rPr>
          <w:rFonts w:ascii="Times New Roman" w:hAnsi="Times New Roman" w:cs="Times New Roman"/>
          <w:sz w:val="24"/>
          <w:szCs w:val="24"/>
        </w:rPr>
        <w:t xml:space="preserve">Számviteli Törvény szerinti beszámolója és közhasznúsági jelentése megfelel-e a jogszabályoknak, továbbá megbízható és valós képet ad-e a </w:t>
      </w:r>
      <w:r>
        <w:rPr>
          <w:rFonts w:ascii="Times New Roman" w:hAnsi="Times New Roman" w:cs="Times New Roman"/>
          <w:sz w:val="24"/>
          <w:szCs w:val="24"/>
        </w:rPr>
        <w:t>Kft.</w:t>
      </w:r>
      <w:r w:rsidRPr="00BA50D4">
        <w:rPr>
          <w:rFonts w:ascii="Times New Roman" w:hAnsi="Times New Roman" w:cs="Times New Roman"/>
          <w:sz w:val="24"/>
          <w:szCs w:val="24"/>
        </w:rPr>
        <w:t xml:space="preserve"> </w:t>
      </w:r>
      <w:r w:rsidR="00AD7FF7" w:rsidRPr="00BA50D4">
        <w:rPr>
          <w:rFonts w:ascii="Times New Roman" w:hAnsi="Times New Roman" w:cs="Times New Roman"/>
          <w:sz w:val="24"/>
          <w:szCs w:val="24"/>
        </w:rPr>
        <w:t>vagyoni és pénzügyi helyzetéről, működésének eredményéről.</w:t>
      </w:r>
    </w:p>
    <w:p w14:paraId="2EAC69FF" w14:textId="4150D4EB" w:rsidR="007A3167" w:rsidRPr="00BA50D4" w:rsidRDefault="00AD5ED7" w:rsidP="00010A9A">
      <w:pPr>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right="541"/>
        <w:jc w:val="both"/>
        <w:rPr>
          <w:rFonts w:ascii="Times New Roman" w:hAnsi="Times New Roman" w:cs="Times New Roman"/>
          <w:sz w:val="24"/>
          <w:szCs w:val="24"/>
        </w:rPr>
      </w:pPr>
      <w:r>
        <w:rPr>
          <w:rFonts w:ascii="Times New Roman" w:hAnsi="Times New Roman" w:cs="Times New Roman"/>
          <w:sz w:val="24"/>
          <w:szCs w:val="24"/>
        </w:rPr>
        <w:t xml:space="preserve">1.3. </w:t>
      </w:r>
      <w:r w:rsidR="00AD7FF7" w:rsidRPr="00BA50D4">
        <w:rPr>
          <w:rFonts w:ascii="Times New Roman" w:hAnsi="Times New Roman" w:cs="Times New Roman"/>
          <w:sz w:val="24"/>
          <w:szCs w:val="24"/>
        </w:rPr>
        <w:t xml:space="preserve">A könyvvizsgálót határozott időre, de legfeljebb öt évre kell megválasztani. </w:t>
      </w:r>
    </w:p>
    <w:p w14:paraId="276B3255" w14:textId="1878CF1A" w:rsidR="00AD7FF7" w:rsidRPr="00BA50D4" w:rsidRDefault="00AD5ED7" w:rsidP="00010A9A">
      <w:pPr>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right="541"/>
        <w:jc w:val="both"/>
        <w:rPr>
          <w:rFonts w:ascii="Times New Roman" w:hAnsi="Times New Roman" w:cs="Times New Roman"/>
          <w:sz w:val="24"/>
          <w:szCs w:val="24"/>
        </w:rPr>
      </w:pPr>
      <w:r>
        <w:rPr>
          <w:rFonts w:ascii="Times New Roman" w:hAnsi="Times New Roman" w:cs="Times New Roman"/>
          <w:sz w:val="24"/>
          <w:szCs w:val="24"/>
        </w:rPr>
        <w:t xml:space="preserve">1.4. </w:t>
      </w:r>
      <w:r w:rsidR="00AD7FF7" w:rsidRPr="00BA50D4">
        <w:rPr>
          <w:rFonts w:ascii="Times New Roman" w:hAnsi="Times New Roman" w:cs="Times New Roman"/>
          <w:sz w:val="24"/>
          <w:szCs w:val="24"/>
        </w:rPr>
        <w:t xml:space="preserve">A könyvvizsgáló tevékenységére, jogkörére és feladataira </w:t>
      </w:r>
      <w:r>
        <w:rPr>
          <w:rFonts w:ascii="Times New Roman" w:hAnsi="Times New Roman" w:cs="Times New Roman"/>
          <w:sz w:val="24"/>
          <w:szCs w:val="24"/>
        </w:rPr>
        <w:t>a Ptk</w:t>
      </w:r>
      <w:r w:rsidR="00AD7FF7" w:rsidRPr="00BA50D4">
        <w:rPr>
          <w:rFonts w:ascii="Times New Roman" w:hAnsi="Times New Roman" w:cs="Times New Roman"/>
          <w:sz w:val="24"/>
          <w:szCs w:val="24"/>
        </w:rPr>
        <w:t xml:space="preserve">. rendelkezéseit kell megfelelően alkalmazni, a könyvvizsgáló felelősségére pedig a könyvvizsgálókra vonatkozó jogszabályokban, illetve a </w:t>
      </w:r>
      <w:proofErr w:type="spellStart"/>
      <w:r>
        <w:rPr>
          <w:rFonts w:ascii="Times New Roman" w:hAnsi="Times New Roman" w:cs="Times New Roman"/>
          <w:sz w:val="24"/>
          <w:szCs w:val="24"/>
        </w:rPr>
        <w:t>Ptk</w:t>
      </w:r>
      <w:proofErr w:type="spellEnd"/>
      <w:r>
        <w:rPr>
          <w:rFonts w:ascii="Times New Roman" w:hAnsi="Times New Roman" w:cs="Times New Roman"/>
          <w:sz w:val="24"/>
          <w:szCs w:val="24"/>
        </w:rPr>
        <w:t>-ban</w:t>
      </w:r>
      <w:r w:rsidR="00AD7FF7" w:rsidRPr="00BA50D4">
        <w:rPr>
          <w:rFonts w:ascii="Times New Roman" w:hAnsi="Times New Roman" w:cs="Times New Roman"/>
          <w:sz w:val="24"/>
          <w:szCs w:val="24"/>
        </w:rPr>
        <w:t xml:space="preserve"> meghatározott felelősségi szabályok az irányadók. </w:t>
      </w:r>
    </w:p>
    <w:p w14:paraId="5676A06C" w14:textId="77777777" w:rsidR="00AD7FF7" w:rsidRPr="00BA50D4" w:rsidRDefault="00AD7FF7" w:rsidP="00010A9A">
      <w:pPr>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right="541"/>
        <w:jc w:val="both"/>
        <w:rPr>
          <w:rFonts w:ascii="Times New Roman" w:hAnsi="Times New Roman" w:cs="Times New Roman"/>
          <w:sz w:val="24"/>
          <w:szCs w:val="24"/>
        </w:rPr>
      </w:pPr>
    </w:p>
    <w:p w14:paraId="1FF53C42" w14:textId="77777777" w:rsidR="00F74095" w:rsidRDefault="00F74095" w:rsidP="00010A9A">
      <w:pPr>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right="541"/>
        <w:jc w:val="both"/>
        <w:rPr>
          <w:rFonts w:ascii="Times New Roman" w:hAnsi="Times New Roman" w:cs="Times New Roman"/>
          <w:bCs/>
          <w:sz w:val="24"/>
          <w:szCs w:val="24"/>
        </w:rPr>
      </w:pPr>
    </w:p>
    <w:p w14:paraId="1E156E78" w14:textId="65334431" w:rsidR="00AD7FF7" w:rsidRPr="00F74095" w:rsidRDefault="00AD7FF7" w:rsidP="00D01EC1">
      <w:pPr>
        <w:pStyle w:val="Listaszerbekezds"/>
        <w:numPr>
          <w:ilvl w:val="0"/>
          <w:numId w:val="12"/>
        </w:numPr>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right="541"/>
        <w:jc w:val="center"/>
        <w:rPr>
          <w:rFonts w:ascii="Times New Roman" w:hAnsi="Times New Roman" w:cs="Times New Roman"/>
          <w:b/>
          <w:bCs/>
          <w:sz w:val="24"/>
          <w:szCs w:val="24"/>
        </w:rPr>
      </w:pPr>
      <w:r w:rsidRPr="00F74095">
        <w:rPr>
          <w:rFonts w:ascii="Times New Roman" w:hAnsi="Times New Roman" w:cs="Times New Roman"/>
          <w:b/>
          <w:bCs/>
          <w:sz w:val="24"/>
          <w:szCs w:val="24"/>
        </w:rPr>
        <w:t>A felügyelő bizottság</w:t>
      </w:r>
    </w:p>
    <w:p w14:paraId="373BB7CD" w14:textId="77777777" w:rsidR="00F74095" w:rsidRPr="00F74095" w:rsidRDefault="00F74095" w:rsidP="00F74095">
      <w:pPr>
        <w:pStyle w:val="Listaszerbekezds"/>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left="502" w:right="541"/>
        <w:jc w:val="both"/>
        <w:rPr>
          <w:rFonts w:ascii="Times New Roman" w:hAnsi="Times New Roman" w:cs="Times New Roman"/>
          <w:bCs/>
          <w:sz w:val="24"/>
          <w:szCs w:val="24"/>
        </w:rPr>
      </w:pPr>
    </w:p>
    <w:p w14:paraId="090714E2" w14:textId="6DADE432" w:rsidR="00AD7FF7" w:rsidRDefault="00AD5ED7" w:rsidP="00010A9A">
      <w:pPr>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right="541"/>
        <w:jc w:val="both"/>
        <w:rPr>
          <w:rFonts w:ascii="Times New Roman" w:hAnsi="Times New Roman" w:cs="Times New Roman"/>
          <w:sz w:val="24"/>
          <w:szCs w:val="24"/>
        </w:rPr>
      </w:pPr>
      <w:r>
        <w:rPr>
          <w:rFonts w:ascii="Times New Roman" w:hAnsi="Times New Roman" w:cs="Times New Roman"/>
          <w:sz w:val="24"/>
          <w:szCs w:val="24"/>
        </w:rPr>
        <w:t xml:space="preserve">2.1. </w:t>
      </w:r>
      <w:r w:rsidR="00AD7FF7" w:rsidRPr="00BA50D4">
        <w:rPr>
          <w:rFonts w:ascii="Times New Roman" w:hAnsi="Times New Roman" w:cs="Times New Roman"/>
          <w:sz w:val="24"/>
          <w:szCs w:val="24"/>
        </w:rPr>
        <w:t xml:space="preserve">A </w:t>
      </w:r>
      <w:r>
        <w:rPr>
          <w:rFonts w:ascii="Times New Roman" w:hAnsi="Times New Roman" w:cs="Times New Roman"/>
          <w:sz w:val="24"/>
          <w:szCs w:val="24"/>
        </w:rPr>
        <w:t>Kft.</w:t>
      </w:r>
      <w:r w:rsidRPr="00BA50D4">
        <w:rPr>
          <w:rFonts w:ascii="Times New Roman" w:hAnsi="Times New Roman" w:cs="Times New Roman"/>
          <w:sz w:val="24"/>
          <w:szCs w:val="24"/>
        </w:rPr>
        <w:t xml:space="preserve"> </w:t>
      </w:r>
      <w:r w:rsidR="00AD7FF7" w:rsidRPr="00BA50D4">
        <w:rPr>
          <w:rFonts w:ascii="Times New Roman" w:hAnsi="Times New Roman" w:cs="Times New Roman"/>
          <w:sz w:val="24"/>
          <w:szCs w:val="24"/>
        </w:rPr>
        <w:t>felügyelő bizottsága 3 tagból áll, akik vezető tisztségviselők. A felügyelő bizottság tag</w:t>
      </w:r>
      <w:r w:rsidR="00C2478A" w:rsidRPr="00BA50D4">
        <w:rPr>
          <w:rFonts w:ascii="Times New Roman" w:hAnsi="Times New Roman" w:cs="Times New Roman"/>
          <w:sz w:val="24"/>
          <w:szCs w:val="24"/>
        </w:rPr>
        <w:t>jait az alapító jogosult az</w:t>
      </w:r>
      <w:r w:rsidR="00AD7FF7" w:rsidRPr="00BA50D4">
        <w:rPr>
          <w:rFonts w:ascii="Times New Roman" w:hAnsi="Times New Roman" w:cs="Times New Roman"/>
          <w:sz w:val="24"/>
          <w:szCs w:val="24"/>
        </w:rPr>
        <w:t xml:space="preserve"> Alapító Okiratban kijelölni, illetve alapítói határozattal megválasztani. A felügyelő bizottsági tagok újraválaszthatók és bármikor visszahívhatók.</w:t>
      </w:r>
    </w:p>
    <w:p w14:paraId="75D36C17" w14:textId="77777777" w:rsidR="0025257D" w:rsidRPr="00BA50D4" w:rsidRDefault="0025257D" w:rsidP="00010A9A">
      <w:pPr>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right="541"/>
        <w:jc w:val="both"/>
        <w:rPr>
          <w:rFonts w:ascii="Times New Roman" w:hAnsi="Times New Roman" w:cs="Times New Roman"/>
          <w:sz w:val="24"/>
          <w:szCs w:val="24"/>
        </w:rPr>
      </w:pPr>
    </w:p>
    <w:p w14:paraId="21A9D7A5" w14:textId="168A58C3" w:rsidR="00AD7FF7" w:rsidRDefault="00AD5ED7" w:rsidP="00010A9A">
      <w:pPr>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right="541"/>
        <w:jc w:val="both"/>
        <w:rPr>
          <w:rFonts w:ascii="Times New Roman" w:hAnsi="Times New Roman" w:cs="Times New Roman"/>
          <w:sz w:val="24"/>
          <w:szCs w:val="24"/>
        </w:rPr>
      </w:pPr>
      <w:r>
        <w:rPr>
          <w:rFonts w:ascii="Times New Roman" w:hAnsi="Times New Roman" w:cs="Times New Roman"/>
          <w:sz w:val="24"/>
          <w:szCs w:val="24"/>
        </w:rPr>
        <w:t xml:space="preserve">2.2. </w:t>
      </w:r>
      <w:r w:rsidR="00AD7FF7" w:rsidRPr="00BA50D4">
        <w:rPr>
          <w:rFonts w:ascii="Times New Roman" w:hAnsi="Times New Roman" w:cs="Times New Roman"/>
          <w:sz w:val="24"/>
          <w:szCs w:val="24"/>
        </w:rPr>
        <w:t xml:space="preserve">Vezető tisztségviselőkként személyükre is a </w:t>
      </w:r>
      <w:r>
        <w:rPr>
          <w:rFonts w:ascii="Times New Roman" w:hAnsi="Times New Roman" w:cs="Times New Roman"/>
          <w:sz w:val="24"/>
          <w:szCs w:val="24"/>
        </w:rPr>
        <w:t>Ptk.</w:t>
      </w:r>
      <w:r w:rsidR="00AD7FF7" w:rsidRPr="00BA50D4">
        <w:rPr>
          <w:rFonts w:ascii="Times New Roman" w:hAnsi="Times New Roman" w:cs="Times New Roman"/>
          <w:sz w:val="24"/>
          <w:szCs w:val="24"/>
        </w:rPr>
        <w:t xml:space="preserve"> és a </w:t>
      </w:r>
      <w:proofErr w:type="spellStart"/>
      <w:r w:rsidR="0025257D" w:rsidRPr="00085E71">
        <w:rPr>
          <w:rFonts w:ascii="Times New Roman" w:hAnsi="Times New Roman" w:cs="Times New Roman"/>
          <w:sz w:val="24"/>
          <w:szCs w:val="24"/>
        </w:rPr>
        <w:t>Ec</w:t>
      </w:r>
      <w:r w:rsidR="00AD7FF7" w:rsidRPr="00085E71">
        <w:rPr>
          <w:rFonts w:ascii="Times New Roman" w:hAnsi="Times New Roman" w:cs="Times New Roman"/>
          <w:sz w:val="24"/>
          <w:szCs w:val="24"/>
        </w:rPr>
        <w:t>tv</w:t>
      </w:r>
      <w:proofErr w:type="spellEnd"/>
      <w:r w:rsidR="00AD7FF7" w:rsidRPr="00085E71">
        <w:rPr>
          <w:rFonts w:ascii="Times New Roman" w:hAnsi="Times New Roman" w:cs="Times New Roman"/>
          <w:sz w:val="24"/>
          <w:szCs w:val="24"/>
        </w:rPr>
        <w:t>.</w:t>
      </w:r>
      <w:r w:rsidR="00AD7FF7" w:rsidRPr="00BA50D4">
        <w:rPr>
          <w:rFonts w:ascii="Times New Roman" w:hAnsi="Times New Roman" w:cs="Times New Roman"/>
          <w:sz w:val="24"/>
          <w:szCs w:val="24"/>
        </w:rPr>
        <w:t xml:space="preserve"> bekezdéseiben meghatározott összeférhetetlenségi szabályok</w:t>
      </w:r>
      <w:r w:rsidR="00AD7FF7" w:rsidRPr="00BA50D4">
        <w:rPr>
          <w:rFonts w:ascii="Times New Roman" w:hAnsi="Times New Roman" w:cs="Times New Roman"/>
          <w:b/>
          <w:sz w:val="24"/>
          <w:szCs w:val="24"/>
        </w:rPr>
        <w:t xml:space="preserve">, </w:t>
      </w:r>
      <w:r w:rsidR="00AD7FF7" w:rsidRPr="00BA50D4">
        <w:rPr>
          <w:rFonts w:ascii="Times New Roman" w:hAnsi="Times New Roman" w:cs="Times New Roman"/>
          <w:sz w:val="24"/>
          <w:szCs w:val="24"/>
        </w:rPr>
        <w:t xml:space="preserve">kizárási okok vonatkoznak. A felügyelő bizottság tagjának a </w:t>
      </w:r>
      <w:r w:rsidR="00C34476">
        <w:rPr>
          <w:rFonts w:ascii="Times New Roman" w:hAnsi="Times New Roman" w:cs="Times New Roman"/>
          <w:sz w:val="24"/>
          <w:szCs w:val="24"/>
        </w:rPr>
        <w:t>Ptk.</w:t>
      </w:r>
      <w:r w:rsidR="00C34476" w:rsidRPr="00BA50D4">
        <w:rPr>
          <w:rFonts w:ascii="Times New Roman" w:hAnsi="Times New Roman" w:cs="Times New Roman"/>
          <w:sz w:val="24"/>
          <w:szCs w:val="24"/>
        </w:rPr>
        <w:t xml:space="preserve"> </w:t>
      </w:r>
      <w:r w:rsidR="00AD7FF7" w:rsidRPr="00BA50D4">
        <w:rPr>
          <w:rFonts w:ascii="Times New Roman" w:hAnsi="Times New Roman" w:cs="Times New Roman"/>
          <w:sz w:val="24"/>
          <w:szCs w:val="24"/>
        </w:rPr>
        <w:t xml:space="preserve">szerinti közeli hozzátartozója és élettársa nem választható meg a </w:t>
      </w:r>
      <w:r w:rsidR="00C34476">
        <w:rPr>
          <w:rFonts w:ascii="Times New Roman" w:hAnsi="Times New Roman" w:cs="Times New Roman"/>
          <w:sz w:val="24"/>
          <w:szCs w:val="24"/>
        </w:rPr>
        <w:t>Kft.</w:t>
      </w:r>
      <w:r w:rsidR="00AD7FF7" w:rsidRPr="00BA50D4">
        <w:rPr>
          <w:rFonts w:ascii="Times New Roman" w:hAnsi="Times New Roman" w:cs="Times New Roman"/>
          <w:sz w:val="24"/>
          <w:szCs w:val="24"/>
        </w:rPr>
        <w:t xml:space="preserve"> vezető tisztségviselőjévé. A felügyelő bizottsági tagok megbízásának időtartama eltérhet attól az időtartamtól, amelyre vonatkozóan az Alapító az ügyvezetőt megválasztotta. </w:t>
      </w:r>
    </w:p>
    <w:p w14:paraId="0AB8A442" w14:textId="77777777" w:rsidR="0025257D" w:rsidRPr="00BA50D4" w:rsidRDefault="0025257D" w:rsidP="00010A9A">
      <w:pPr>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right="541"/>
        <w:jc w:val="both"/>
        <w:rPr>
          <w:rFonts w:ascii="Times New Roman" w:hAnsi="Times New Roman" w:cs="Times New Roman"/>
          <w:sz w:val="24"/>
          <w:szCs w:val="24"/>
        </w:rPr>
      </w:pPr>
    </w:p>
    <w:p w14:paraId="0BC2A2CC" w14:textId="0819B840" w:rsidR="00AD7FF7" w:rsidRPr="00BA50D4" w:rsidRDefault="00C34476" w:rsidP="00010A9A">
      <w:pPr>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right="541"/>
        <w:jc w:val="both"/>
        <w:rPr>
          <w:rFonts w:ascii="Times New Roman" w:hAnsi="Times New Roman" w:cs="Times New Roman"/>
          <w:sz w:val="24"/>
          <w:szCs w:val="24"/>
        </w:rPr>
      </w:pPr>
      <w:r>
        <w:rPr>
          <w:rFonts w:ascii="Times New Roman" w:hAnsi="Times New Roman" w:cs="Times New Roman"/>
          <w:sz w:val="24"/>
          <w:szCs w:val="24"/>
        </w:rPr>
        <w:t xml:space="preserve">2.3. </w:t>
      </w:r>
      <w:r w:rsidR="00AD7FF7" w:rsidRPr="00BA50D4">
        <w:rPr>
          <w:rFonts w:ascii="Times New Roman" w:hAnsi="Times New Roman" w:cs="Times New Roman"/>
          <w:sz w:val="24"/>
          <w:szCs w:val="24"/>
        </w:rPr>
        <w:t xml:space="preserve">A felügyelő bizottság ellenőrzi a társaság működését, ügyvezetését. E tevékenység gyakorlása érdekében a társaságnak a vezető tisztségviselőjétől és vezető állású </w:t>
      </w:r>
      <w:r w:rsidR="007A3167" w:rsidRPr="00BA50D4">
        <w:rPr>
          <w:rFonts w:ascii="Times New Roman" w:hAnsi="Times New Roman" w:cs="Times New Roman"/>
          <w:sz w:val="24"/>
          <w:szCs w:val="24"/>
        </w:rPr>
        <w:t>alkalmazottjaitól jelentést</w:t>
      </w:r>
      <w:r w:rsidR="00AD7FF7" w:rsidRPr="00BA50D4">
        <w:rPr>
          <w:rFonts w:ascii="Times New Roman" w:hAnsi="Times New Roman" w:cs="Times New Roman"/>
          <w:sz w:val="24"/>
          <w:szCs w:val="24"/>
        </w:rPr>
        <w:t xml:space="preserve"> vagy felvilágosítást kérhet. A felügyelő bizottság az ügyvezetőtől, illetve a Társaságnak a vezető állású munkavállalóitól írásban kérhet felvilágosítást, melyet a megkeresett személy a tájékoztatást kérő </w:t>
      </w:r>
      <w:r w:rsidR="00AD7FF7" w:rsidRPr="00BA50D4">
        <w:rPr>
          <w:rFonts w:ascii="Times New Roman" w:hAnsi="Times New Roman" w:cs="Times New Roman"/>
          <w:sz w:val="24"/>
          <w:szCs w:val="24"/>
        </w:rPr>
        <w:lastRenderedPageBreak/>
        <w:t xml:space="preserve">levélben meghatározott határidőben, ennek hiányában haladéktalanul, de legkésőbb 15 napon belül írásban köteles megadni. </w:t>
      </w:r>
    </w:p>
    <w:p w14:paraId="44EC1505" w14:textId="68822562" w:rsidR="00AD7FF7" w:rsidRDefault="00AD7FF7" w:rsidP="00010A9A">
      <w:pPr>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right="541"/>
        <w:jc w:val="both"/>
        <w:rPr>
          <w:rFonts w:ascii="Times New Roman" w:hAnsi="Times New Roman" w:cs="Times New Roman"/>
          <w:sz w:val="24"/>
          <w:szCs w:val="24"/>
        </w:rPr>
      </w:pPr>
      <w:r w:rsidRPr="00BA50D4">
        <w:rPr>
          <w:rFonts w:ascii="Times New Roman" w:hAnsi="Times New Roman" w:cs="Times New Roman"/>
          <w:sz w:val="24"/>
          <w:szCs w:val="24"/>
        </w:rPr>
        <w:t xml:space="preserve">A felügyelő bizottság a társaság könyveibe és irataiba betekinthet, azt megvizsgálhatja, illetve szakértőkkel megvizsgáltathatja. </w:t>
      </w:r>
    </w:p>
    <w:p w14:paraId="63E0FD49" w14:textId="77777777" w:rsidR="0025257D" w:rsidRPr="00BA50D4" w:rsidRDefault="0025257D" w:rsidP="00010A9A">
      <w:pPr>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right="541"/>
        <w:jc w:val="both"/>
        <w:rPr>
          <w:rFonts w:ascii="Times New Roman" w:hAnsi="Times New Roman" w:cs="Times New Roman"/>
          <w:sz w:val="24"/>
          <w:szCs w:val="24"/>
        </w:rPr>
      </w:pPr>
    </w:p>
    <w:p w14:paraId="2FEF4166" w14:textId="688E89A2" w:rsidR="00AD7FF7" w:rsidRDefault="00C34476" w:rsidP="00010A9A">
      <w:pPr>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right="541"/>
        <w:jc w:val="both"/>
        <w:rPr>
          <w:rFonts w:ascii="Times New Roman" w:hAnsi="Times New Roman" w:cs="Times New Roman"/>
          <w:sz w:val="24"/>
          <w:szCs w:val="24"/>
        </w:rPr>
      </w:pPr>
      <w:r>
        <w:rPr>
          <w:rFonts w:ascii="Times New Roman" w:hAnsi="Times New Roman" w:cs="Times New Roman"/>
          <w:sz w:val="24"/>
          <w:szCs w:val="24"/>
        </w:rPr>
        <w:t xml:space="preserve">2.4. </w:t>
      </w:r>
      <w:r w:rsidR="00AD7FF7" w:rsidRPr="00BA50D4">
        <w:rPr>
          <w:rFonts w:ascii="Times New Roman" w:hAnsi="Times New Roman" w:cs="Times New Roman"/>
          <w:sz w:val="24"/>
          <w:szCs w:val="24"/>
        </w:rPr>
        <w:t xml:space="preserve">A </w:t>
      </w:r>
      <w:r>
        <w:rPr>
          <w:rFonts w:ascii="Times New Roman" w:hAnsi="Times New Roman" w:cs="Times New Roman"/>
          <w:sz w:val="24"/>
          <w:szCs w:val="24"/>
        </w:rPr>
        <w:t>S</w:t>
      </w:r>
      <w:r w:rsidR="00AD7FF7" w:rsidRPr="00BA50D4">
        <w:rPr>
          <w:rFonts w:ascii="Times New Roman" w:hAnsi="Times New Roman" w:cs="Times New Roman"/>
          <w:sz w:val="24"/>
          <w:szCs w:val="24"/>
        </w:rPr>
        <w:t>zámvitel</w:t>
      </w:r>
      <w:r>
        <w:rPr>
          <w:rFonts w:ascii="Times New Roman" w:hAnsi="Times New Roman" w:cs="Times New Roman"/>
          <w:sz w:val="24"/>
          <w:szCs w:val="24"/>
        </w:rPr>
        <w:t>i</w:t>
      </w:r>
      <w:r w:rsidR="00AD7FF7" w:rsidRPr="00BA50D4">
        <w:rPr>
          <w:rFonts w:ascii="Times New Roman" w:hAnsi="Times New Roman" w:cs="Times New Roman"/>
          <w:sz w:val="24"/>
          <w:szCs w:val="24"/>
        </w:rPr>
        <w:t xml:space="preserve"> </w:t>
      </w:r>
      <w:r>
        <w:rPr>
          <w:rFonts w:ascii="Times New Roman" w:hAnsi="Times New Roman" w:cs="Times New Roman"/>
          <w:sz w:val="24"/>
          <w:szCs w:val="24"/>
        </w:rPr>
        <w:t>T</w:t>
      </w:r>
      <w:r w:rsidR="00AD7FF7" w:rsidRPr="00BA50D4">
        <w:rPr>
          <w:rFonts w:ascii="Times New Roman" w:hAnsi="Times New Roman" w:cs="Times New Roman"/>
          <w:sz w:val="24"/>
          <w:szCs w:val="24"/>
        </w:rPr>
        <w:t xml:space="preserve">örvény szerinti beszámolóról és az adózott eredmény felhasználásáról az Alapító csak a felügyelő bizottság írásbeli jelentésének birtokában határozhat. Ha a felügyelő bizottság megítélése szerint az ügyvezetés tevékenysége jogszabályba, az Alapító Okiratba, illetve alapítói határozatba ütközik, vagy egyébként sérti a </w:t>
      </w:r>
      <w:r>
        <w:rPr>
          <w:rFonts w:ascii="Times New Roman" w:hAnsi="Times New Roman" w:cs="Times New Roman"/>
          <w:sz w:val="24"/>
          <w:szCs w:val="24"/>
        </w:rPr>
        <w:t>Kft.</w:t>
      </w:r>
      <w:r w:rsidR="00AD7FF7" w:rsidRPr="00BA50D4">
        <w:rPr>
          <w:rFonts w:ascii="Times New Roman" w:hAnsi="Times New Roman" w:cs="Times New Roman"/>
          <w:sz w:val="24"/>
          <w:szCs w:val="24"/>
        </w:rPr>
        <w:t xml:space="preserve">, illetve az Alapító érdekeit, kezdeményezi az Alapítónál rendkívüli alapítói határozat meghozatalát. </w:t>
      </w:r>
    </w:p>
    <w:p w14:paraId="48215471" w14:textId="77777777" w:rsidR="0025257D" w:rsidRPr="00BA50D4" w:rsidRDefault="0025257D" w:rsidP="00010A9A">
      <w:pPr>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right="541"/>
        <w:jc w:val="both"/>
        <w:rPr>
          <w:rFonts w:ascii="Times New Roman" w:hAnsi="Times New Roman" w:cs="Times New Roman"/>
          <w:sz w:val="24"/>
          <w:szCs w:val="24"/>
        </w:rPr>
      </w:pPr>
    </w:p>
    <w:p w14:paraId="08ACC511" w14:textId="103D2348" w:rsidR="00AD7FF7" w:rsidRDefault="00C34476" w:rsidP="00010A9A">
      <w:pPr>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right="541"/>
        <w:jc w:val="both"/>
        <w:rPr>
          <w:rFonts w:ascii="Times New Roman" w:hAnsi="Times New Roman" w:cs="Times New Roman"/>
          <w:sz w:val="24"/>
          <w:szCs w:val="24"/>
        </w:rPr>
      </w:pPr>
      <w:r>
        <w:rPr>
          <w:rFonts w:ascii="Times New Roman" w:hAnsi="Times New Roman" w:cs="Times New Roman"/>
          <w:sz w:val="24"/>
          <w:szCs w:val="24"/>
        </w:rPr>
        <w:t>2.</w:t>
      </w:r>
      <w:r w:rsidR="00A207A8">
        <w:rPr>
          <w:rFonts w:ascii="Times New Roman" w:hAnsi="Times New Roman" w:cs="Times New Roman"/>
          <w:sz w:val="24"/>
          <w:szCs w:val="24"/>
        </w:rPr>
        <w:t>5</w:t>
      </w:r>
      <w:r>
        <w:rPr>
          <w:rFonts w:ascii="Times New Roman" w:hAnsi="Times New Roman" w:cs="Times New Roman"/>
          <w:sz w:val="24"/>
          <w:szCs w:val="24"/>
        </w:rPr>
        <w:t xml:space="preserve">. </w:t>
      </w:r>
      <w:r w:rsidR="00AD7FF7" w:rsidRPr="00BA50D4">
        <w:rPr>
          <w:rFonts w:ascii="Times New Roman" w:hAnsi="Times New Roman" w:cs="Times New Roman"/>
          <w:sz w:val="24"/>
          <w:szCs w:val="24"/>
        </w:rPr>
        <w:t xml:space="preserve">A felügyelő bizottság testületként jár el, tagjai sorából elnököt választ. </w:t>
      </w:r>
      <w:r w:rsidR="00AB3BB8" w:rsidRPr="00085E71">
        <w:rPr>
          <w:rFonts w:ascii="Times New Roman" w:hAnsi="Times New Roman" w:cs="Times New Roman"/>
          <w:color w:val="000000" w:themeColor="text1"/>
          <w:sz w:val="24"/>
          <w:szCs w:val="24"/>
        </w:rPr>
        <w:t>A felügyelőbizottság ülése akkor határozatképes, ha tagjai legalább kétharmada, de legalább három fő az ülésen jelen van.</w:t>
      </w:r>
      <w:r w:rsidR="008B2074" w:rsidRPr="00085E71">
        <w:rPr>
          <w:rFonts w:ascii="Times New Roman" w:hAnsi="Times New Roman" w:cs="Times New Roman"/>
          <w:color w:val="000000" w:themeColor="text1"/>
          <w:sz w:val="24"/>
          <w:szCs w:val="24"/>
        </w:rPr>
        <w:t xml:space="preserve"> A felügyelő bizottság ügyrendjét maga állapítja meg és az Alapító hagyja jóvá.</w:t>
      </w:r>
    </w:p>
    <w:p w14:paraId="4A4433F9" w14:textId="77777777" w:rsidR="0025257D" w:rsidRPr="00BA50D4" w:rsidRDefault="0025257D" w:rsidP="00010A9A">
      <w:pPr>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right="541"/>
        <w:jc w:val="both"/>
        <w:rPr>
          <w:rFonts w:ascii="Times New Roman" w:hAnsi="Times New Roman" w:cs="Times New Roman"/>
          <w:sz w:val="24"/>
          <w:szCs w:val="24"/>
        </w:rPr>
      </w:pPr>
    </w:p>
    <w:p w14:paraId="6710DCF0" w14:textId="147F3862" w:rsidR="00AD7FF7" w:rsidRPr="00BA50D4" w:rsidRDefault="00C34476" w:rsidP="00010A9A">
      <w:pPr>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right="541"/>
        <w:jc w:val="both"/>
        <w:rPr>
          <w:rFonts w:ascii="Times New Roman" w:hAnsi="Times New Roman" w:cs="Times New Roman"/>
          <w:sz w:val="24"/>
          <w:szCs w:val="24"/>
        </w:rPr>
      </w:pPr>
      <w:r>
        <w:rPr>
          <w:rFonts w:ascii="Times New Roman" w:hAnsi="Times New Roman" w:cs="Times New Roman"/>
          <w:sz w:val="24"/>
          <w:szCs w:val="24"/>
        </w:rPr>
        <w:t>2.</w:t>
      </w:r>
      <w:r w:rsidR="00A207A8">
        <w:rPr>
          <w:rFonts w:ascii="Times New Roman" w:hAnsi="Times New Roman" w:cs="Times New Roman"/>
          <w:sz w:val="24"/>
          <w:szCs w:val="24"/>
        </w:rPr>
        <w:t>6</w:t>
      </w:r>
      <w:r>
        <w:rPr>
          <w:rFonts w:ascii="Times New Roman" w:hAnsi="Times New Roman" w:cs="Times New Roman"/>
          <w:sz w:val="24"/>
          <w:szCs w:val="24"/>
        </w:rPr>
        <w:t>. A felügyelő bizottság h</w:t>
      </w:r>
      <w:r w:rsidR="00AD7FF7" w:rsidRPr="00BA50D4">
        <w:rPr>
          <w:rFonts w:ascii="Times New Roman" w:hAnsi="Times New Roman" w:cs="Times New Roman"/>
          <w:sz w:val="24"/>
          <w:szCs w:val="24"/>
        </w:rPr>
        <w:t>atározatait szavazással állapítja meg, egyszerű szótöbbséggel. A felügyelő bizottság tagjai személyesen kötelesek eljárni, képviseletnek nincs helye. A felügyelő bizottság tagját e minőségben az Alapító nem utasíthatja. A felügyelő bizottság ügyrendjét maga állapítja meg, melyet az Alapító hagy jóvá.</w:t>
      </w:r>
    </w:p>
    <w:p w14:paraId="0CF8D322" w14:textId="6FA2B60E" w:rsidR="00AD7FF7" w:rsidRPr="00BA50D4" w:rsidRDefault="00C34476" w:rsidP="00010A9A">
      <w:pPr>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right="541"/>
        <w:jc w:val="both"/>
        <w:rPr>
          <w:rFonts w:ascii="Times New Roman" w:hAnsi="Times New Roman" w:cs="Times New Roman"/>
          <w:sz w:val="24"/>
          <w:szCs w:val="24"/>
        </w:rPr>
      </w:pPr>
      <w:r>
        <w:rPr>
          <w:rFonts w:ascii="Times New Roman" w:hAnsi="Times New Roman" w:cs="Times New Roman"/>
          <w:sz w:val="24"/>
          <w:szCs w:val="24"/>
        </w:rPr>
        <w:t>2.</w:t>
      </w:r>
      <w:r w:rsidR="00A207A8">
        <w:rPr>
          <w:rFonts w:ascii="Times New Roman" w:hAnsi="Times New Roman" w:cs="Times New Roman"/>
          <w:sz w:val="24"/>
          <w:szCs w:val="24"/>
        </w:rPr>
        <w:t>7</w:t>
      </w:r>
      <w:r>
        <w:rPr>
          <w:rFonts w:ascii="Times New Roman" w:hAnsi="Times New Roman" w:cs="Times New Roman"/>
          <w:sz w:val="24"/>
          <w:szCs w:val="24"/>
        </w:rPr>
        <w:t xml:space="preserve">. </w:t>
      </w:r>
      <w:r w:rsidR="00AD7FF7" w:rsidRPr="00BA50D4">
        <w:rPr>
          <w:rFonts w:ascii="Times New Roman" w:hAnsi="Times New Roman" w:cs="Times New Roman"/>
          <w:sz w:val="24"/>
          <w:szCs w:val="24"/>
        </w:rPr>
        <w:t xml:space="preserve">A felügyelő bizottság ülésének összehívását – az ok és a cél megjelölésével – a felügyelő bizottság bármely tagja írásban kérheti az elnöktől, aki a kérelem kézhezvételétől számított 8 napon belül köteles intézkedni a felügyelő bizottság ülésének 30 napon belüli időpontra történő összehívásáról. Ha az elnök a kérelemnek nem tesz eleget, a tag maga jogosult az ülés összehívására. </w:t>
      </w:r>
    </w:p>
    <w:p w14:paraId="40C88110" w14:textId="3C357CFA" w:rsidR="00AD7FF7" w:rsidRPr="00BA50D4" w:rsidRDefault="00C34476" w:rsidP="00010A9A">
      <w:pPr>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right="541"/>
        <w:jc w:val="both"/>
        <w:rPr>
          <w:rFonts w:ascii="Times New Roman" w:hAnsi="Times New Roman" w:cs="Times New Roman"/>
          <w:sz w:val="24"/>
          <w:szCs w:val="24"/>
        </w:rPr>
      </w:pPr>
      <w:r>
        <w:rPr>
          <w:rFonts w:ascii="Times New Roman" w:hAnsi="Times New Roman" w:cs="Times New Roman"/>
          <w:sz w:val="24"/>
          <w:szCs w:val="24"/>
        </w:rPr>
        <w:t>2.</w:t>
      </w:r>
      <w:r w:rsidR="00A207A8">
        <w:rPr>
          <w:rFonts w:ascii="Times New Roman" w:hAnsi="Times New Roman" w:cs="Times New Roman"/>
          <w:sz w:val="24"/>
          <w:szCs w:val="24"/>
        </w:rPr>
        <w:t>8</w:t>
      </w:r>
      <w:r>
        <w:rPr>
          <w:rFonts w:ascii="Times New Roman" w:hAnsi="Times New Roman" w:cs="Times New Roman"/>
          <w:sz w:val="24"/>
          <w:szCs w:val="24"/>
        </w:rPr>
        <w:t xml:space="preserve">. </w:t>
      </w:r>
      <w:r w:rsidR="00AD7FF7" w:rsidRPr="00BA50D4">
        <w:rPr>
          <w:rFonts w:ascii="Times New Roman" w:hAnsi="Times New Roman" w:cs="Times New Roman"/>
          <w:sz w:val="24"/>
          <w:szCs w:val="24"/>
        </w:rPr>
        <w:t xml:space="preserve">A felügyelő bizottság elnöke a </w:t>
      </w:r>
      <w:r>
        <w:rPr>
          <w:rFonts w:ascii="Times New Roman" w:hAnsi="Times New Roman" w:cs="Times New Roman"/>
          <w:sz w:val="24"/>
          <w:szCs w:val="24"/>
        </w:rPr>
        <w:t>Ptk</w:t>
      </w:r>
      <w:r w:rsidR="00AD7FF7" w:rsidRPr="00BA50D4">
        <w:rPr>
          <w:rFonts w:ascii="Times New Roman" w:hAnsi="Times New Roman" w:cs="Times New Roman"/>
          <w:sz w:val="24"/>
          <w:szCs w:val="24"/>
        </w:rPr>
        <w:t xml:space="preserve">. és az alapító okirat rendelkezései keretében: </w:t>
      </w:r>
    </w:p>
    <w:p w14:paraId="670C281D" w14:textId="77777777" w:rsidR="00AD7FF7" w:rsidRPr="00085E71" w:rsidRDefault="00AD7FF7" w:rsidP="00D01EC1">
      <w:pPr>
        <w:pStyle w:val="Listaszerbekezds"/>
        <w:numPr>
          <w:ilvl w:val="0"/>
          <w:numId w:val="13"/>
        </w:numPr>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right="541"/>
        <w:jc w:val="both"/>
        <w:rPr>
          <w:rFonts w:ascii="Times New Roman" w:hAnsi="Times New Roman" w:cs="Times New Roman"/>
          <w:sz w:val="24"/>
          <w:szCs w:val="24"/>
        </w:rPr>
      </w:pPr>
      <w:r w:rsidRPr="00085E71">
        <w:rPr>
          <w:rFonts w:ascii="Times New Roman" w:hAnsi="Times New Roman" w:cs="Times New Roman"/>
          <w:sz w:val="24"/>
          <w:szCs w:val="24"/>
        </w:rPr>
        <w:t>összehívja és vezeti a bizottság üléseit;</w:t>
      </w:r>
    </w:p>
    <w:p w14:paraId="586BD08D" w14:textId="77777777" w:rsidR="00AD7FF7" w:rsidRPr="00085E71" w:rsidRDefault="00AD7FF7" w:rsidP="00D01EC1">
      <w:pPr>
        <w:pStyle w:val="Listaszerbekezds"/>
        <w:numPr>
          <w:ilvl w:val="0"/>
          <w:numId w:val="13"/>
        </w:numPr>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right="541"/>
        <w:jc w:val="both"/>
        <w:rPr>
          <w:rFonts w:ascii="Times New Roman" w:hAnsi="Times New Roman" w:cs="Times New Roman"/>
          <w:sz w:val="24"/>
          <w:szCs w:val="24"/>
        </w:rPr>
      </w:pPr>
      <w:r w:rsidRPr="00085E71">
        <w:rPr>
          <w:rFonts w:ascii="Times New Roman" w:hAnsi="Times New Roman" w:cs="Times New Roman"/>
          <w:sz w:val="24"/>
          <w:szCs w:val="24"/>
        </w:rPr>
        <w:t>gondoskodik az ülés jegyzőkönyvének vezetéséről;</w:t>
      </w:r>
    </w:p>
    <w:p w14:paraId="3B2CA044" w14:textId="77777777" w:rsidR="00AD7FF7" w:rsidRPr="00085E71" w:rsidRDefault="00AD7FF7" w:rsidP="00D01EC1">
      <w:pPr>
        <w:pStyle w:val="Listaszerbekezds"/>
        <w:numPr>
          <w:ilvl w:val="0"/>
          <w:numId w:val="13"/>
        </w:numPr>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right="541"/>
        <w:jc w:val="both"/>
        <w:rPr>
          <w:rFonts w:ascii="Times New Roman" w:hAnsi="Times New Roman" w:cs="Times New Roman"/>
          <w:sz w:val="24"/>
          <w:szCs w:val="24"/>
        </w:rPr>
      </w:pPr>
      <w:r w:rsidRPr="00085E71">
        <w:rPr>
          <w:rFonts w:ascii="Times New Roman" w:hAnsi="Times New Roman" w:cs="Times New Roman"/>
          <w:sz w:val="24"/>
          <w:szCs w:val="24"/>
        </w:rPr>
        <w:t>kezdeményezi alapítói határozat meghozatalát;</w:t>
      </w:r>
    </w:p>
    <w:p w14:paraId="732D1497" w14:textId="29F04198" w:rsidR="0025257D" w:rsidRPr="00A14513" w:rsidRDefault="00AB3BB8" w:rsidP="00D01EC1">
      <w:pPr>
        <w:pStyle w:val="Listaszerbekezds"/>
        <w:numPr>
          <w:ilvl w:val="0"/>
          <w:numId w:val="13"/>
        </w:numPr>
        <w:jc w:val="both"/>
        <w:rPr>
          <w:rFonts w:ascii="Times New Roman" w:hAnsi="Times New Roman" w:cs="Times New Roman"/>
          <w:sz w:val="24"/>
          <w:szCs w:val="24"/>
        </w:rPr>
      </w:pPr>
      <w:bookmarkStart w:id="5" w:name="_Hlk527626740"/>
      <w:r w:rsidRPr="00A14513">
        <w:rPr>
          <w:rFonts w:ascii="Times New Roman" w:hAnsi="Times New Roman" w:cs="Times New Roman"/>
          <w:sz w:val="24"/>
          <w:szCs w:val="24"/>
        </w:rPr>
        <w:t>évente egyszer az Alapító elé terjeszti a Kft. számviteli törvény szerinti beszámolójáról, az adózott eredmény felhasználásáról, a Kft. működéséről, valamint a Felügyelőbizottság éves működéséről szóló írásbeli jelentést.</w:t>
      </w:r>
      <w:r w:rsidR="00A14513" w:rsidRPr="00A14513">
        <w:rPr>
          <w:rFonts w:ascii="Times New Roman" w:hAnsi="Times New Roman" w:cs="Times New Roman"/>
          <w:sz w:val="24"/>
          <w:szCs w:val="24"/>
        </w:rPr>
        <w:t xml:space="preserve"> </w:t>
      </w:r>
    </w:p>
    <w:p w14:paraId="61DE748D" w14:textId="77777777" w:rsidR="0025257D" w:rsidRPr="00BA50D4" w:rsidRDefault="0025257D" w:rsidP="0025257D">
      <w:pPr>
        <w:pStyle w:val="Listaszerbekezds"/>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right="541"/>
        <w:jc w:val="both"/>
        <w:rPr>
          <w:rFonts w:ascii="Times New Roman" w:hAnsi="Times New Roman" w:cs="Times New Roman"/>
          <w:sz w:val="24"/>
          <w:szCs w:val="24"/>
        </w:rPr>
      </w:pPr>
    </w:p>
    <w:bookmarkEnd w:id="5"/>
    <w:p w14:paraId="273F9B7F" w14:textId="3742EDBD" w:rsidR="00AD7FF7" w:rsidRPr="00BA50D4" w:rsidRDefault="00FB669B" w:rsidP="00010A9A">
      <w:pPr>
        <w:pBdr>
          <w:top w:val="none" w:sz="0" w:space="0" w:color="auto"/>
          <w:left w:val="none" w:sz="0" w:space="0" w:color="auto"/>
          <w:bottom w:val="none" w:sz="0" w:space="0" w:color="auto"/>
          <w:right w:val="none" w:sz="0" w:space="0" w:color="auto"/>
          <w:between w:val="none" w:sz="0" w:space="0" w:color="auto"/>
        </w:pBdr>
        <w:tabs>
          <w:tab w:val="left" w:pos="10206"/>
        </w:tabs>
        <w:spacing w:after="0" w:line="276" w:lineRule="auto"/>
        <w:ind w:right="541"/>
        <w:jc w:val="both"/>
        <w:rPr>
          <w:rFonts w:ascii="Times New Roman" w:hAnsi="Times New Roman" w:cs="Times New Roman"/>
          <w:sz w:val="24"/>
          <w:szCs w:val="24"/>
        </w:rPr>
      </w:pPr>
      <w:r>
        <w:rPr>
          <w:rFonts w:ascii="Times New Roman" w:hAnsi="Times New Roman" w:cs="Times New Roman"/>
          <w:sz w:val="24"/>
          <w:szCs w:val="24"/>
        </w:rPr>
        <w:t>2.</w:t>
      </w:r>
      <w:r w:rsidR="00A207A8">
        <w:rPr>
          <w:rFonts w:ascii="Times New Roman" w:hAnsi="Times New Roman" w:cs="Times New Roman"/>
          <w:sz w:val="24"/>
          <w:szCs w:val="24"/>
        </w:rPr>
        <w:t>9</w:t>
      </w:r>
      <w:r>
        <w:rPr>
          <w:rFonts w:ascii="Times New Roman" w:hAnsi="Times New Roman" w:cs="Times New Roman"/>
          <w:sz w:val="24"/>
          <w:szCs w:val="24"/>
        </w:rPr>
        <w:t xml:space="preserve">. </w:t>
      </w:r>
      <w:r w:rsidR="00AD7FF7" w:rsidRPr="00BA50D4">
        <w:rPr>
          <w:rFonts w:ascii="Times New Roman" w:hAnsi="Times New Roman" w:cs="Times New Roman"/>
          <w:sz w:val="24"/>
          <w:szCs w:val="24"/>
        </w:rPr>
        <w:t xml:space="preserve">A felügyelő bizottság egyes ellenőrzési feladatok elvégzésével bármely tagját megbízhatja, illetve az ellenőrzést állandó jelleggel is megoszthatja tagjai között. Az ellenőrzés megosztása nem érinti a felügyelő bizottsági tag felelősségét, sem azt a jogát, hogy az ellenőrzést más, a felügyelő bizottság ellenőrzési feladatkörébe tartozó tevékenységre is kiterjessze. </w:t>
      </w:r>
    </w:p>
    <w:p w14:paraId="4E3D1C4C" w14:textId="77777777" w:rsidR="00AD7FF7" w:rsidRDefault="00AD7FF7" w:rsidP="00010A9A">
      <w:pPr>
        <w:pBdr>
          <w:top w:val="none" w:sz="0" w:space="0" w:color="auto"/>
          <w:left w:val="none" w:sz="0" w:space="0" w:color="auto"/>
          <w:bottom w:val="none" w:sz="0" w:space="0" w:color="auto"/>
          <w:right w:val="none" w:sz="0" w:space="0" w:color="auto"/>
          <w:between w:val="none" w:sz="0" w:space="0" w:color="auto"/>
        </w:pBdr>
        <w:spacing w:after="0" w:line="276" w:lineRule="auto"/>
        <w:jc w:val="both"/>
        <w:rPr>
          <w:rFonts w:ascii="Times New Roman" w:hAnsi="Times New Roman" w:cs="Times New Roman"/>
          <w:sz w:val="24"/>
          <w:szCs w:val="24"/>
        </w:rPr>
      </w:pPr>
    </w:p>
    <w:p w14:paraId="336A0885" w14:textId="77777777" w:rsidR="00AD7FF7" w:rsidRPr="00BA50D4" w:rsidRDefault="00AD7FF7"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jc w:val="center"/>
        <w:rPr>
          <w:rFonts w:ascii="Times New Roman" w:eastAsia="Times New Roman" w:hAnsi="Times New Roman" w:cs="Times New Roman"/>
          <w:b/>
          <w:sz w:val="24"/>
          <w:szCs w:val="24"/>
        </w:rPr>
      </w:pPr>
    </w:p>
    <w:p w14:paraId="71A5C245" w14:textId="357E0D09" w:rsidR="001405E8" w:rsidRPr="00BA50D4" w:rsidRDefault="00AD7FF7"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jc w:val="center"/>
        <w:rPr>
          <w:rFonts w:ascii="Times New Roman" w:hAnsi="Times New Roman" w:cs="Times New Roman"/>
          <w:b/>
          <w:sz w:val="24"/>
          <w:szCs w:val="24"/>
        </w:rPr>
      </w:pPr>
      <w:r w:rsidRPr="00BA50D4">
        <w:rPr>
          <w:rFonts w:ascii="Times New Roman" w:eastAsia="Times New Roman" w:hAnsi="Times New Roman" w:cs="Times New Roman"/>
          <w:b/>
          <w:sz w:val="24"/>
          <w:szCs w:val="24"/>
        </w:rPr>
        <w:t>V</w:t>
      </w:r>
      <w:r w:rsidR="006805CD" w:rsidRPr="00BA50D4">
        <w:rPr>
          <w:rFonts w:ascii="Times New Roman" w:eastAsia="Times New Roman" w:hAnsi="Times New Roman" w:cs="Times New Roman"/>
          <w:b/>
          <w:sz w:val="24"/>
          <w:szCs w:val="24"/>
        </w:rPr>
        <w:t>.</w:t>
      </w:r>
      <w:bookmarkStart w:id="6" w:name="_Hlk61702847"/>
      <w:r w:rsidR="00836929" w:rsidRPr="00BA50D4">
        <w:rPr>
          <w:rFonts w:ascii="Times New Roman" w:eastAsia="Times New Roman" w:hAnsi="Times New Roman" w:cs="Times New Roman"/>
          <w:b/>
          <w:sz w:val="24"/>
          <w:szCs w:val="24"/>
        </w:rPr>
        <w:t>A</w:t>
      </w:r>
      <w:r w:rsidR="006805CD" w:rsidRPr="00BA50D4">
        <w:rPr>
          <w:rFonts w:ascii="Times New Roman" w:eastAsia="Times New Roman" w:hAnsi="Times New Roman" w:cs="Times New Roman"/>
          <w:b/>
          <w:sz w:val="24"/>
          <w:szCs w:val="24"/>
        </w:rPr>
        <w:t xml:space="preserve"> Kft. szervezeti egységei</w:t>
      </w:r>
      <w:r w:rsidR="0060451B" w:rsidRPr="00BA50D4">
        <w:rPr>
          <w:rFonts w:ascii="Times New Roman" w:eastAsia="Times New Roman" w:hAnsi="Times New Roman" w:cs="Times New Roman"/>
          <w:b/>
          <w:sz w:val="24"/>
          <w:szCs w:val="24"/>
        </w:rPr>
        <w:t xml:space="preserve"> és feladataik</w:t>
      </w:r>
    </w:p>
    <w:bookmarkEnd w:id="6"/>
    <w:p w14:paraId="7F1AC607"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412BE936"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7" w:right="399"/>
        <w:jc w:val="both"/>
        <w:rPr>
          <w:rFonts w:ascii="Times New Roman" w:hAnsi="Times New Roman" w:cs="Times New Roman"/>
          <w:sz w:val="24"/>
          <w:szCs w:val="24"/>
        </w:rPr>
      </w:pPr>
    </w:p>
    <w:p w14:paraId="4C9EA165" w14:textId="382C886E" w:rsidR="001405E8" w:rsidRPr="00085E71" w:rsidRDefault="00773605" w:rsidP="00D01EC1">
      <w:pPr>
        <w:pStyle w:val="Listaszerbekezds"/>
        <w:numPr>
          <w:ilvl w:val="0"/>
          <w:numId w:val="14"/>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Pr>
          <w:rStyle w:val="Lbjegyzet-hivatkozs"/>
          <w:rFonts w:ascii="Times New Roman" w:eastAsia="Times New Roman" w:hAnsi="Times New Roman" w:cs="Times New Roman"/>
          <w:sz w:val="24"/>
          <w:szCs w:val="24"/>
        </w:rPr>
        <w:footnoteReference w:id="4"/>
      </w:r>
      <w:r w:rsidR="006805CD" w:rsidRPr="00085E71">
        <w:rPr>
          <w:rFonts w:ascii="Times New Roman" w:eastAsia="Times New Roman" w:hAnsi="Times New Roman" w:cs="Times New Roman"/>
          <w:sz w:val="24"/>
          <w:szCs w:val="24"/>
        </w:rPr>
        <w:t xml:space="preserve">A Kft. az alábbi belső szervezeti egységekre tagolódik:   </w:t>
      </w:r>
    </w:p>
    <w:p w14:paraId="7CA2854A"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01E073C7" w14:textId="78507C02" w:rsidR="00836929" w:rsidRPr="00085E71" w:rsidRDefault="00836929" w:rsidP="00D01EC1">
      <w:pPr>
        <w:pStyle w:val="Listaszerbekezds"/>
        <w:numPr>
          <w:ilvl w:val="0"/>
          <w:numId w:val="15"/>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085E71">
        <w:rPr>
          <w:rFonts w:ascii="Times New Roman" w:eastAsia="Times New Roman" w:hAnsi="Times New Roman" w:cs="Times New Roman"/>
          <w:b/>
          <w:sz w:val="24"/>
          <w:szCs w:val="24"/>
        </w:rPr>
        <w:t>Városü</w:t>
      </w:r>
      <w:r w:rsidR="006805CD" w:rsidRPr="00085E71">
        <w:rPr>
          <w:rFonts w:ascii="Times New Roman" w:eastAsia="Times New Roman" w:hAnsi="Times New Roman" w:cs="Times New Roman"/>
          <w:b/>
          <w:sz w:val="24"/>
          <w:szCs w:val="24"/>
        </w:rPr>
        <w:t>zemeltetési szervezeti egység</w:t>
      </w:r>
    </w:p>
    <w:p w14:paraId="0BE55AB6" w14:textId="170FCA8F" w:rsidR="0025257D" w:rsidRDefault="00836929" w:rsidP="0025257D">
      <w:pPr>
        <w:pBdr>
          <w:top w:val="none" w:sz="0" w:space="0" w:color="auto"/>
          <w:left w:val="none" w:sz="0" w:space="0" w:color="auto"/>
          <w:bottom w:val="none" w:sz="0" w:space="0" w:color="auto"/>
          <w:right w:val="none" w:sz="0" w:space="0" w:color="auto"/>
          <w:between w:val="none" w:sz="0" w:space="0" w:color="auto"/>
        </w:pBdr>
        <w:spacing w:after="0" w:line="276" w:lineRule="auto"/>
        <w:ind w:left="851" w:right="399" w:hanging="207"/>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K</w:t>
      </w:r>
      <w:r w:rsidR="006805CD" w:rsidRPr="00BA50D4">
        <w:rPr>
          <w:rFonts w:ascii="Times New Roman" w:eastAsia="Times New Roman" w:hAnsi="Times New Roman" w:cs="Times New Roman"/>
          <w:sz w:val="24"/>
          <w:szCs w:val="24"/>
        </w:rPr>
        <w:t xml:space="preserve">özvetlen vezetője a műszaki </w:t>
      </w:r>
      <w:r w:rsidR="00E058D5" w:rsidRPr="00BA50D4">
        <w:rPr>
          <w:rFonts w:ascii="Times New Roman" w:eastAsia="Times New Roman" w:hAnsi="Times New Roman" w:cs="Times New Roman"/>
          <w:sz w:val="24"/>
          <w:szCs w:val="24"/>
        </w:rPr>
        <w:t>vezető</w:t>
      </w:r>
    </w:p>
    <w:p w14:paraId="53DA7C9B" w14:textId="77777777" w:rsidR="0025257D" w:rsidRDefault="0025257D" w:rsidP="0025257D">
      <w:pPr>
        <w:pBdr>
          <w:top w:val="none" w:sz="0" w:space="0" w:color="auto"/>
          <w:left w:val="none" w:sz="0" w:space="0" w:color="auto"/>
          <w:bottom w:val="none" w:sz="0" w:space="0" w:color="auto"/>
          <w:right w:val="none" w:sz="0" w:space="0" w:color="auto"/>
          <w:between w:val="none" w:sz="0" w:space="0" w:color="auto"/>
        </w:pBdr>
        <w:spacing w:after="0" w:line="276" w:lineRule="auto"/>
        <w:ind w:left="851" w:right="399" w:hanging="207"/>
        <w:jc w:val="both"/>
        <w:rPr>
          <w:rFonts w:ascii="Times New Roman" w:eastAsia="Times New Roman" w:hAnsi="Times New Roman" w:cs="Times New Roman"/>
          <w:sz w:val="24"/>
          <w:szCs w:val="24"/>
        </w:rPr>
      </w:pPr>
    </w:p>
    <w:p w14:paraId="6B7FB9F4" w14:textId="4166A382" w:rsidR="0025257D" w:rsidRPr="00085E71" w:rsidRDefault="00CE2BCE" w:rsidP="00D01EC1">
      <w:pPr>
        <w:pStyle w:val="Listaszerbekezds"/>
        <w:numPr>
          <w:ilvl w:val="0"/>
          <w:numId w:val="15"/>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Beruházá</w:t>
      </w:r>
      <w:r w:rsidR="0025257D" w:rsidRPr="00085E71">
        <w:rPr>
          <w:rFonts w:ascii="Times New Roman" w:eastAsia="Times New Roman" w:hAnsi="Times New Roman" w:cs="Times New Roman"/>
          <w:b/>
          <w:bCs/>
          <w:sz w:val="24"/>
          <w:szCs w:val="24"/>
        </w:rPr>
        <w:t>si szervezeti egység</w:t>
      </w:r>
    </w:p>
    <w:p w14:paraId="1E0DBF2D" w14:textId="306D3BA6" w:rsidR="0025257D" w:rsidRDefault="0025257D" w:rsidP="0025257D">
      <w:pPr>
        <w:pBdr>
          <w:top w:val="none" w:sz="0" w:space="0" w:color="auto"/>
          <w:left w:val="none" w:sz="0" w:space="0" w:color="auto"/>
          <w:bottom w:val="none" w:sz="0" w:space="0" w:color="auto"/>
          <w:right w:val="none" w:sz="0" w:space="0" w:color="auto"/>
          <w:between w:val="none" w:sz="0" w:space="0" w:color="auto"/>
        </w:pBdr>
        <w:spacing w:after="0" w:line="276" w:lineRule="auto"/>
        <w:ind w:left="851" w:right="399" w:hanging="207"/>
        <w:jc w:val="both"/>
        <w:rPr>
          <w:rFonts w:ascii="Times New Roman" w:eastAsia="Times New Roman" w:hAnsi="Times New Roman" w:cs="Times New Roman"/>
          <w:sz w:val="24"/>
          <w:szCs w:val="24"/>
        </w:rPr>
      </w:pPr>
      <w:r w:rsidRPr="00085E71">
        <w:rPr>
          <w:rFonts w:ascii="Times New Roman" w:eastAsia="Times New Roman" w:hAnsi="Times New Roman" w:cs="Times New Roman"/>
          <w:sz w:val="24"/>
          <w:szCs w:val="24"/>
        </w:rPr>
        <w:t xml:space="preserve">Közvetlen vezetője a </w:t>
      </w:r>
      <w:r w:rsidR="00A14513" w:rsidRPr="00773605">
        <w:rPr>
          <w:rFonts w:ascii="Times New Roman" w:eastAsia="Times New Roman" w:hAnsi="Times New Roman" w:cs="Times New Roman"/>
          <w:b/>
          <w:iCs/>
          <w:sz w:val="24"/>
          <w:szCs w:val="24"/>
        </w:rPr>
        <w:t>beruházási</w:t>
      </w:r>
      <w:r w:rsidR="00A14513" w:rsidRPr="00773605">
        <w:rPr>
          <w:rFonts w:ascii="Times New Roman" w:eastAsia="Times New Roman" w:hAnsi="Times New Roman" w:cs="Times New Roman"/>
          <w:iCs/>
          <w:sz w:val="24"/>
          <w:szCs w:val="24"/>
        </w:rPr>
        <w:t xml:space="preserve"> </w:t>
      </w:r>
      <w:r w:rsidRPr="00085E71">
        <w:rPr>
          <w:rFonts w:ascii="Times New Roman" w:eastAsia="Times New Roman" w:hAnsi="Times New Roman" w:cs="Times New Roman"/>
          <w:sz w:val="24"/>
          <w:szCs w:val="24"/>
        </w:rPr>
        <w:t>csoportvezető</w:t>
      </w:r>
    </w:p>
    <w:p w14:paraId="086EB442" w14:textId="77777777" w:rsidR="0025257D" w:rsidRPr="00BA50D4" w:rsidRDefault="0025257D" w:rsidP="00773605">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084F7B85" w14:textId="12D372CE" w:rsidR="001405E8" w:rsidRPr="00085E71" w:rsidRDefault="006805CD" w:rsidP="00D01EC1">
      <w:pPr>
        <w:pStyle w:val="Listaszerbekezds"/>
        <w:numPr>
          <w:ilvl w:val="0"/>
          <w:numId w:val="19"/>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sidRPr="00085E71">
        <w:rPr>
          <w:rFonts w:ascii="Times New Roman" w:eastAsia="Times New Roman" w:hAnsi="Times New Roman" w:cs="Times New Roman"/>
          <w:b/>
          <w:sz w:val="24"/>
          <w:szCs w:val="24"/>
        </w:rPr>
        <w:t>Pénzügyi szervezeti egység</w:t>
      </w:r>
    </w:p>
    <w:p w14:paraId="6C42518A" w14:textId="09958730" w:rsidR="001405E8" w:rsidRDefault="00836929"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851" w:right="399" w:hanging="567"/>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 xml:space="preserve">   K</w:t>
      </w:r>
      <w:r w:rsidR="006805CD" w:rsidRPr="00BA50D4">
        <w:rPr>
          <w:rFonts w:ascii="Times New Roman" w:eastAsia="Times New Roman" w:hAnsi="Times New Roman" w:cs="Times New Roman"/>
          <w:sz w:val="24"/>
          <w:szCs w:val="24"/>
        </w:rPr>
        <w:t xml:space="preserve">özvetlen vezetője a gazdasági vezető </w:t>
      </w:r>
    </w:p>
    <w:p w14:paraId="486FE26D" w14:textId="074E4CF6" w:rsidR="00773605" w:rsidRDefault="00773605"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851" w:right="399" w:hanging="567"/>
        <w:jc w:val="both"/>
        <w:rPr>
          <w:rFonts w:ascii="Times New Roman" w:eastAsia="Times New Roman" w:hAnsi="Times New Roman" w:cs="Times New Roman"/>
          <w:sz w:val="24"/>
          <w:szCs w:val="24"/>
        </w:rPr>
      </w:pPr>
    </w:p>
    <w:p w14:paraId="3A8ED1FA" w14:textId="77777777" w:rsidR="00773605" w:rsidRPr="00773605" w:rsidRDefault="00773605" w:rsidP="00D01EC1">
      <w:pPr>
        <w:pStyle w:val="Listaszerbekezds"/>
        <w:numPr>
          <w:ilvl w:val="0"/>
          <w:numId w:val="19"/>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iCs/>
          <w:sz w:val="24"/>
          <w:szCs w:val="24"/>
        </w:rPr>
      </w:pPr>
      <w:r w:rsidRPr="00773605">
        <w:rPr>
          <w:rFonts w:ascii="Times New Roman" w:eastAsia="Times New Roman" w:hAnsi="Times New Roman" w:cs="Times New Roman"/>
          <w:b/>
          <w:iCs/>
          <w:sz w:val="24"/>
          <w:szCs w:val="24"/>
        </w:rPr>
        <w:t>MIR vezető</w:t>
      </w:r>
    </w:p>
    <w:p w14:paraId="141A3977" w14:textId="77777777" w:rsidR="00773605" w:rsidRPr="00773605" w:rsidRDefault="00773605" w:rsidP="00773605">
      <w:pPr>
        <w:pStyle w:val="Listaszerbekezds"/>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bCs/>
          <w:iCs/>
          <w:sz w:val="24"/>
          <w:szCs w:val="24"/>
        </w:rPr>
      </w:pPr>
      <w:r w:rsidRPr="00773605">
        <w:rPr>
          <w:rFonts w:ascii="Times New Roman" w:eastAsia="Times New Roman" w:hAnsi="Times New Roman" w:cs="Times New Roman"/>
          <w:bCs/>
          <w:iCs/>
          <w:sz w:val="24"/>
          <w:szCs w:val="24"/>
        </w:rPr>
        <w:t xml:space="preserve">A minőségirányítási vezető közvetlenül az ügyvezető alá tartozó munkakör, ami független a városüzemeltetési csoporttól. </w:t>
      </w:r>
    </w:p>
    <w:p w14:paraId="5B86F994" w14:textId="77777777" w:rsidR="00D720DB" w:rsidRDefault="00D720DB" w:rsidP="00D720DB">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jc w:val="both"/>
        <w:rPr>
          <w:rFonts w:ascii="Times New Roman" w:eastAsia="Times New Roman" w:hAnsi="Times New Roman" w:cs="Times New Roman"/>
          <w:sz w:val="24"/>
          <w:szCs w:val="24"/>
        </w:rPr>
      </w:pPr>
    </w:p>
    <w:p w14:paraId="625207D7" w14:textId="77777777" w:rsidR="00D720DB" w:rsidRPr="00CE2BCE" w:rsidRDefault="00D720DB" w:rsidP="00D01EC1">
      <w:pPr>
        <w:pStyle w:val="Listaszerbekezds"/>
        <w:numPr>
          <w:ilvl w:val="0"/>
          <w:numId w:val="14"/>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sidRPr="00CE2BCE">
        <w:rPr>
          <w:rFonts w:ascii="Times New Roman" w:eastAsia="Times New Roman" w:hAnsi="Times New Roman" w:cs="Times New Roman"/>
          <w:sz w:val="24"/>
          <w:szCs w:val="24"/>
        </w:rPr>
        <w:t xml:space="preserve">A szervezeti egységek belső szerkezete </w:t>
      </w:r>
    </w:p>
    <w:p w14:paraId="0003A890" w14:textId="77777777" w:rsidR="00D720DB" w:rsidRPr="00BA50D4" w:rsidRDefault="00D720DB" w:rsidP="00D01EC1">
      <w:pPr>
        <w:pStyle w:val="Listaszerbekezds"/>
        <w:numPr>
          <w:ilvl w:val="0"/>
          <w:numId w:val="5"/>
        </w:num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eastAsia="Times New Roman" w:hAnsi="Times New Roman" w:cs="Times New Roman"/>
          <w:sz w:val="24"/>
          <w:szCs w:val="24"/>
        </w:rPr>
        <w:t xml:space="preserve">A szervezeti egység csoportokra tagolódik a feladatcsoportoknak megfelelően. </w:t>
      </w:r>
    </w:p>
    <w:p w14:paraId="27664D8B" w14:textId="3789FB9E" w:rsidR="00D720DB" w:rsidRPr="00BA50D4" w:rsidRDefault="00D720DB" w:rsidP="00D01EC1">
      <w:pPr>
        <w:numPr>
          <w:ilvl w:val="0"/>
          <w:numId w:val="5"/>
        </w:num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eastAsia="Times New Roman" w:hAnsi="Times New Roman" w:cs="Times New Roman"/>
          <w:sz w:val="24"/>
          <w:szCs w:val="24"/>
        </w:rPr>
        <w:t>A csoportokat csoportvezető vezeti</w:t>
      </w:r>
      <w:r>
        <w:rPr>
          <w:rFonts w:ascii="Times New Roman" w:eastAsia="Times New Roman" w:hAnsi="Times New Roman" w:cs="Times New Roman"/>
          <w:sz w:val="24"/>
          <w:szCs w:val="24"/>
        </w:rPr>
        <w:t>.</w:t>
      </w:r>
      <w:r w:rsidRPr="00BA50D4">
        <w:rPr>
          <w:rFonts w:ascii="Times New Roman" w:eastAsia="Times New Roman" w:hAnsi="Times New Roman" w:cs="Times New Roman"/>
          <w:sz w:val="24"/>
          <w:szCs w:val="24"/>
        </w:rPr>
        <w:t xml:space="preserve"> </w:t>
      </w:r>
    </w:p>
    <w:p w14:paraId="1AB98DF0" w14:textId="77777777" w:rsidR="00D720DB" w:rsidRPr="00BA50D4" w:rsidRDefault="00D720DB" w:rsidP="00D01EC1">
      <w:pPr>
        <w:numPr>
          <w:ilvl w:val="0"/>
          <w:numId w:val="5"/>
        </w:num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eastAsia="Times New Roman" w:hAnsi="Times New Roman" w:cs="Times New Roman"/>
          <w:sz w:val="24"/>
          <w:szCs w:val="24"/>
        </w:rPr>
        <w:t xml:space="preserve">A csoportvezető a rábízott csoport tevékenységéért felel.  </w:t>
      </w:r>
    </w:p>
    <w:p w14:paraId="7E109729" w14:textId="77777777" w:rsidR="00D720DB" w:rsidRPr="00BA50D4" w:rsidRDefault="00D720DB" w:rsidP="00D01EC1">
      <w:pPr>
        <w:numPr>
          <w:ilvl w:val="0"/>
          <w:numId w:val="5"/>
        </w:num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eastAsia="Times New Roman" w:hAnsi="Times New Roman" w:cs="Times New Roman"/>
          <w:sz w:val="24"/>
          <w:szCs w:val="24"/>
        </w:rPr>
        <w:t xml:space="preserve">Köteles szervezeti egység vezető által rábízott feladatokat maradéktalanul végrehajtani, és jelezni, ha a csoport munkájában zavar, vagy fennakadás keletkezik. </w:t>
      </w:r>
    </w:p>
    <w:p w14:paraId="473F0C20" w14:textId="77777777" w:rsidR="00B36DEB" w:rsidRPr="00BA50D4" w:rsidRDefault="00B36DEB"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7" w:right="399"/>
        <w:jc w:val="both"/>
        <w:rPr>
          <w:rFonts w:ascii="Times New Roman" w:hAnsi="Times New Roman" w:cs="Times New Roman"/>
          <w:sz w:val="24"/>
          <w:szCs w:val="24"/>
        </w:rPr>
      </w:pPr>
    </w:p>
    <w:p w14:paraId="44ACC195" w14:textId="77777777" w:rsidR="00F007B0" w:rsidRPr="00BA50D4" w:rsidRDefault="00F007B0"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center"/>
        <w:rPr>
          <w:rFonts w:ascii="Times New Roman" w:hAnsi="Times New Roman" w:cs="Times New Roman"/>
          <w:b/>
          <w:sz w:val="24"/>
          <w:szCs w:val="24"/>
        </w:rPr>
      </w:pPr>
    </w:p>
    <w:p w14:paraId="7EE38997" w14:textId="77777777" w:rsidR="001405E8" w:rsidRPr="00CE2BCE" w:rsidRDefault="009F1AC2" w:rsidP="00D01EC1">
      <w:pPr>
        <w:pStyle w:val="Listaszerbekezds"/>
        <w:numPr>
          <w:ilvl w:val="0"/>
          <w:numId w:val="14"/>
        </w:numPr>
        <w:pBdr>
          <w:top w:val="none" w:sz="0" w:space="0" w:color="auto"/>
          <w:left w:val="none" w:sz="0" w:space="0" w:color="auto"/>
          <w:bottom w:val="none" w:sz="0" w:space="0" w:color="auto"/>
          <w:right w:val="none" w:sz="0" w:space="0" w:color="auto"/>
          <w:between w:val="none" w:sz="0" w:space="0" w:color="auto"/>
        </w:pBdr>
        <w:spacing w:after="0" w:line="276" w:lineRule="auto"/>
        <w:ind w:right="399"/>
        <w:rPr>
          <w:rFonts w:ascii="Times New Roman" w:hAnsi="Times New Roman" w:cs="Times New Roman"/>
          <w:b/>
          <w:sz w:val="24"/>
          <w:szCs w:val="24"/>
        </w:rPr>
      </w:pPr>
      <w:r w:rsidRPr="00CE2BCE">
        <w:rPr>
          <w:rFonts w:ascii="Times New Roman" w:eastAsia="Times New Roman" w:hAnsi="Times New Roman" w:cs="Times New Roman"/>
          <w:b/>
          <w:sz w:val="24"/>
          <w:szCs w:val="24"/>
        </w:rPr>
        <w:t>A</w:t>
      </w:r>
      <w:r w:rsidR="006805CD" w:rsidRPr="00CE2BCE">
        <w:rPr>
          <w:rFonts w:ascii="Times New Roman" w:eastAsia="Times New Roman" w:hAnsi="Times New Roman" w:cs="Times New Roman"/>
          <w:b/>
          <w:sz w:val="24"/>
          <w:szCs w:val="24"/>
        </w:rPr>
        <w:t xml:space="preserve"> szervezeti egységeinek általános feladatai</w:t>
      </w:r>
    </w:p>
    <w:p w14:paraId="7A225B1D"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130E7215" w14:textId="7703DA03" w:rsidR="001405E8" w:rsidRPr="00BA50D4" w:rsidRDefault="006805CD" w:rsidP="00D01EC1">
      <w:pPr>
        <w:pStyle w:val="Listaszerbekezds"/>
        <w:numPr>
          <w:ilvl w:val="1"/>
          <w:numId w:val="4"/>
        </w:num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eastAsia="Times New Roman" w:hAnsi="Times New Roman" w:cs="Times New Roman"/>
          <w:sz w:val="24"/>
          <w:szCs w:val="24"/>
        </w:rPr>
        <w:t xml:space="preserve">Biztosítják a </w:t>
      </w:r>
      <w:r w:rsidR="00D720DB">
        <w:rPr>
          <w:rFonts w:ascii="Times New Roman" w:eastAsia="Times New Roman" w:hAnsi="Times New Roman" w:cs="Times New Roman"/>
          <w:sz w:val="24"/>
          <w:szCs w:val="24"/>
        </w:rPr>
        <w:t>K</w:t>
      </w:r>
      <w:r w:rsidRPr="00BA50D4">
        <w:rPr>
          <w:rFonts w:ascii="Times New Roman" w:eastAsia="Times New Roman" w:hAnsi="Times New Roman" w:cs="Times New Roman"/>
          <w:sz w:val="24"/>
          <w:szCs w:val="24"/>
        </w:rPr>
        <w:t>ft. feladat- és hatáskör</w:t>
      </w:r>
      <w:r w:rsidR="00D720DB">
        <w:rPr>
          <w:rFonts w:ascii="Times New Roman" w:eastAsia="Times New Roman" w:hAnsi="Times New Roman" w:cs="Times New Roman"/>
          <w:sz w:val="24"/>
          <w:szCs w:val="24"/>
        </w:rPr>
        <w:t>einek</w:t>
      </w:r>
      <w:r w:rsidRPr="00BA50D4">
        <w:rPr>
          <w:rFonts w:ascii="Times New Roman" w:eastAsia="Times New Roman" w:hAnsi="Times New Roman" w:cs="Times New Roman"/>
          <w:sz w:val="24"/>
          <w:szCs w:val="24"/>
        </w:rPr>
        <w:t xml:space="preserve"> szakszerű, időszerű és maradéktalan </w:t>
      </w:r>
      <w:r w:rsidR="00D720DB">
        <w:rPr>
          <w:rFonts w:ascii="Times New Roman" w:eastAsia="Times New Roman" w:hAnsi="Times New Roman" w:cs="Times New Roman"/>
          <w:sz w:val="24"/>
          <w:szCs w:val="24"/>
        </w:rPr>
        <w:t>ellátását</w:t>
      </w:r>
      <w:r w:rsidRPr="00BA50D4">
        <w:rPr>
          <w:rFonts w:ascii="Times New Roman" w:eastAsia="Times New Roman" w:hAnsi="Times New Roman" w:cs="Times New Roman"/>
          <w:sz w:val="24"/>
          <w:szCs w:val="24"/>
        </w:rPr>
        <w:t xml:space="preserve">. </w:t>
      </w:r>
    </w:p>
    <w:p w14:paraId="2C3B3D90" w14:textId="77777777" w:rsidR="001405E8" w:rsidRPr="00BA50D4" w:rsidRDefault="006805CD" w:rsidP="00D01EC1">
      <w:pPr>
        <w:pStyle w:val="Listaszerbekezds"/>
        <w:numPr>
          <w:ilvl w:val="0"/>
          <w:numId w:val="4"/>
        </w:num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eastAsia="Times New Roman" w:hAnsi="Times New Roman" w:cs="Times New Roman"/>
          <w:sz w:val="24"/>
          <w:szCs w:val="24"/>
        </w:rPr>
        <w:t xml:space="preserve">Ellátják a feladatkörüket érintő döntésekből, szerződésekből eredő feladatokat. </w:t>
      </w:r>
    </w:p>
    <w:p w14:paraId="77B57E0C" w14:textId="69CFA630" w:rsidR="001405E8" w:rsidRPr="00BA50D4" w:rsidRDefault="006805CD" w:rsidP="00D01EC1">
      <w:pPr>
        <w:numPr>
          <w:ilvl w:val="0"/>
          <w:numId w:val="4"/>
        </w:num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eastAsia="Times New Roman" w:hAnsi="Times New Roman" w:cs="Times New Roman"/>
          <w:sz w:val="24"/>
          <w:szCs w:val="24"/>
        </w:rPr>
        <w:t>Együttműködésre kötelezettek a tevékenységük során. A feladatkörükbe tartozó, de más szervezeti egység feladatát is érintő ügyekben, valamint jogszabály alapján az egyéb szervezetek hatáskörébe tartozó ügyekben kötelesek eljárni. Az egyeztetésért az a vezető felelős, akinek a feladat ellátása e szabályzat VI.</w:t>
      </w:r>
      <w:r w:rsidR="00D720DB">
        <w:rPr>
          <w:rFonts w:ascii="Times New Roman" w:eastAsia="Times New Roman" w:hAnsi="Times New Roman" w:cs="Times New Roman"/>
          <w:sz w:val="24"/>
          <w:szCs w:val="24"/>
        </w:rPr>
        <w:t xml:space="preserve"> pontja</w:t>
      </w:r>
      <w:r w:rsidRPr="00BA50D4">
        <w:rPr>
          <w:rFonts w:ascii="Times New Roman" w:eastAsia="Times New Roman" w:hAnsi="Times New Roman" w:cs="Times New Roman"/>
          <w:sz w:val="24"/>
          <w:szCs w:val="24"/>
        </w:rPr>
        <w:t xml:space="preserve"> szerint a fő feladatköre.  </w:t>
      </w:r>
    </w:p>
    <w:p w14:paraId="08B1902B" w14:textId="77777777" w:rsidR="001405E8" w:rsidRPr="00BA50D4" w:rsidRDefault="006805CD" w:rsidP="00D01EC1">
      <w:pPr>
        <w:numPr>
          <w:ilvl w:val="0"/>
          <w:numId w:val="4"/>
        </w:num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eastAsia="Times New Roman" w:hAnsi="Times New Roman" w:cs="Times New Roman"/>
          <w:sz w:val="24"/>
          <w:szCs w:val="24"/>
        </w:rPr>
        <w:t xml:space="preserve">A feladatkörüket érintő statisztikai adatgyűjtést és adatszolgáltatást végeznek. </w:t>
      </w:r>
    </w:p>
    <w:p w14:paraId="1EF47433" w14:textId="77777777" w:rsidR="001405E8" w:rsidRPr="00BA50D4" w:rsidRDefault="006805CD" w:rsidP="00D01EC1">
      <w:pPr>
        <w:numPr>
          <w:ilvl w:val="0"/>
          <w:numId w:val="4"/>
        </w:num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eastAsia="Times New Roman" w:hAnsi="Times New Roman" w:cs="Times New Roman"/>
          <w:sz w:val="24"/>
          <w:szCs w:val="24"/>
        </w:rPr>
        <w:t xml:space="preserve">Kapcsolatot tartanak szakterületüket érintően a szakmai és a civil szervezetekkel, valamint a társhatóságokkal. </w:t>
      </w:r>
    </w:p>
    <w:p w14:paraId="231A934F" w14:textId="77777777" w:rsidR="001405E8" w:rsidRPr="00BA50D4" w:rsidRDefault="006805CD" w:rsidP="00D01EC1">
      <w:pPr>
        <w:numPr>
          <w:ilvl w:val="0"/>
          <w:numId w:val="4"/>
        </w:num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eastAsia="Times New Roman" w:hAnsi="Times New Roman" w:cs="Times New Roman"/>
          <w:sz w:val="24"/>
          <w:szCs w:val="24"/>
        </w:rPr>
        <w:t xml:space="preserve">Kezdeményezik a közbeszerzési eljárás lefolytatását.   </w:t>
      </w:r>
    </w:p>
    <w:p w14:paraId="4D91FBD0" w14:textId="77777777" w:rsidR="001405E8" w:rsidRPr="00BA50D4" w:rsidRDefault="006805CD" w:rsidP="00D01EC1">
      <w:pPr>
        <w:numPr>
          <w:ilvl w:val="0"/>
          <w:numId w:val="4"/>
        </w:num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eastAsia="Times New Roman" w:hAnsi="Times New Roman" w:cs="Times New Roman"/>
          <w:sz w:val="24"/>
          <w:szCs w:val="24"/>
        </w:rPr>
        <w:t xml:space="preserve">Részletes és folyamatos tájékoztatást adnak tevékenységükről a tevékenységi felügyeletet ellátó vezetőnek. </w:t>
      </w:r>
    </w:p>
    <w:p w14:paraId="74764AA7" w14:textId="77777777" w:rsidR="001405E8" w:rsidRPr="00BA50D4" w:rsidRDefault="006805CD" w:rsidP="00D01EC1">
      <w:pPr>
        <w:numPr>
          <w:ilvl w:val="0"/>
          <w:numId w:val="4"/>
        </w:numPr>
        <w:pBdr>
          <w:top w:val="none" w:sz="0" w:space="0" w:color="auto"/>
          <w:left w:val="none" w:sz="0" w:space="0" w:color="auto"/>
          <w:bottom w:val="none" w:sz="0" w:space="0" w:color="auto"/>
          <w:right w:val="none" w:sz="0" w:space="0" w:color="auto"/>
          <w:between w:val="none" w:sz="0" w:space="0" w:color="auto"/>
        </w:pBdr>
        <w:spacing w:after="0" w:line="276" w:lineRule="auto"/>
        <w:ind w:left="426" w:right="399" w:hanging="284"/>
        <w:jc w:val="both"/>
        <w:rPr>
          <w:rFonts w:ascii="Times New Roman" w:hAnsi="Times New Roman" w:cs="Times New Roman"/>
          <w:sz w:val="24"/>
          <w:szCs w:val="24"/>
        </w:rPr>
      </w:pPr>
      <w:r w:rsidRPr="00BA50D4">
        <w:rPr>
          <w:rFonts w:ascii="Times New Roman" w:eastAsia="Times New Roman" w:hAnsi="Times New Roman" w:cs="Times New Roman"/>
          <w:sz w:val="24"/>
          <w:szCs w:val="24"/>
        </w:rPr>
        <w:t xml:space="preserve">Ellátják a belső kontrollrendszer kialakításában és működtetésében a rájuk háruló feladataikat. </w:t>
      </w:r>
    </w:p>
    <w:p w14:paraId="791ADEAD"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97" w:right="399"/>
        <w:jc w:val="both"/>
        <w:rPr>
          <w:rFonts w:ascii="Times New Roman" w:hAnsi="Times New Roman" w:cs="Times New Roman"/>
          <w:sz w:val="24"/>
          <w:szCs w:val="24"/>
        </w:rPr>
      </w:pPr>
    </w:p>
    <w:p w14:paraId="20A93E38" w14:textId="77777777" w:rsidR="001405E8"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7" w:right="399"/>
        <w:jc w:val="both"/>
        <w:rPr>
          <w:rFonts w:ascii="Times New Roman" w:hAnsi="Times New Roman" w:cs="Times New Roman"/>
          <w:sz w:val="24"/>
          <w:szCs w:val="24"/>
        </w:rPr>
      </w:pPr>
    </w:p>
    <w:p w14:paraId="7627656A" w14:textId="652138B3" w:rsidR="00D720DB" w:rsidRPr="00CE2BCE" w:rsidRDefault="00D720DB"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7" w:right="399"/>
        <w:jc w:val="both"/>
        <w:rPr>
          <w:rFonts w:ascii="Times New Roman" w:hAnsi="Times New Roman" w:cs="Times New Roman"/>
          <w:b/>
          <w:sz w:val="24"/>
          <w:szCs w:val="24"/>
        </w:rPr>
      </w:pPr>
      <w:r w:rsidRPr="00CE2BCE">
        <w:rPr>
          <w:rFonts w:ascii="Times New Roman" w:hAnsi="Times New Roman" w:cs="Times New Roman"/>
          <w:b/>
          <w:sz w:val="24"/>
          <w:szCs w:val="24"/>
        </w:rPr>
        <w:t>4. Az egyes szervezeti egységek feladatai</w:t>
      </w:r>
    </w:p>
    <w:p w14:paraId="17C4B965"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7" w:right="399"/>
        <w:jc w:val="center"/>
        <w:rPr>
          <w:rFonts w:ascii="Times New Roman" w:hAnsi="Times New Roman" w:cs="Times New Roman"/>
          <w:b/>
          <w:sz w:val="24"/>
          <w:szCs w:val="24"/>
        </w:rPr>
      </w:pPr>
    </w:p>
    <w:p w14:paraId="61AB7A3D" w14:textId="6616D5D4" w:rsidR="00717C94" w:rsidRPr="00717C94" w:rsidRDefault="00D720DB" w:rsidP="00717C94">
      <w:pPr>
        <w:pStyle w:val="Cmsor1"/>
        <w:pBdr>
          <w:top w:val="none" w:sz="0" w:space="0" w:color="auto"/>
          <w:left w:val="none" w:sz="0" w:space="0" w:color="auto"/>
          <w:bottom w:val="none" w:sz="0" w:space="0" w:color="auto"/>
          <w:right w:val="none" w:sz="0" w:space="0" w:color="auto"/>
          <w:between w:val="none" w:sz="0" w:space="0" w:color="auto"/>
        </w:pBdr>
        <w:spacing w:line="276" w:lineRule="auto"/>
        <w:ind w:left="0" w:right="399" w:firstLine="0"/>
        <w:jc w:val="both"/>
      </w:pPr>
      <w:r>
        <w:t>4.1.</w:t>
      </w:r>
      <w:r w:rsidR="00773605">
        <w:rPr>
          <w:rStyle w:val="Lbjegyzet-hivatkozs"/>
        </w:rPr>
        <w:footnoteReference w:id="5"/>
      </w:r>
      <w:r>
        <w:t xml:space="preserve"> </w:t>
      </w:r>
      <w:r w:rsidR="009F1AC2" w:rsidRPr="00BA50D4">
        <w:t>Városüzemeltetés szervezeti egység feladatai:</w:t>
      </w:r>
    </w:p>
    <w:p w14:paraId="0A7D71B8" w14:textId="2ECA0DCD" w:rsidR="00717C94" w:rsidRPr="008A1752" w:rsidRDefault="00717C94"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 xml:space="preserve">A város </w:t>
      </w:r>
      <w:r w:rsidRPr="00CE2BCE">
        <w:rPr>
          <w:rFonts w:ascii="Times New Roman" w:eastAsia="Times New Roman" w:hAnsi="Times New Roman" w:cs="Times New Roman"/>
          <w:sz w:val="24"/>
          <w:szCs w:val="24"/>
        </w:rPr>
        <w:t xml:space="preserve">tulajdonában lévő, </w:t>
      </w:r>
      <w:proofErr w:type="spellStart"/>
      <w:r w:rsidRPr="00CE2BCE">
        <w:rPr>
          <w:rFonts w:ascii="Times New Roman" w:eastAsia="Times New Roman" w:hAnsi="Times New Roman" w:cs="Times New Roman"/>
          <w:sz w:val="24"/>
          <w:szCs w:val="24"/>
        </w:rPr>
        <w:t>kül</w:t>
      </w:r>
      <w:proofErr w:type="spellEnd"/>
      <w:r w:rsidRPr="00CE2BCE">
        <w:rPr>
          <w:rFonts w:ascii="Times New Roman" w:eastAsia="Times New Roman" w:hAnsi="Times New Roman" w:cs="Times New Roman"/>
          <w:sz w:val="24"/>
          <w:szCs w:val="24"/>
        </w:rPr>
        <w:t>- és belterületi, bérlővel nem rendelkező köz- és egyéb</w:t>
      </w:r>
      <w:r>
        <w:rPr>
          <w:rFonts w:ascii="Times New Roman" w:eastAsia="Times New Roman" w:hAnsi="Times New Roman" w:cs="Times New Roman"/>
          <w:sz w:val="24"/>
          <w:szCs w:val="24"/>
        </w:rPr>
        <w:t xml:space="preserve"> területek kézi és gépi kaszálása, parlagfű-mentesítése</w:t>
      </w:r>
      <w:r>
        <w:rPr>
          <w:rFonts w:ascii="Times New Roman" w:eastAsia="Times New Roman" w:hAnsi="Times New Roman" w:cs="Times New Roman"/>
          <w:strike/>
          <w:sz w:val="24"/>
          <w:szCs w:val="24"/>
        </w:rPr>
        <w:t>,</w:t>
      </w:r>
      <w:r w:rsidRPr="00717C94">
        <w:rPr>
          <w:rFonts w:ascii="Times New Roman" w:eastAsia="Times New Roman" w:hAnsi="Times New Roman" w:cs="Times New Roman"/>
          <w:sz w:val="24"/>
          <w:szCs w:val="24"/>
        </w:rPr>
        <w:t xml:space="preserve"> kivéve, amit a helyi rendelet a lakosság feladatának rendel.</w:t>
      </w:r>
    </w:p>
    <w:p w14:paraId="069EB886" w14:textId="11EE45ED" w:rsidR="002D5E11" w:rsidRPr="00CE2BCE" w:rsidRDefault="002D5E11" w:rsidP="00D01EC1">
      <w:pPr>
        <w:pStyle w:val="Listaszerbekezds"/>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Pr>
          <w:rFonts w:ascii="Times New Roman" w:hAnsi="Times New Roman" w:cs="Times New Roman"/>
          <w:sz w:val="24"/>
          <w:szCs w:val="24"/>
        </w:rPr>
        <w:t>Kertészeti telephely fenntartása, működtetése</w:t>
      </w:r>
      <w:r w:rsidR="00D720DB">
        <w:rPr>
          <w:rFonts w:ascii="Times New Roman" w:hAnsi="Times New Roman" w:cs="Times New Roman"/>
          <w:sz w:val="24"/>
          <w:szCs w:val="24"/>
        </w:rPr>
        <w:t>.</w:t>
      </w:r>
    </w:p>
    <w:p w14:paraId="7667099F" w14:textId="70850215" w:rsidR="00717C94" w:rsidRPr="00CE2BCE" w:rsidRDefault="006805CD" w:rsidP="00D01EC1">
      <w:pPr>
        <w:pStyle w:val="Listaszerbekezds"/>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sidRPr="00CE2BCE">
        <w:rPr>
          <w:rFonts w:ascii="Times New Roman" w:eastAsia="Times New Roman" w:hAnsi="Times New Roman" w:cs="Times New Roman"/>
          <w:sz w:val="24"/>
          <w:szCs w:val="24"/>
        </w:rPr>
        <w:t xml:space="preserve">Közterületi </w:t>
      </w:r>
      <w:proofErr w:type="spellStart"/>
      <w:r w:rsidRPr="00CE2BCE">
        <w:rPr>
          <w:rFonts w:ascii="Times New Roman" w:eastAsia="Times New Roman" w:hAnsi="Times New Roman" w:cs="Times New Roman"/>
          <w:sz w:val="24"/>
          <w:szCs w:val="24"/>
        </w:rPr>
        <w:t>virágosítás</w:t>
      </w:r>
      <w:proofErr w:type="spellEnd"/>
      <w:r w:rsidRPr="00CE2BCE">
        <w:rPr>
          <w:rFonts w:ascii="Times New Roman" w:eastAsia="Times New Roman" w:hAnsi="Times New Roman" w:cs="Times New Roman"/>
          <w:sz w:val="24"/>
          <w:szCs w:val="24"/>
        </w:rPr>
        <w:t xml:space="preserve"> megtervezése, a virágok </w:t>
      </w:r>
      <w:r w:rsidR="00717C94" w:rsidRPr="00CE2BCE">
        <w:rPr>
          <w:rFonts w:ascii="Times New Roman" w:eastAsia="Times New Roman" w:hAnsi="Times New Roman" w:cs="Times New Roman"/>
          <w:sz w:val="24"/>
          <w:szCs w:val="24"/>
        </w:rPr>
        <w:t>és cserjék</w:t>
      </w:r>
      <w:r w:rsidR="00717C94">
        <w:rPr>
          <w:rFonts w:ascii="Times New Roman" w:eastAsia="Times New Roman" w:hAnsi="Times New Roman" w:cs="Times New Roman"/>
          <w:sz w:val="24"/>
          <w:szCs w:val="24"/>
        </w:rPr>
        <w:t xml:space="preserve"> </w:t>
      </w:r>
      <w:r w:rsidRPr="00412BDC">
        <w:rPr>
          <w:rFonts w:ascii="Times New Roman" w:eastAsia="Times New Roman" w:hAnsi="Times New Roman" w:cs="Times New Roman"/>
          <w:sz w:val="24"/>
          <w:szCs w:val="24"/>
        </w:rPr>
        <w:t xml:space="preserve">kiültetése, gondozása, öntözése, fák </w:t>
      </w:r>
      <w:r w:rsidRPr="00CE2BCE">
        <w:rPr>
          <w:rFonts w:ascii="Times New Roman" w:eastAsia="Times New Roman" w:hAnsi="Times New Roman" w:cs="Times New Roman"/>
          <w:sz w:val="24"/>
          <w:szCs w:val="24"/>
        </w:rPr>
        <w:t xml:space="preserve">gallyazása. </w:t>
      </w:r>
    </w:p>
    <w:p w14:paraId="39ADD38B" w14:textId="7CFD5575" w:rsidR="00717C94" w:rsidRPr="00CE2BCE" w:rsidRDefault="00717C94" w:rsidP="00D01EC1">
      <w:pPr>
        <w:pStyle w:val="Listaszerbekezds"/>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sidRPr="00CE2BCE">
        <w:rPr>
          <w:rFonts w:ascii="Times New Roman" w:eastAsia="Times New Roman" w:hAnsi="Times New Roman" w:cs="Times New Roman"/>
          <w:sz w:val="24"/>
          <w:szCs w:val="24"/>
        </w:rPr>
        <w:t>Öntözőrendszerek karbantartása</w:t>
      </w:r>
      <w:r w:rsidR="00D720DB" w:rsidRPr="00CE2BCE">
        <w:rPr>
          <w:rFonts w:ascii="Times New Roman" w:eastAsia="Times New Roman" w:hAnsi="Times New Roman" w:cs="Times New Roman"/>
          <w:sz w:val="24"/>
          <w:szCs w:val="24"/>
        </w:rPr>
        <w:t>.</w:t>
      </w:r>
    </w:p>
    <w:p w14:paraId="1219AB66" w14:textId="40B18C7A" w:rsidR="001405E8" w:rsidRPr="00CE2BCE" w:rsidRDefault="00717C94" w:rsidP="00D01EC1">
      <w:pPr>
        <w:pStyle w:val="Listaszerbekezds"/>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sidRPr="00CE2BCE">
        <w:rPr>
          <w:rFonts w:ascii="Times New Roman" w:eastAsia="Times New Roman" w:hAnsi="Times New Roman" w:cs="Times New Roman"/>
          <w:sz w:val="24"/>
          <w:szCs w:val="24"/>
        </w:rPr>
        <w:lastRenderedPageBreak/>
        <w:t>Parkok köztisztasági feladatainak ellátása, falevelek összegyűjtése.</w:t>
      </w:r>
    </w:p>
    <w:p w14:paraId="7DD11CCD" w14:textId="77777777" w:rsidR="001405E8" w:rsidRPr="00CE2BCE" w:rsidRDefault="006805CD"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sidRPr="00CE2BCE">
        <w:rPr>
          <w:rFonts w:ascii="Times New Roman" w:eastAsia="Times New Roman" w:hAnsi="Times New Roman" w:cs="Times New Roman"/>
          <w:sz w:val="24"/>
          <w:szCs w:val="24"/>
        </w:rPr>
        <w:t xml:space="preserve">Közterületi új ültetésű fák gondozása (öntözés, tányérozás). </w:t>
      </w:r>
    </w:p>
    <w:p w14:paraId="1EA066E2" w14:textId="1DC46AD5" w:rsidR="00717C94" w:rsidRPr="00CE2BCE" w:rsidRDefault="00717C94"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CE2BCE">
        <w:rPr>
          <w:rFonts w:ascii="Times New Roman" w:eastAsia="Times New Roman" w:hAnsi="Times New Roman" w:cs="Times New Roman"/>
          <w:sz w:val="24"/>
          <w:szCs w:val="24"/>
        </w:rPr>
        <w:t>Közterületi hulladék gyűjtés és beszállítás hasznosító műbe</w:t>
      </w:r>
      <w:r w:rsidR="00D720DB" w:rsidRPr="00CE2BCE">
        <w:rPr>
          <w:rFonts w:ascii="Times New Roman" w:eastAsia="Times New Roman" w:hAnsi="Times New Roman" w:cs="Times New Roman"/>
          <w:sz w:val="24"/>
          <w:szCs w:val="24"/>
        </w:rPr>
        <w:t>.</w:t>
      </w:r>
    </w:p>
    <w:p w14:paraId="0A97AA4C" w14:textId="62689BFB" w:rsidR="00717C94" w:rsidRPr="008A1752" w:rsidRDefault="00717C94"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CE2BCE">
        <w:rPr>
          <w:rFonts w:ascii="Times New Roman" w:eastAsia="Times New Roman" w:hAnsi="Times New Roman" w:cs="Times New Roman"/>
          <w:sz w:val="24"/>
          <w:szCs w:val="24"/>
        </w:rPr>
        <w:t>Illegális hulladékgyűjtés és égetőbe, illetve lerakóba</w:t>
      </w:r>
      <w:r w:rsidRPr="008A1752">
        <w:rPr>
          <w:rFonts w:ascii="Times New Roman" w:eastAsia="Times New Roman" w:hAnsi="Times New Roman" w:cs="Times New Roman"/>
          <w:sz w:val="24"/>
          <w:szCs w:val="24"/>
        </w:rPr>
        <w:t xml:space="preserve"> szállítás</w:t>
      </w:r>
      <w:r w:rsidR="00D720DB">
        <w:rPr>
          <w:rFonts w:ascii="Times New Roman" w:eastAsia="Times New Roman" w:hAnsi="Times New Roman" w:cs="Times New Roman"/>
          <w:sz w:val="24"/>
          <w:szCs w:val="24"/>
        </w:rPr>
        <w:t>.</w:t>
      </w:r>
    </w:p>
    <w:p w14:paraId="1E0AC7D1" w14:textId="14472117" w:rsidR="00717C94" w:rsidRDefault="00717C94"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8A1752">
        <w:rPr>
          <w:rFonts w:ascii="Times New Roman" w:eastAsia="Times New Roman" w:hAnsi="Times New Roman" w:cs="Times New Roman"/>
          <w:sz w:val="24"/>
          <w:szCs w:val="24"/>
        </w:rPr>
        <w:t>Gépi úttisztítás seprőgéppel</w:t>
      </w:r>
      <w:r w:rsidR="00D720DB">
        <w:rPr>
          <w:rFonts w:ascii="Times New Roman" w:eastAsia="Times New Roman" w:hAnsi="Times New Roman" w:cs="Times New Roman"/>
          <w:sz w:val="24"/>
          <w:szCs w:val="24"/>
        </w:rPr>
        <w:t>.</w:t>
      </w:r>
    </w:p>
    <w:p w14:paraId="5CFF4FE5" w14:textId="77777777" w:rsidR="00717C94" w:rsidRDefault="00717C94"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 xml:space="preserve">Utcabútorok telepítése, karbantartása. </w:t>
      </w:r>
    </w:p>
    <w:p w14:paraId="49A8E945" w14:textId="07CD3AF6" w:rsidR="00717C94" w:rsidRDefault="00717C94"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KRESZ táblák kihelyezése</w:t>
      </w:r>
      <w:r w:rsidR="00D720DB">
        <w:rPr>
          <w:rFonts w:ascii="Times New Roman" w:eastAsia="Times New Roman" w:hAnsi="Times New Roman" w:cs="Times New Roman"/>
          <w:sz w:val="24"/>
          <w:szCs w:val="24"/>
        </w:rPr>
        <w:t>.</w:t>
      </w:r>
    </w:p>
    <w:p w14:paraId="52917E31" w14:textId="11238DDC" w:rsidR="00717C94" w:rsidRPr="00717C94" w:rsidRDefault="00717C94"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717C94">
        <w:rPr>
          <w:rFonts w:ascii="Times New Roman" w:eastAsia="Times New Roman" w:hAnsi="Times New Roman" w:cs="Times New Roman"/>
          <w:sz w:val="24"/>
          <w:szCs w:val="24"/>
        </w:rPr>
        <w:t xml:space="preserve">Útellenőri szolgálat fenntartása, a jogszabályban előírt rendszerességű útellenőrzések lefolytatása és az előírt dokumentáció vezetése, illetve </w:t>
      </w:r>
      <w:r>
        <w:rPr>
          <w:rFonts w:ascii="Times New Roman" w:eastAsia="Times New Roman" w:hAnsi="Times New Roman" w:cs="Times New Roman"/>
          <w:sz w:val="24"/>
          <w:szCs w:val="24"/>
        </w:rPr>
        <w:t>a</w:t>
      </w:r>
      <w:r w:rsidRPr="00717C94">
        <w:rPr>
          <w:rFonts w:ascii="Times New Roman" w:eastAsia="Times New Roman" w:hAnsi="Times New Roman" w:cs="Times New Roman"/>
          <w:sz w:val="24"/>
          <w:szCs w:val="24"/>
        </w:rPr>
        <w:t xml:space="preserve"> feltárt problémák jelzése a műszaki vezető felé, a megoldás nyomon követése</w:t>
      </w:r>
      <w:r>
        <w:rPr>
          <w:rFonts w:ascii="Times New Roman" w:eastAsia="Times New Roman" w:hAnsi="Times New Roman" w:cs="Times New Roman"/>
          <w:sz w:val="24"/>
          <w:szCs w:val="24"/>
        </w:rPr>
        <w:t>.</w:t>
      </w:r>
    </w:p>
    <w:p w14:paraId="4CB1D32D" w14:textId="2549E8B8" w:rsidR="00717C94" w:rsidRPr="00717C94" w:rsidRDefault="00717C94"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éves útellenőri beszámoló elkészítése az Önkormányzat számára.</w:t>
      </w:r>
    </w:p>
    <w:p w14:paraId="3C49B265" w14:textId="675BAD68" w:rsidR="00B81D44" w:rsidRPr="00CE2BCE" w:rsidRDefault="00B81D44"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B81D44">
        <w:rPr>
          <w:rFonts w:ascii="Times New Roman" w:eastAsia="Times New Roman" w:hAnsi="Times New Roman" w:cs="Times New Roman"/>
          <w:sz w:val="24"/>
          <w:szCs w:val="24"/>
        </w:rPr>
        <w:t xml:space="preserve">Burkolt utak karbantartása, </w:t>
      </w:r>
      <w:proofErr w:type="spellStart"/>
      <w:r w:rsidRPr="00B81D44">
        <w:rPr>
          <w:rFonts w:ascii="Times New Roman" w:eastAsia="Times New Roman" w:hAnsi="Times New Roman" w:cs="Times New Roman"/>
          <w:sz w:val="24"/>
          <w:szCs w:val="24"/>
        </w:rPr>
        <w:t>káty</w:t>
      </w:r>
      <w:r>
        <w:rPr>
          <w:rFonts w:ascii="Times New Roman" w:eastAsia="Times New Roman" w:hAnsi="Times New Roman" w:cs="Times New Roman"/>
          <w:sz w:val="24"/>
          <w:szCs w:val="24"/>
        </w:rPr>
        <w:t>ú</w:t>
      </w:r>
      <w:r w:rsidRPr="00B81D44">
        <w:rPr>
          <w:rFonts w:ascii="Times New Roman" w:eastAsia="Times New Roman" w:hAnsi="Times New Roman" w:cs="Times New Roman"/>
          <w:sz w:val="24"/>
          <w:szCs w:val="24"/>
        </w:rPr>
        <w:t>zása</w:t>
      </w:r>
      <w:proofErr w:type="spellEnd"/>
      <w:r w:rsidRPr="00CE2BCE">
        <w:rPr>
          <w:rFonts w:ascii="Times New Roman" w:eastAsia="Times New Roman" w:hAnsi="Times New Roman" w:cs="Times New Roman"/>
          <w:sz w:val="24"/>
          <w:szCs w:val="24"/>
        </w:rPr>
        <w:t xml:space="preserve">, </w:t>
      </w:r>
      <w:proofErr w:type="spellStart"/>
      <w:r w:rsidR="00717C94" w:rsidRPr="00CE2BCE">
        <w:rPr>
          <w:rFonts w:ascii="Times New Roman" w:eastAsia="Times New Roman" w:hAnsi="Times New Roman" w:cs="Times New Roman"/>
          <w:sz w:val="24"/>
          <w:szCs w:val="24"/>
        </w:rPr>
        <w:t>foltszerűen</w:t>
      </w:r>
      <w:proofErr w:type="spellEnd"/>
      <w:r w:rsidR="00D720DB" w:rsidRPr="00CE2BCE">
        <w:rPr>
          <w:rFonts w:ascii="Times New Roman" w:eastAsia="Times New Roman" w:hAnsi="Times New Roman" w:cs="Times New Roman"/>
          <w:sz w:val="24"/>
          <w:szCs w:val="24"/>
        </w:rPr>
        <w:t>.</w:t>
      </w:r>
    </w:p>
    <w:p w14:paraId="724D900D" w14:textId="431857E8" w:rsidR="00B81D44" w:rsidRPr="00CE2BCE" w:rsidRDefault="00B81D44"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B81D44">
        <w:rPr>
          <w:rFonts w:ascii="Times New Roman" w:eastAsia="Times New Roman" w:hAnsi="Times New Roman" w:cs="Times New Roman"/>
          <w:sz w:val="24"/>
          <w:szCs w:val="24"/>
        </w:rPr>
        <w:t xml:space="preserve">Földesutak zúzottköves </w:t>
      </w:r>
      <w:r w:rsidRPr="00CE2BCE">
        <w:rPr>
          <w:rFonts w:ascii="Times New Roman" w:eastAsia="Times New Roman" w:hAnsi="Times New Roman" w:cs="Times New Roman"/>
          <w:sz w:val="24"/>
          <w:szCs w:val="24"/>
        </w:rPr>
        <w:t>javítása</w:t>
      </w:r>
      <w:r w:rsidR="00717C94" w:rsidRPr="00CE2BCE">
        <w:rPr>
          <w:rFonts w:ascii="Times New Roman" w:eastAsia="Times New Roman" w:hAnsi="Times New Roman" w:cs="Times New Roman"/>
          <w:sz w:val="24"/>
          <w:szCs w:val="24"/>
        </w:rPr>
        <w:t xml:space="preserve"> és </w:t>
      </w:r>
      <w:proofErr w:type="spellStart"/>
      <w:r w:rsidR="00717C94" w:rsidRPr="00CE2BCE">
        <w:rPr>
          <w:rFonts w:ascii="Times New Roman" w:eastAsia="Times New Roman" w:hAnsi="Times New Roman" w:cs="Times New Roman"/>
          <w:sz w:val="24"/>
          <w:szCs w:val="24"/>
        </w:rPr>
        <w:t>gréderezése</w:t>
      </w:r>
      <w:proofErr w:type="spellEnd"/>
      <w:r w:rsidR="00D720DB" w:rsidRPr="00CE2BCE">
        <w:rPr>
          <w:rFonts w:ascii="Times New Roman" w:eastAsia="Times New Roman" w:hAnsi="Times New Roman" w:cs="Times New Roman"/>
          <w:sz w:val="24"/>
          <w:szCs w:val="24"/>
        </w:rPr>
        <w:t>.</w:t>
      </w:r>
    </w:p>
    <w:p w14:paraId="249C27E1" w14:textId="090D9A0E" w:rsidR="00B81D44" w:rsidRPr="00CE2BCE" w:rsidRDefault="00B81D44"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CE2BCE">
        <w:rPr>
          <w:rFonts w:ascii="Times New Roman" w:eastAsia="Times New Roman" w:hAnsi="Times New Roman" w:cs="Times New Roman"/>
          <w:sz w:val="24"/>
          <w:szCs w:val="24"/>
        </w:rPr>
        <w:t xml:space="preserve">Téli síkosságmentesítés. </w:t>
      </w:r>
    </w:p>
    <w:p w14:paraId="1CCA6CD0" w14:textId="17F1330E" w:rsidR="00B81D44" w:rsidRPr="00CE2BCE" w:rsidRDefault="00B81D44"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CE2BCE">
        <w:rPr>
          <w:rFonts w:ascii="Times New Roman" w:eastAsia="Times New Roman" w:hAnsi="Times New Roman" w:cs="Times New Roman"/>
          <w:sz w:val="24"/>
          <w:szCs w:val="24"/>
        </w:rPr>
        <w:t>Járdák karbantartása</w:t>
      </w:r>
      <w:r w:rsidR="00D720DB" w:rsidRPr="00CE2BCE">
        <w:rPr>
          <w:rFonts w:ascii="Times New Roman" w:eastAsia="Times New Roman" w:hAnsi="Times New Roman" w:cs="Times New Roman"/>
          <w:sz w:val="24"/>
          <w:szCs w:val="24"/>
        </w:rPr>
        <w:t>.</w:t>
      </w:r>
    </w:p>
    <w:p w14:paraId="1CBD3963" w14:textId="1B405669" w:rsidR="00B81D44" w:rsidRPr="00CE2BCE" w:rsidRDefault="00B81D44"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CE2BCE">
        <w:rPr>
          <w:rFonts w:ascii="Times New Roman" w:eastAsia="Times New Roman" w:hAnsi="Times New Roman" w:cs="Times New Roman"/>
          <w:sz w:val="24"/>
          <w:szCs w:val="24"/>
        </w:rPr>
        <w:t>Rácsos átereszek karbantartása</w:t>
      </w:r>
      <w:r w:rsidR="00D720DB" w:rsidRPr="00CE2BCE">
        <w:rPr>
          <w:rFonts w:ascii="Times New Roman" w:eastAsia="Times New Roman" w:hAnsi="Times New Roman" w:cs="Times New Roman"/>
          <w:sz w:val="24"/>
          <w:szCs w:val="24"/>
        </w:rPr>
        <w:t>.</w:t>
      </w:r>
    </w:p>
    <w:p w14:paraId="224F576E" w14:textId="0E3FC813" w:rsidR="00B81D44" w:rsidRPr="00CE2BCE" w:rsidRDefault="00B81D44"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CE2BCE">
        <w:rPr>
          <w:rFonts w:ascii="Times New Roman" w:eastAsia="Times New Roman" w:hAnsi="Times New Roman" w:cs="Times New Roman"/>
          <w:sz w:val="24"/>
          <w:szCs w:val="24"/>
        </w:rPr>
        <w:t>Szikkasztó árkok, zárt csapadékelvezető rendszerek karbantartása</w:t>
      </w:r>
      <w:r w:rsidR="00D720DB" w:rsidRPr="00CE2BCE">
        <w:rPr>
          <w:rFonts w:ascii="Times New Roman" w:eastAsia="Times New Roman" w:hAnsi="Times New Roman" w:cs="Times New Roman"/>
          <w:sz w:val="24"/>
          <w:szCs w:val="24"/>
        </w:rPr>
        <w:t>.</w:t>
      </w:r>
    </w:p>
    <w:p w14:paraId="44E4FC76" w14:textId="3FEB30C8" w:rsidR="00717C94" w:rsidRPr="00CE2BCE" w:rsidRDefault="00717C94"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CE2BCE">
        <w:rPr>
          <w:rFonts w:ascii="Times New Roman" w:eastAsia="Times New Roman" w:hAnsi="Times New Roman" w:cs="Times New Roman"/>
          <w:sz w:val="24"/>
          <w:szCs w:val="24"/>
        </w:rPr>
        <w:t>Csapadék készenlét fenntartása</w:t>
      </w:r>
      <w:r w:rsidR="00D720DB" w:rsidRPr="00CE2BCE">
        <w:rPr>
          <w:rFonts w:ascii="Times New Roman" w:eastAsia="Times New Roman" w:hAnsi="Times New Roman" w:cs="Times New Roman"/>
          <w:sz w:val="24"/>
          <w:szCs w:val="24"/>
        </w:rPr>
        <w:t>.</w:t>
      </w:r>
    </w:p>
    <w:p w14:paraId="63571C6B" w14:textId="3CBB451E" w:rsidR="00717C94" w:rsidRPr="00CE2BCE" w:rsidRDefault="00717C94"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CE2BCE">
        <w:rPr>
          <w:rFonts w:ascii="Times New Roman" w:eastAsia="Times New Roman" w:hAnsi="Times New Roman" w:cs="Times New Roman"/>
          <w:sz w:val="24"/>
          <w:szCs w:val="24"/>
        </w:rPr>
        <w:t>Közreműködés a városi rendezvények lebonyolításában</w:t>
      </w:r>
      <w:r w:rsidR="00D720DB" w:rsidRPr="00CE2BCE">
        <w:rPr>
          <w:rFonts w:ascii="Times New Roman" w:eastAsia="Times New Roman" w:hAnsi="Times New Roman" w:cs="Times New Roman"/>
          <w:sz w:val="24"/>
          <w:szCs w:val="24"/>
        </w:rPr>
        <w:t>.</w:t>
      </w:r>
    </w:p>
    <w:p w14:paraId="2ED97FD9" w14:textId="77576F47" w:rsidR="00717C94" w:rsidRPr="00CE2BCE" w:rsidRDefault="00717C94"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CE2BCE">
        <w:rPr>
          <w:rFonts w:ascii="Times New Roman" w:eastAsia="Times New Roman" w:hAnsi="Times New Roman" w:cs="Times New Roman"/>
          <w:sz w:val="24"/>
          <w:szCs w:val="24"/>
        </w:rPr>
        <w:t>Piac üzemeltetési feladatok ellátása</w:t>
      </w:r>
      <w:r w:rsidR="00D720DB" w:rsidRPr="00CE2BCE">
        <w:rPr>
          <w:rFonts w:ascii="Times New Roman" w:eastAsia="Times New Roman" w:hAnsi="Times New Roman" w:cs="Times New Roman"/>
          <w:sz w:val="24"/>
          <w:szCs w:val="24"/>
        </w:rPr>
        <w:t>.</w:t>
      </w:r>
    </w:p>
    <w:p w14:paraId="58D9EB97" w14:textId="77777777" w:rsidR="00B81D44" w:rsidRPr="00CE2BCE" w:rsidRDefault="00B81D44"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CE2BCE">
        <w:rPr>
          <w:rFonts w:ascii="Times New Roman" w:eastAsia="Times New Roman" w:hAnsi="Times New Roman" w:cs="Times New Roman"/>
          <w:sz w:val="24"/>
          <w:szCs w:val="24"/>
        </w:rPr>
        <w:t xml:space="preserve">A Polgármesteri Hivatal által megrendelt egyéb munkák teljesítése. </w:t>
      </w:r>
    </w:p>
    <w:p w14:paraId="3B2FF322" w14:textId="77777777" w:rsidR="00B81D44" w:rsidRPr="00CE2BCE" w:rsidRDefault="00B81D44"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CE2BCE">
        <w:rPr>
          <w:rFonts w:ascii="Times New Roman" w:eastAsia="Times New Roman" w:hAnsi="Times New Roman" w:cs="Times New Roman"/>
          <w:sz w:val="24"/>
          <w:szCs w:val="24"/>
        </w:rPr>
        <w:t xml:space="preserve">Egyéb közterületi segédmunkás feladatok elvégzése. </w:t>
      </w:r>
    </w:p>
    <w:p w14:paraId="398F3778" w14:textId="77777777" w:rsidR="00403C65" w:rsidRPr="00CE2BCE" w:rsidRDefault="00403C65"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CE2BCE">
        <w:rPr>
          <w:rFonts w:ascii="Times New Roman" w:eastAsia="Times New Roman" w:hAnsi="Times New Roman" w:cs="Times New Roman"/>
          <w:sz w:val="24"/>
          <w:szCs w:val="24"/>
        </w:rPr>
        <w:t xml:space="preserve">A központi telephely munkálatainak szervezése, irányítása, ellenőrzése, a kazánház működtetésének a telephely épületeinek karbantartási munkálatainak megszervezése, elvégzése. </w:t>
      </w:r>
    </w:p>
    <w:p w14:paraId="464FC172" w14:textId="77777777" w:rsidR="00403C65" w:rsidRPr="00CE2BCE" w:rsidRDefault="00403C65"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CE2BCE">
        <w:rPr>
          <w:rFonts w:ascii="Times New Roman" w:eastAsia="Times New Roman" w:hAnsi="Times New Roman" w:cs="Times New Roman"/>
          <w:sz w:val="24"/>
          <w:szCs w:val="24"/>
        </w:rPr>
        <w:t xml:space="preserve">Vis Major esetén kármentesítés. </w:t>
      </w:r>
    </w:p>
    <w:p w14:paraId="2414C078" w14:textId="7054FFC2" w:rsidR="00B81D44" w:rsidRPr="00CE2BCE" w:rsidRDefault="00B81D44"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CE2BCE">
        <w:rPr>
          <w:rFonts w:ascii="Times New Roman" w:eastAsia="Times New Roman" w:hAnsi="Times New Roman" w:cs="Times New Roman"/>
          <w:sz w:val="24"/>
          <w:szCs w:val="24"/>
        </w:rPr>
        <w:t>Munkaidő nyilvántartás és feladat teljesítés adminisztrációja</w:t>
      </w:r>
      <w:r w:rsidR="00D720DB" w:rsidRPr="00CE2BCE">
        <w:rPr>
          <w:rFonts w:ascii="Times New Roman" w:eastAsia="Times New Roman" w:hAnsi="Times New Roman" w:cs="Times New Roman"/>
          <w:sz w:val="24"/>
          <w:szCs w:val="24"/>
        </w:rPr>
        <w:t>.</w:t>
      </w:r>
    </w:p>
    <w:p w14:paraId="4B287450" w14:textId="77777777" w:rsidR="00412BDC" w:rsidRPr="00CE2BCE" w:rsidRDefault="00412BDC"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CE2BCE">
        <w:rPr>
          <w:rFonts w:ascii="Times New Roman" w:eastAsia="Times New Roman" w:hAnsi="Times New Roman" w:cs="Times New Roman"/>
          <w:sz w:val="24"/>
          <w:szCs w:val="24"/>
        </w:rPr>
        <w:t xml:space="preserve">A dolgozók munkaruha ellátásának feladatai, munkaruha nyilvántartás vezetése. </w:t>
      </w:r>
    </w:p>
    <w:p w14:paraId="6A030E28" w14:textId="07E4B72E" w:rsidR="00412BDC" w:rsidRPr="00CE2BCE" w:rsidRDefault="00412BDC"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CE2BCE">
        <w:rPr>
          <w:rFonts w:ascii="Times New Roman" w:eastAsia="Times New Roman" w:hAnsi="Times New Roman" w:cs="Times New Roman"/>
          <w:sz w:val="24"/>
          <w:szCs w:val="24"/>
        </w:rPr>
        <w:t>Szerszám és anyag átvétel és anyag kiadás adminisztráci</w:t>
      </w:r>
      <w:r w:rsidR="00403C65" w:rsidRPr="00CE2BCE">
        <w:rPr>
          <w:rFonts w:ascii="Times New Roman" w:eastAsia="Times New Roman" w:hAnsi="Times New Roman" w:cs="Times New Roman"/>
          <w:sz w:val="24"/>
          <w:szCs w:val="24"/>
        </w:rPr>
        <w:t>ója</w:t>
      </w:r>
      <w:r w:rsidR="00D720DB" w:rsidRPr="00CE2BCE">
        <w:rPr>
          <w:rFonts w:ascii="Times New Roman" w:eastAsia="Times New Roman" w:hAnsi="Times New Roman" w:cs="Times New Roman"/>
          <w:sz w:val="24"/>
          <w:szCs w:val="24"/>
        </w:rPr>
        <w:t>.</w:t>
      </w:r>
    </w:p>
    <w:p w14:paraId="1243005B" w14:textId="77777777" w:rsidR="00412BDC" w:rsidRPr="00CE2BCE" w:rsidRDefault="00412BDC"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CE2BCE">
        <w:rPr>
          <w:rFonts w:ascii="Times New Roman" w:eastAsia="Times New Roman" w:hAnsi="Times New Roman" w:cs="Times New Roman"/>
          <w:sz w:val="24"/>
          <w:szCs w:val="24"/>
        </w:rPr>
        <w:t xml:space="preserve">Leltározás. </w:t>
      </w:r>
    </w:p>
    <w:p w14:paraId="2F716526" w14:textId="77777777" w:rsidR="00412BDC" w:rsidRPr="00CE2BCE" w:rsidRDefault="00412BDC"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CE2BCE">
        <w:rPr>
          <w:rFonts w:ascii="Times New Roman" w:eastAsia="Times New Roman" w:hAnsi="Times New Roman" w:cs="Times New Roman"/>
          <w:sz w:val="24"/>
          <w:szCs w:val="24"/>
        </w:rPr>
        <w:t>A telephely energiaszolgáltató mérők rendszeres ellenőrzése leolvasása.</w:t>
      </w:r>
    </w:p>
    <w:p w14:paraId="6883BE9E" w14:textId="6C54235E" w:rsidR="00897EB6" w:rsidRPr="00CE2BCE" w:rsidRDefault="00717C94"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CE2BCE">
        <w:rPr>
          <w:rFonts w:ascii="Times New Roman" w:eastAsia="Times New Roman" w:hAnsi="Times New Roman" w:cs="Times New Roman"/>
          <w:sz w:val="24"/>
          <w:szCs w:val="24"/>
        </w:rPr>
        <w:t>Lakossági kérdések megválaszolása</w:t>
      </w:r>
      <w:r w:rsidR="00D720DB" w:rsidRPr="00CE2BCE">
        <w:rPr>
          <w:rFonts w:ascii="Times New Roman" w:eastAsia="Times New Roman" w:hAnsi="Times New Roman" w:cs="Times New Roman"/>
          <w:sz w:val="24"/>
          <w:szCs w:val="24"/>
        </w:rPr>
        <w:t>.</w:t>
      </w:r>
    </w:p>
    <w:p w14:paraId="68CD56BC" w14:textId="77777777" w:rsidR="00022804" w:rsidRPr="00CE2BCE" w:rsidRDefault="00022804"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CE2BCE">
        <w:rPr>
          <w:rFonts w:ascii="Times New Roman" w:eastAsia="Times New Roman" w:hAnsi="Times New Roman" w:cs="Times New Roman"/>
          <w:sz w:val="24"/>
          <w:szCs w:val="24"/>
        </w:rPr>
        <w:t xml:space="preserve">Iratkezeléssel kapcsolatos feladatok és postázási ügyintézés. </w:t>
      </w:r>
    </w:p>
    <w:p w14:paraId="2885463C" w14:textId="77777777" w:rsidR="00022804" w:rsidRPr="00CE2BCE" w:rsidRDefault="00022804"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CE2BCE">
        <w:rPr>
          <w:rFonts w:ascii="Times New Roman" w:eastAsia="Times New Roman" w:hAnsi="Times New Roman" w:cs="Times New Roman"/>
          <w:sz w:val="24"/>
          <w:szCs w:val="24"/>
        </w:rPr>
        <w:t xml:space="preserve">Kapcsolattartás partnerekkel, hivatalokkal. </w:t>
      </w:r>
    </w:p>
    <w:p w14:paraId="1BE440C5" w14:textId="1579E577" w:rsidR="00022804" w:rsidRPr="00CE2BCE" w:rsidRDefault="00022804"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CE2BCE">
        <w:rPr>
          <w:rFonts w:ascii="Times New Roman" w:eastAsia="Times New Roman" w:hAnsi="Times New Roman" w:cs="Times New Roman"/>
          <w:sz w:val="24"/>
          <w:szCs w:val="24"/>
        </w:rPr>
        <w:t xml:space="preserve">Árajánlatkérések, megrendelések, szerződések, engedélyek előkészítése. </w:t>
      </w:r>
    </w:p>
    <w:p w14:paraId="35F38542" w14:textId="44C8F0FF" w:rsidR="00A14513" w:rsidRPr="00A14513" w:rsidRDefault="00145F2A" w:rsidP="00D01EC1">
      <w:pPr>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sidRPr="00CE2BCE">
        <w:rPr>
          <w:rFonts w:ascii="Times New Roman" w:eastAsia="Times New Roman" w:hAnsi="Times New Roman" w:cs="Times New Roman"/>
          <w:sz w:val="24"/>
          <w:szCs w:val="24"/>
        </w:rPr>
        <w:t>Munka- és tűzvédelmi ellenőrzési feladatok és az éves oktatás koordinálása</w:t>
      </w:r>
      <w:r w:rsidR="00D720DB" w:rsidRPr="00CE2BCE">
        <w:rPr>
          <w:rFonts w:ascii="Times New Roman" w:eastAsia="Times New Roman" w:hAnsi="Times New Roman" w:cs="Times New Roman"/>
          <w:sz w:val="24"/>
          <w:szCs w:val="24"/>
        </w:rPr>
        <w:t>.</w:t>
      </w:r>
    </w:p>
    <w:p w14:paraId="1C0A4474" w14:textId="77777777" w:rsidR="00773605" w:rsidRDefault="00773605" w:rsidP="00A14513">
      <w:pPr>
        <w:pBdr>
          <w:top w:val="none" w:sz="0" w:space="0" w:color="auto"/>
          <w:left w:val="none" w:sz="0" w:space="0" w:color="auto"/>
          <w:bottom w:val="none" w:sz="0" w:space="0" w:color="auto"/>
          <w:right w:val="none" w:sz="0" w:space="0" w:color="auto"/>
          <w:between w:val="none" w:sz="0" w:space="0" w:color="auto"/>
        </w:pBdr>
        <w:spacing w:after="0" w:line="276" w:lineRule="auto"/>
        <w:ind w:right="399" w:firstLine="698"/>
        <w:jc w:val="both"/>
        <w:rPr>
          <w:rFonts w:ascii="Times New Roman" w:eastAsia="Times New Roman" w:hAnsi="Times New Roman" w:cs="Times New Roman"/>
          <w:sz w:val="24"/>
          <w:szCs w:val="24"/>
        </w:rPr>
      </w:pPr>
    </w:p>
    <w:p w14:paraId="5A4BFCD5" w14:textId="3D9519C4" w:rsidR="00A14513" w:rsidRPr="00A14513" w:rsidRDefault="00A14513" w:rsidP="00A14513">
      <w:pPr>
        <w:pBdr>
          <w:top w:val="none" w:sz="0" w:space="0" w:color="auto"/>
          <w:left w:val="none" w:sz="0" w:space="0" w:color="auto"/>
          <w:bottom w:val="none" w:sz="0" w:space="0" w:color="auto"/>
          <w:right w:val="none" w:sz="0" w:space="0" w:color="auto"/>
          <w:between w:val="none" w:sz="0" w:space="0" w:color="auto"/>
        </w:pBdr>
        <w:spacing w:after="0" w:line="276" w:lineRule="auto"/>
        <w:ind w:right="399" w:firstLine="698"/>
        <w:jc w:val="both"/>
        <w:rPr>
          <w:rFonts w:ascii="Times New Roman" w:eastAsia="Times New Roman" w:hAnsi="Times New Roman" w:cs="Times New Roman"/>
          <w:sz w:val="24"/>
          <w:szCs w:val="24"/>
        </w:rPr>
      </w:pPr>
      <w:r w:rsidRPr="00A14513">
        <w:rPr>
          <w:rFonts w:ascii="Times New Roman" w:eastAsia="Times New Roman" w:hAnsi="Times New Roman" w:cs="Times New Roman"/>
          <w:sz w:val="24"/>
          <w:szCs w:val="24"/>
        </w:rPr>
        <w:t>Temető üzemeltetési feladat</w:t>
      </w:r>
      <w:r>
        <w:rPr>
          <w:rFonts w:ascii="Times New Roman" w:eastAsia="Times New Roman" w:hAnsi="Times New Roman" w:cs="Times New Roman"/>
          <w:sz w:val="24"/>
          <w:szCs w:val="24"/>
        </w:rPr>
        <w:t>ai</w:t>
      </w:r>
    </w:p>
    <w:p w14:paraId="302F58A3" w14:textId="77777777" w:rsidR="00A14513" w:rsidRPr="00BA50D4" w:rsidRDefault="00A14513" w:rsidP="00D01EC1">
      <w:pPr>
        <w:widowControl w:val="0"/>
        <w:numPr>
          <w:ilvl w:val="0"/>
          <w:numId w:val="3"/>
        </w:numPr>
        <w:pBdr>
          <w:top w:val="none" w:sz="0" w:space="0" w:color="auto"/>
          <w:left w:val="none" w:sz="0" w:space="0" w:color="auto"/>
          <w:bottom w:val="none" w:sz="0" w:space="0" w:color="auto"/>
          <w:right w:val="none" w:sz="0" w:space="0" w:color="auto"/>
          <w:between w:val="none" w:sz="0" w:space="0" w:color="auto"/>
        </w:pBdr>
        <w:spacing w:after="0" w:line="276" w:lineRule="auto"/>
        <w:ind w:left="993" w:right="399" w:hanging="295"/>
        <w:contextualSpacing/>
        <w:jc w:val="both"/>
        <w:textAlignment w:val="baseline"/>
        <w:rPr>
          <w:rFonts w:ascii="Times New Roman" w:hAnsi="Times New Roman" w:cs="Times New Roman"/>
          <w:sz w:val="24"/>
          <w:szCs w:val="24"/>
        </w:rPr>
      </w:pPr>
      <w:r w:rsidRPr="00BA50D4">
        <w:rPr>
          <w:rFonts w:ascii="Times New Roman" w:hAnsi="Times New Roman" w:cs="Times New Roman"/>
          <w:sz w:val="24"/>
          <w:szCs w:val="24"/>
        </w:rPr>
        <w:t>a temetés feltételeinek biztosítása</w:t>
      </w:r>
      <w:r>
        <w:rPr>
          <w:rFonts w:ascii="Times New Roman" w:hAnsi="Times New Roman" w:cs="Times New Roman"/>
          <w:sz w:val="24"/>
          <w:szCs w:val="24"/>
        </w:rPr>
        <w:t>,</w:t>
      </w:r>
    </w:p>
    <w:p w14:paraId="23683637" w14:textId="77777777" w:rsidR="00A14513" w:rsidRPr="00BA50D4" w:rsidRDefault="00A14513" w:rsidP="00D01EC1">
      <w:pPr>
        <w:widowControl w:val="0"/>
        <w:numPr>
          <w:ilvl w:val="0"/>
          <w:numId w:val="3"/>
        </w:numPr>
        <w:pBdr>
          <w:top w:val="none" w:sz="0" w:space="0" w:color="auto"/>
          <w:left w:val="none" w:sz="0" w:space="0" w:color="auto"/>
          <w:bottom w:val="none" w:sz="0" w:space="0" w:color="auto"/>
          <w:right w:val="none" w:sz="0" w:space="0" w:color="auto"/>
          <w:between w:val="none" w:sz="0" w:space="0" w:color="auto"/>
        </w:pBdr>
        <w:spacing w:after="0" w:line="276" w:lineRule="auto"/>
        <w:ind w:left="993" w:right="399" w:hanging="295"/>
        <w:contextualSpacing/>
        <w:jc w:val="both"/>
        <w:textAlignment w:val="baseline"/>
        <w:rPr>
          <w:rFonts w:ascii="Times New Roman" w:hAnsi="Times New Roman" w:cs="Times New Roman"/>
          <w:sz w:val="24"/>
          <w:szCs w:val="24"/>
        </w:rPr>
      </w:pPr>
      <w:r w:rsidRPr="00BA50D4">
        <w:rPr>
          <w:rFonts w:ascii="Times New Roman" w:hAnsi="Times New Roman" w:cs="Times New Roman"/>
          <w:sz w:val="24"/>
          <w:szCs w:val="24"/>
        </w:rPr>
        <w:t>gondoskodás a temető nyitásáról és zárásáról</w:t>
      </w:r>
      <w:r>
        <w:rPr>
          <w:rFonts w:ascii="Times New Roman" w:hAnsi="Times New Roman" w:cs="Times New Roman"/>
          <w:sz w:val="24"/>
          <w:szCs w:val="24"/>
        </w:rPr>
        <w:t>,</w:t>
      </w:r>
    </w:p>
    <w:p w14:paraId="6FF49D04" w14:textId="77777777" w:rsidR="00A14513" w:rsidRPr="00BA50D4" w:rsidRDefault="00A14513" w:rsidP="00D01EC1">
      <w:pPr>
        <w:widowControl w:val="0"/>
        <w:numPr>
          <w:ilvl w:val="0"/>
          <w:numId w:val="3"/>
        </w:numPr>
        <w:pBdr>
          <w:top w:val="none" w:sz="0" w:space="0" w:color="auto"/>
          <w:left w:val="none" w:sz="0" w:space="0" w:color="auto"/>
          <w:bottom w:val="none" w:sz="0" w:space="0" w:color="auto"/>
          <w:right w:val="none" w:sz="0" w:space="0" w:color="auto"/>
          <w:between w:val="none" w:sz="0" w:space="0" w:color="auto"/>
        </w:pBdr>
        <w:spacing w:after="0" w:line="276" w:lineRule="auto"/>
        <w:ind w:left="993" w:right="399" w:hanging="295"/>
        <w:contextualSpacing/>
        <w:jc w:val="both"/>
        <w:textAlignment w:val="baseline"/>
        <w:rPr>
          <w:rFonts w:ascii="Times New Roman" w:hAnsi="Times New Roman" w:cs="Times New Roman"/>
          <w:sz w:val="24"/>
          <w:szCs w:val="24"/>
        </w:rPr>
      </w:pPr>
      <w:r w:rsidRPr="00BA50D4">
        <w:rPr>
          <w:rFonts w:ascii="Times New Roman" w:hAnsi="Times New Roman" w:cs="Times New Roman"/>
          <w:sz w:val="24"/>
          <w:szCs w:val="24"/>
        </w:rPr>
        <w:t>a ravatalozók folyamatos takarítása, a technikai eszközök üzemképes állapotban tartása, mely magába foglalja a temetők területén lévő halotthűtőt is</w:t>
      </w:r>
      <w:r>
        <w:rPr>
          <w:rFonts w:ascii="Times New Roman" w:hAnsi="Times New Roman" w:cs="Times New Roman"/>
          <w:sz w:val="24"/>
          <w:szCs w:val="24"/>
        </w:rPr>
        <w:t>,</w:t>
      </w:r>
    </w:p>
    <w:p w14:paraId="163895C5" w14:textId="77777777" w:rsidR="00A14513" w:rsidRPr="00BA50D4" w:rsidRDefault="00A14513" w:rsidP="00D01EC1">
      <w:pPr>
        <w:widowControl w:val="0"/>
        <w:numPr>
          <w:ilvl w:val="0"/>
          <w:numId w:val="3"/>
        </w:numPr>
        <w:pBdr>
          <w:top w:val="none" w:sz="0" w:space="0" w:color="auto"/>
          <w:left w:val="none" w:sz="0" w:space="0" w:color="auto"/>
          <w:bottom w:val="none" w:sz="0" w:space="0" w:color="auto"/>
          <w:right w:val="none" w:sz="0" w:space="0" w:color="auto"/>
          <w:between w:val="none" w:sz="0" w:space="0" w:color="auto"/>
        </w:pBdr>
        <w:spacing w:after="0" w:line="276" w:lineRule="auto"/>
        <w:ind w:left="993" w:right="399" w:hanging="295"/>
        <w:contextualSpacing/>
        <w:jc w:val="both"/>
        <w:textAlignment w:val="baseline"/>
        <w:rPr>
          <w:rFonts w:ascii="Times New Roman" w:hAnsi="Times New Roman" w:cs="Times New Roman"/>
          <w:sz w:val="24"/>
          <w:szCs w:val="24"/>
        </w:rPr>
      </w:pPr>
      <w:r w:rsidRPr="00BA50D4">
        <w:rPr>
          <w:rFonts w:ascii="Times New Roman" w:hAnsi="Times New Roman" w:cs="Times New Roman"/>
          <w:sz w:val="24"/>
          <w:szCs w:val="24"/>
        </w:rPr>
        <w:t>a temetőbe szállított elhunytak átvételéről és tárolásáról való gondoskodás</w:t>
      </w:r>
      <w:r>
        <w:rPr>
          <w:rFonts w:ascii="Times New Roman" w:hAnsi="Times New Roman" w:cs="Times New Roman"/>
          <w:sz w:val="24"/>
          <w:szCs w:val="24"/>
        </w:rPr>
        <w:t>,</w:t>
      </w:r>
    </w:p>
    <w:p w14:paraId="13D66F06" w14:textId="77777777" w:rsidR="00A14513" w:rsidRPr="00BA50D4" w:rsidRDefault="00A14513" w:rsidP="00D01EC1">
      <w:pPr>
        <w:pStyle w:val="Standard"/>
        <w:widowControl w:val="0"/>
        <w:numPr>
          <w:ilvl w:val="0"/>
          <w:numId w:val="3"/>
        </w:numPr>
        <w:spacing w:after="0" w:line="276" w:lineRule="auto"/>
        <w:ind w:left="993" w:right="399" w:hanging="295"/>
        <w:contextualSpacing/>
        <w:jc w:val="both"/>
        <w:rPr>
          <w:rFonts w:ascii="Times New Roman" w:hAnsi="Times New Roman"/>
          <w:sz w:val="24"/>
          <w:szCs w:val="24"/>
        </w:rPr>
      </w:pPr>
      <w:r w:rsidRPr="00BA50D4">
        <w:rPr>
          <w:rFonts w:ascii="Times New Roman" w:hAnsi="Times New Roman"/>
          <w:sz w:val="24"/>
          <w:szCs w:val="24"/>
        </w:rPr>
        <w:t xml:space="preserve">temetőben lévő temetési helyekről, sírhelyekről a sírhelykarton-, a sírboltok nyilvántartására a sírbolt könyv-, az egyéb temetési helyek nyilvántartására a temetői nyilvántartó könyv vezetése </w:t>
      </w:r>
      <w:r w:rsidRPr="00BA50D4">
        <w:rPr>
          <w:rFonts w:ascii="Times New Roman" w:hAnsi="Times New Roman"/>
          <w:sz w:val="24"/>
          <w:szCs w:val="24"/>
        </w:rPr>
        <w:lastRenderedPageBreak/>
        <w:t>és ezek biztonságos őrzése</w:t>
      </w:r>
      <w:r>
        <w:rPr>
          <w:rFonts w:ascii="Times New Roman" w:hAnsi="Times New Roman"/>
          <w:sz w:val="24"/>
          <w:szCs w:val="24"/>
        </w:rPr>
        <w:t>,</w:t>
      </w:r>
    </w:p>
    <w:p w14:paraId="246E0575" w14:textId="77777777" w:rsidR="00A14513" w:rsidRPr="00BA50D4" w:rsidRDefault="00A14513" w:rsidP="00D01EC1">
      <w:pPr>
        <w:pStyle w:val="Standard"/>
        <w:widowControl w:val="0"/>
        <w:numPr>
          <w:ilvl w:val="0"/>
          <w:numId w:val="3"/>
        </w:numPr>
        <w:spacing w:after="0" w:line="276" w:lineRule="auto"/>
        <w:ind w:left="993" w:right="399" w:hanging="295"/>
        <w:contextualSpacing/>
        <w:jc w:val="both"/>
        <w:rPr>
          <w:rFonts w:ascii="Times New Roman" w:hAnsi="Times New Roman"/>
          <w:sz w:val="24"/>
          <w:szCs w:val="24"/>
        </w:rPr>
      </w:pPr>
      <w:r w:rsidRPr="00BA50D4">
        <w:rPr>
          <w:rFonts w:ascii="Times New Roman" w:hAnsi="Times New Roman"/>
          <w:sz w:val="24"/>
          <w:szCs w:val="24"/>
        </w:rPr>
        <w:t>a temetői sír-, sírbolt- és urnahelyek értékesítése az Önkormányzat temetői rendelet díjszabása alapján</w:t>
      </w:r>
      <w:r>
        <w:rPr>
          <w:rFonts w:ascii="Times New Roman" w:hAnsi="Times New Roman"/>
          <w:sz w:val="24"/>
          <w:szCs w:val="24"/>
        </w:rPr>
        <w:t>,</w:t>
      </w:r>
    </w:p>
    <w:p w14:paraId="2BD42FE6" w14:textId="77777777" w:rsidR="00A14513" w:rsidRPr="00BA50D4" w:rsidRDefault="00A14513" w:rsidP="00D01EC1">
      <w:pPr>
        <w:pStyle w:val="Standard"/>
        <w:widowControl w:val="0"/>
        <w:numPr>
          <w:ilvl w:val="0"/>
          <w:numId w:val="3"/>
        </w:numPr>
        <w:spacing w:after="0" w:line="276" w:lineRule="auto"/>
        <w:ind w:left="993" w:right="399" w:hanging="295"/>
        <w:contextualSpacing/>
        <w:jc w:val="both"/>
        <w:rPr>
          <w:rFonts w:ascii="Times New Roman" w:hAnsi="Times New Roman"/>
          <w:sz w:val="24"/>
          <w:szCs w:val="24"/>
        </w:rPr>
      </w:pPr>
      <w:r w:rsidRPr="00BA50D4">
        <w:rPr>
          <w:rFonts w:ascii="Times New Roman" w:hAnsi="Times New Roman"/>
          <w:sz w:val="24"/>
          <w:szCs w:val="24"/>
        </w:rPr>
        <w:t>a temetőlátogatók folyamatos tájékoztatása az őket érintő kérdésekben</w:t>
      </w:r>
      <w:r>
        <w:rPr>
          <w:rFonts w:ascii="Times New Roman" w:hAnsi="Times New Roman"/>
          <w:sz w:val="24"/>
          <w:szCs w:val="24"/>
        </w:rPr>
        <w:t>,</w:t>
      </w:r>
    </w:p>
    <w:p w14:paraId="063E4E98" w14:textId="77777777" w:rsidR="00A14513" w:rsidRPr="00BA50D4" w:rsidRDefault="00A14513" w:rsidP="00D01EC1">
      <w:pPr>
        <w:pStyle w:val="Standard"/>
        <w:widowControl w:val="0"/>
        <w:numPr>
          <w:ilvl w:val="0"/>
          <w:numId w:val="3"/>
        </w:numPr>
        <w:spacing w:after="0" w:line="276" w:lineRule="auto"/>
        <w:ind w:left="993" w:right="399" w:hanging="295"/>
        <w:contextualSpacing/>
        <w:jc w:val="both"/>
        <w:rPr>
          <w:rFonts w:ascii="Times New Roman" w:hAnsi="Times New Roman"/>
          <w:sz w:val="24"/>
          <w:szCs w:val="24"/>
        </w:rPr>
      </w:pPr>
      <w:r w:rsidRPr="00BA50D4">
        <w:rPr>
          <w:rFonts w:ascii="Times New Roman" w:hAnsi="Times New Roman"/>
          <w:sz w:val="24"/>
          <w:szCs w:val="24"/>
        </w:rPr>
        <w:t>a temetési helyek kijelölése</w:t>
      </w:r>
      <w:r>
        <w:rPr>
          <w:rFonts w:ascii="Times New Roman" w:hAnsi="Times New Roman"/>
          <w:sz w:val="24"/>
          <w:szCs w:val="24"/>
        </w:rPr>
        <w:t>,</w:t>
      </w:r>
    </w:p>
    <w:p w14:paraId="1F59CE00" w14:textId="77777777" w:rsidR="00A14513" w:rsidRPr="00BA50D4" w:rsidRDefault="00A14513" w:rsidP="00D01EC1">
      <w:pPr>
        <w:pStyle w:val="Standard"/>
        <w:widowControl w:val="0"/>
        <w:numPr>
          <w:ilvl w:val="0"/>
          <w:numId w:val="3"/>
        </w:numPr>
        <w:spacing w:after="0" w:line="276" w:lineRule="auto"/>
        <w:ind w:left="993" w:right="399" w:hanging="295"/>
        <w:contextualSpacing/>
        <w:jc w:val="both"/>
        <w:rPr>
          <w:rFonts w:ascii="Times New Roman" w:hAnsi="Times New Roman"/>
          <w:sz w:val="24"/>
          <w:szCs w:val="24"/>
        </w:rPr>
      </w:pPr>
      <w:r w:rsidRPr="00BA50D4">
        <w:rPr>
          <w:rFonts w:ascii="Times New Roman" w:hAnsi="Times New Roman"/>
          <w:sz w:val="24"/>
          <w:szCs w:val="24"/>
        </w:rPr>
        <w:t>a temető és létesítményeinek takarítása, tisztán tartása</w:t>
      </w:r>
      <w:r>
        <w:rPr>
          <w:rFonts w:ascii="Times New Roman" w:hAnsi="Times New Roman"/>
          <w:sz w:val="24"/>
          <w:szCs w:val="24"/>
        </w:rPr>
        <w:t>,</w:t>
      </w:r>
    </w:p>
    <w:p w14:paraId="534092FE" w14:textId="77777777" w:rsidR="00A14513" w:rsidRPr="00BA50D4" w:rsidRDefault="00A14513" w:rsidP="00D01EC1">
      <w:pPr>
        <w:pStyle w:val="Standard"/>
        <w:widowControl w:val="0"/>
        <w:numPr>
          <w:ilvl w:val="0"/>
          <w:numId w:val="3"/>
        </w:numPr>
        <w:spacing w:after="0" w:line="276" w:lineRule="auto"/>
        <w:ind w:left="993" w:right="399" w:hanging="295"/>
        <w:contextualSpacing/>
        <w:jc w:val="both"/>
        <w:rPr>
          <w:rFonts w:ascii="Times New Roman" w:hAnsi="Times New Roman"/>
          <w:sz w:val="24"/>
          <w:szCs w:val="24"/>
        </w:rPr>
      </w:pPr>
      <w:r w:rsidRPr="00BA50D4">
        <w:rPr>
          <w:rFonts w:ascii="Times New Roman" w:hAnsi="Times New Roman"/>
          <w:sz w:val="24"/>
          <w:szCs w:val="24"/>
        </w:rPr>
        <w:t>az utak seprése, síkosságmentesítés, hóeltakarítás</w:t>
      </w:r>
      <w:r>
        <w:rPr>
          <w:rFonts w:ascii="Times New Roman" w:hAnsi="Times New Roman"/>
          <w:sz w:val="24"/>
          <w:szCs w:val="24"/>
        </w:rPr>
        <w:t>,</w:t>
      </w:r>
    </w:p>
    <w:p w14:paraId="6F53EE91" w14:textId="77777777" w:rsidR="00A14513" w:rsidRPr="00BA50D4" w:rsidRDefault="00A14513" w:rsidP="00D01EC1">
      <w:pPr>
        <w:pStyle w:val="Standard"/>
        <w:widowControl w:val="0"/>
        <w:numPr>
          <w:ilvl w:val="0"/>
          <w:numId w:val="3"/>
        </w:numPr>
        <w:spacing w:after="0" w:line="276" w:lineRule="auto"/>
        <w:ind w:left="993" w:right="399" w:hanging="295"/>
        <w:contextualSpacing/>
        <w:jc w:val="both"/>
        <w:rPr>
          <w:rFonts w:ascii="Times New Roman" w:hAnsi="Times New Roman"/>
          <w:sz w:val="24"/>
          <w:szCs w:val="24"/>
        </w:rPr>
      </w:pPr>
      <w:r w:rsidRPr="00BA50D4">
        <w:rPr>
          <w:rFonts w:ascii="Times New Roman" w:hAnsi="Times New Roman"/>
          <w:sz w:val="24"/>
          <w:szCs w:val="24"/>
        </w:rPr>
        <w:t>a temetőben keletkezett hulladék elszállítása</w:t>
      </w:r>
      <w:r>
        <w:rPr>
          <w:rFonts w:ascii="Times New Roman" w:hAnsi="Times New Roman"/>
          <w:sz w:val="24"/>
          <w:szCs w:val="24"/>
        </w:rPr>
        <w:t>,</w:t>
      </w:r>
    </w:p>
    <w:p w14:paraId="01F417C8" w14:textId="77777777" w:rsidR="00A14513" w:rsidRPr="00BA50D4" w:rsidRDefault="00A14513" w:rsidP="00D01EC1">
      <w:pPr>
        <w:pStyle w:val="Standard"/>
        <w:widowControl w:val="0"/>
        <w:numPr>
          <w:ilvl w:val="0"/>
          <w:numId w:val="3"/>
        </w:numPr>
        <w:spacing w:after="0" w:line="276" w:lineRule="auto"/>
        <w:ind w:left="993" w:right="399" w:hanging="295"/>
        <w:contextualSpacing/>
        <w:jc w:val="both"/>
        <w:rPr>
          <w:rFonts w:ascii="Times New Roman" w:hAnsi="Times New Roman"/>
          <w:sz w:val="24"/>
          <w:szCs w:val="24"/>
        </w:rPr>
      </w:pPr>
      <w:r w:rsidRPr="00BA50D4">
        <w:rPr>
          <w:rFonts w:ascii="Times New Roman" w:hAnsi="Times New Roman"/>
          <w:sz w:val="24"/>
          <w:szCs w:val="24"/>
        </w:rPr>
        <w:t>a bokrok és cserjék rendszeres metszése, fák gallyazása, fűkaszálás</w:t>
      </w:r>
      <w:r>
        <w:rPr>
          <w:rFonts w:ascii="Times New Roman" w:hAnsi="Times New Roman"/>
          <w:sz w:val="24"/>
          <w:szCs w:val="24"/>
        </w:rPr>
        <w:t>,</w:t>
      </w:r>
    </w:p>
    <w:p w14:paraId="0C4104BD" w14:textId="77777777" w:rsidR="00A14513" w:rsidRPr="00BA50D4" w:rsidRDefault="00A14513" w:rsidP="00D01EC1">
      <w:pPr>
        <w:pStyle w:val="Standard"/>
        <w:widowControl w:val="0"/>
        <w:numPr>
          <w:ilvl w:val="0"/>
          <w:numId w:val="3"/>
        </w:numPr>
        <w:spacing w:after="0" w:line="276" w:lineRule="auto"/>
        <w:ind w:left="993" w:right="399" w:hanging="295"/>
        <w:contextualSpacing/>
        <w:jc w:val="both"/>
        <w:rPr>
          <w:rFonts w:ascii="Times New Roman" w:hAnsi="Times New Roman"/>
          <w:sz w:val="24"/>
          <w:szCs w:val="24"/>
        </w:rPr>
      </w:pPr>
      <w:r w:rsidRPr="00BA50D4">
        <w:rPr>
          <w:rFonts w:ascii="Times New Roman" w:hAnsi="Times New Roman"/>
          <w:sz w:val="24"/>
          <w:szCs w:val="24"/>
        </w:rPr>
        <w:t>gondoskodás a temetői rend betartásáról és betartatásáról</w:t>
      </w:r>
      <w:r>
        <w:rPr>
          <w:rFonts w:ascii="Times New Roman" w:hAnsi="Times New Roman"/>
          <w:sz w:val="24"/>
          <w:szCs w:val="24"/>
        </w:rPr>
        <w:t>,</w:t>
      </w:r>
    </w:p>
    <w:p w14:paraId="355F792A" w14:textId="77777777" w:rsidR="00A14513" w:rsidRPr="00BA50D4" w:rsidRDefault="00A14513" w:rsidP="00D01EC1">
      <w:pPr>
        <w:pStyle w:val="Standard"/>
        <w:widowControl w:val="0"/>
        <w:numPr>
          <w:ilvl w:val="0"/>
          <w:numId w:val="3"/>
        </w:numPr>
        <w:spacing w:after="0" w:line="276" w:lineRule="auto"/>
        <w:ind w:left="993" w:right="399" w:hanging="295"/>
        <w:contextualSpacing/>
        <w:jc w:val="both"/>
        <w:rPr>
          <w:rFonts w:ascii="Times New Roman" w:hAnsi="Times New Roman"/>
          <w:sz w:val="24"/>
          <w:szCs w:val="24"/>
        </w:rPr>
      </w:pPr>
      <w:r w:rsidRPr="00BA50D4">
        <w:rPr>
          <w:rFonts w:ascii="Times New Roman" w:hAnsi="Times New Roman"/>
          <w:sz w:val="24"/>
          <w:szCs w:val="24"/>
        </w:rPr>
        <w:t>a temetők infrastruktúrájának üzemeltetése és karbantartásának biztosítása (vízvezeték, vízcsapok, elektromos hálózat, utak, járdák, kapuk, kerítések stb.)</w:t>
      </w:r>
      <w:r>
        <w:rPr>
          <w:rFonts w:ascii="Times New Roman" w:hAnsi="Times New Roman"/>
          <w:sz w:val="24"/>
          <w:szCs w:val="24"/>
        </w:rPr>
        <w:t>,</w:t>
      </w:r>
    </w:p>
    <w:p w14:paraId="2AB81B10" w14:textId="77777777" w:rsidR="00A14513" w:rsidRPr="00BA50D4" w:rsidRDefault="00A14513" w:rsidP="00D01EC1">
      <w:pPr>
        <w:pStyle w:val="Standard"/>
        <w:widowControl w:val="0"/>
        <w:numPr>
          <w:ilvl w:val="0"/>
          <w:numId w:val="3"/>
        </w:numPr>
        <w:spacing w:after="0" w:line="276" w:lineRule="auto"/>
        <w:ind w:left="993" w:right="399" w:hanging="295"/>
        <w:contextualSpacing/>
        <w:jc w:val="both"/>
        <w:rPr>
          <w:rFonts w:ascii="Times New Roman" w:hAnsi="Times New Roman"/>
          <w:sz w:val="24"/>
          <w:szCs w:val="24"/>
        </w:rPr>
      </w:pPr>
      <w:r w:rsidRPr="00BA50D4">
        <w:rPr>
          <w:rFonts w:ascii="Times New Roman" w:hAnsi="Times New Roman"/>
          <w:sz w:val="24"/>
          <w:szCs w:val="24"/>
        </w:rPr>
        <w:t>a temetéshez szükséges hatósági igazolások-, halottvizsgálati bizonyítványok archiválása</w:t>
      </w:r>
      <w:r>
        <w:rPr>
          <w:rFonts w:ascii="Times New Roman" w:hAnsi="Times New Roman"/>
          <w:sz w:val="24"/>
          <w:szCs w:val="24"/>
        </w:rPr>
        <w:t>,</w:t>
      </w:r>
    </w:p>
    <w:p w14:paraId="73F30518" w14:textId="77777777" w:rsidR="00A14513" w:rsidRDefault="00A14513" w:rsidP="00D01EC1">
      <w:pPr>
        <w:pStyle w:val="Standard"/>
        <w:widowControl w:val="0"/>
        <w:numPr>
          <w:ilvl w:val="0"/>
          <w:numId w:val="3"/>
        </w:numPr>
        <w:spacing w:after="0" w:line="276" w:lineRule="auto"/>
        <w:ind w:left="993" w:right="399" w:hanging="295"/>
        <w:contextualSpacing/>
        <w:jc w:val="both"/>
        <w:rPr>
          <w:rFonts w:ascii="Times New Roman" w:hAnsi="Times New Roman"/>
          <w:sz w:val="24"/>
          <w:szCs w:val="24"/>
        </w:rPr>
      </w:pPr>
      <w:r w:rsidRPr="00BA50D4">
        <w:rPr>
          <w:rFonts w:ascii="Times New Roman" w:hAnsi="Times New Roman"/>
          <w:sz w:val="24"/>
          <w:szCs w:val="24"/>
        </w:rPr>
        <w:t>veszélyes fák kivágása, esetenként emelőkosaras darus gépjármű igénybevételével</w:t>
      </w:r>
      <w:r>
        <w:rPr>
          <w:rFonts w:ascii="Times New Roman" w:hAnsi="Times New Roman"/>
          <w:sz w:val="24"/>
          <w:szCs w:val="24"/>
        </w:rPr>
        <w:t>,</w:t>
      </w:r>
    </w:p>
    <w:p w14:paraId="4D176ED4" w14:textId="77777777" w:rsidR="00A14513" w:rsidRPr="00145F2A" w:rsidRDefault="00A14513" w:rsidP="00D01EC1">
      <w:pPr>
        <w:widowControl w:val="0"/>
        <w:numPr>
          <w:ilvl w:val="0"/>
          <w:numId w:val="3"/>
        </w:numPr>
        <w:pBdr>
          <w:top w:val="none" w:sz="0" w:space="0" w:color="auto"/>
          <w:left w:val="none" w:sz="0" w:space="0" w:color="auto"/>
          <w:bottom w:val="none" w:sz="0" w:space="0" w:color="auto"/>
          <w:right w:val="none" w:sz="0" w:space="0" w:color="auto"/>
          <w:between w:val="none" w:sz="0" w:space="0" w:color="auto"/>
        </w:pBdr>
        <w:spacing w:after="0" w:line="276" w:lineRule="auto"/>
        <w:ind w:left="993" w:right="399" w:hanging="295"/>
        <w:contextualSpacing/>
        <w:jc w:val="both"/>
        <w:textAlignment w:val="baseline"/>
        <w:rPr>
          <w:rFonts w:ascii="Times New Roman" w:hAnsi="Times New Roman" w:cs="Times New Roman"/>
          <w:sz w:val="24"/>
          <w:szCs w:val="24"/>
        </w:rPr>
      </w:pPr>
      <w:r w:rsidRPr="00BA50D4">
        <w:rPr>
          <w:rFonts w:ascii="Times New Roman" w:hAnsi="Times New Roman" w:cs="Times New Roman"/>
          <w:sz w:val="24"/>
          <w:szCs w:val="24"/>
        </w:rPr>
        <w:t>a vállalkozás szerűen ipari tevékenységet végző vállalkozóktól a díjak beszedése, a munkálatok elvégeztével a munkaterület rendezettségének ellenőrzése</w:t>
      </w:r>
      <w:r>
        <w:rPr>
          <w:rFonts w:ascii="Times New Roman" w:hAnsi="Times New Roman" w:cs="Times New Roman"/>
          <w:sz w:val="24"/>
          <w:szCs w:val="24"/>
        </w:rPr>
        <w:t>,</w:t>
      </w:r>
    </w:p>
    <w:p w14:paraId="67057B7F" w14:textId="77777777" w:rsidR="00A14513" w:rsidRPr="00CE2BCE" w:rsidRDefault="00A14513" w:rsidP="00D01EC1">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p>
    <w:p w14:paraId="6AC0280C" w14:textId="77777777" w:rsidR="00022804" w:rsidRPr="00403C65" w:rsidRDefault="00022804" w:rsidP="0016216C">
      <w:pPr>
        <w:pBdr>
          <w:top w:val="none" w:sz="0" w:space="0" w:color="auto"/>
          <w:left w:val="none" w:sz="0" w:space="0" w:color="auto"/>
          <w:bottom w:val="none" w:sz="0" w:space="0" w:color="auto"/>
          <w:right w:val="none" w:sz="0" w:space="0" w:color="auto"/>
          <w:between w:val="none" w:sz="0" w:space="0" w:color="auto"/>
        </w:pBdr>
        <w:spacing w:after="0" w:line="276" w:lineRule="auto"/>
        <w:ind w:left="1065" w:right="399"/>
        <w:jc w:val="both"/>
        <w:rPr>
          <w:rFonts w:ascii="Times New Roman" w:eastAsia="Times New Roman" w:hAnsi="Times New Roman" w:cs="Times New Roman"/>
          <w:sz w:val="24"/>
          <w:szCs w:val="24"/>
        </w:rPr>
      </w:pPr>
    </w:p>
    <w:p w14:paraId="2425877C" w14:textId="423B6618" w:rsidR="0016216C" w:rsidRPr="00CE2BCE" w:rsidRDefault="00D720DB" w:rsidP="0016216C">
      <w:pPr>
        <w:pStyle w:val="Cmsor1"/>
        <w:pBdr>
          <w:top w:val="none" w:sz="0" w:space="0" w:color="auto"/>
          <w:left w:val="none" w:sz="0" w:space="0" w:color="auto"/>
          <w:bottom w:val="none" w:sz="0" w:space="0" w:color="auto"/>
          <w:right w:val="none" w:sz="0" w:space="0" w:color="auto"/>
          <w:between w:val="none" w:sz="0" w:space="0" w:color="auto"/>
        </w:pBdr>
        <w:spacing w:line="276" w:lineRule="auto"/>
        <w:ind w:left="0" w:right="399" w:firstLine="0"/>
        <w:jc w:val="both"/>
        <w:rPr>
          <w:b w:val="0"/>
          <w:bCs/>
        </w:rPr>
      </w:pPr>
      <w:r>
        <w:t>4.2</w:t>
      </w:r>
      <w:r w:rsidRPr="00CE2BCE">
        <w:rPr>
          <w:b w:val="0"/>
          <w:bCs/>
        </w:rPr>
        <w:t xml:space="preserve">. </w:t>
      </w:r>
      <w:r w:rsidR="0016216C" w:rsidRPr="00CE2BCE">
        <w:rPr>
          <w:b w:val="0"/>
          <w:bCs/>
        </w:rPr>
        <w:t>Városfejlesztési szervezeti egység feladatai:</w:t>
      </w:r>
    </w:p>
    <w:p w14:paraId="4ECB6EB9" w14:textId="3C235886" w:rsidR="0016216C" w:rsidRPr="00CE2BCE" w:rsidRDefault="00D720DB" w:rsidP="00D01EC1">
      <w:pPr>
        <w:pStyle w:val="Listaszerbekezds"/>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bCs/>
          <w:sz w:val="24"/>
          <w:szCs w:val="24"/>
        </w:rPr>
      </w:pPr>
      <w:r w:rsidRPr="00CE2BCE">
        <w:rPr>
          <w:rFonts w:ascii="Times New Roman" w:hAnsi="Times New Roman" w:cs="Times New Roman"/>
          <w:bCs/>
          <w:sz w:val="24"/>
          <w:szCs w:val="24"/>
        </w:rPr>
        <w:t>K</w:t>
      </w:r>
      <w:r w:rsidR="00E324EB" w:rsidRPr="00CE2BCE">
        <w:rPr>
          <w:rFonts w:ascii="Times New Roman" w:hAnsi="Times New Roman" w:cs="Times New Roman"/>
          <w:bCs/>
          <w:sz w:val="24"/>
          <w:szCs w:val="24"/>
        </w:rPr>
        <w:t>özreműködik a városfejlesztési koncepció kidolgozásában</w:t>
      </w:r>
      <w:r w:rsidRPr="00CE2BCE">
        <w:rPr>
          <w:rFonts w:ascii="Times New Roman" w:hAnsi="Times New Roman" w:cs="Times New Roman"/>
          <w:bCs/>
          <w:sz w:val="24"/>
          <w:szCs w:val="24"/>
        </w:rPr>
        <w:t>.</w:t>
      </w:r>
    </w:p>
    <w:p w14:paraId="55BE4F6F" w14:textId="51262DDC" w:rsidR="007E01A4" w:rsidRPr="00CE2BCE" w:rsidRDefault="00D720DB" w:rsidP="00D01EC1">
      <w:pPr>
        <w:pStyle w:val="Listaszerbekezds"/>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bCs/>
          <w:sz w:val="24"/>
          <w:szCs w:val="24"/>
        </w:rPr>
      </w:pPr>
      <w:r w:rsidRPr="00CE2BCE">
        <w:rPr>
          <w:rFonts w:ascii="Times New Roman" w:hAnsi="Times New Roman" w:cs="Times New Roman"/>
          <w:bCs/>
          <w:sz w:val="24"/>
          <w:szCs w:val="24"/>
        </w:rPr>
        <w:t>Ö</w:t>
      </w:r>
      <w:r w:rsidR="007E01A4" w:rsidRPr="00CE2BCE">
        <w:rPr>
          <w:rFonts w:ascii="Times New Roman" w:hAnsi="Times New Roman" w:cs="Times New Roman"/>
          <w:bCs/>
          <w:sz w:val="24"/>
          <w:szCs w:val="24"/>
        </w:rPr>
        <w:t>sszegyűjti, nyilvántartja és folyamatosan nyomon követi a fejlesztési elképzeléseket</w:t>
      </w:r>
      <w:r w:rsidRPr="00CE2BCE">
        <w:rPr>
          <w:rFonts w:ascii="Times New Roman" w:hAnsi="Times New Roman" w:cs="Times New Roman"/>
          <w:bCs/>
          <w:sz w:val="24"/>
          <w:szCs w:val="24"/>
        </w:rPr>
        <w:t>.</w:t>
      </w:r>
    </w:p>
    <w:p w14:paraId="1B8BBD18" w14:textId="40BA2631" w:rsidR="00E324EB" w:rsidRPr="00CE2BCE" w:rsidRDefault="00D720DB" w:rsidP="00D01EC1">
      <w:pPr>
        <w:pStyle w:val="Listaszerbekezds"/>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bCs/>
          <w:sz w:val="24"/>
          <w:szCs w:val="24"/>
        </w:rPr>
      </w:pPr>
      <w:r w:rsidRPr="00CE2BCE">
        <w:rPr>
          <w:rFonts w:ascii="Times New Roman" w:hAnsi="Times New Roman" w:cs="Times New Roman"/>
          <w:bCs/>
          <w:sz w:val="24"/>
          <w:szCs w:val="24"/>
        </w:rPr>
        <w:t>E</w:t>
      </w:r>
      <w:r w:rsidR="00E324EB" w:rsidRPr="00CE2BCE">
        <w:rPr>
          <w:rFonts w:ascii="Times New Roman" w:hAnsi="Times New Roman" w:cs="Times New Roman"/>
          <w:bCs/>
          <w:sz w:val="24"/>
          <w:szCs w:val="24"/>
        </w:rPr>
        <w:t>lőkészíti és megszervezi a fejlesztési beruházásokat, a megvalósításukra irányuló szerződések megkötését, gondoskodik a kivitelezés műszaki ellenőrzéséről</w:t>
      </w:r>
      <w:r w:rsidR="00A673F2" w:rsidRPr="00CE2BCE">
        <w:rPr>
          <w:rFonts w:ascii="Times New Roman" w:hAnsi="Times New Roman" w:cs="Times New Roman"/>
          <w:bCs/>
          <w:sz w:val="24"/>
          <w:szCs w:val="24"/>
        </w:rPr>
        <w:t xml:space="preserve">, folyamatosan kapcsolatot tart a tervezővel, a tervező által elkészített tervegyeztetéseket koordinálja </w:t>
      </w:r>
      <w:r w:rsidR="00E324EB" w:rsidRPr="00CE2BCE">
        <w:rPr>
          <w:rFonts w:ascii="Times New Roman" w:hAnsi="Times New Roman" w:cs="Times New Roman"/>
          <w:bCs/>
          <w:sz w:val="24"/>
          <w:szCs w:val="24"/>
        </w:rPr>
        <w:t xml:space="preserve"> és a készülő munkák teljesítésének és számláinak műszaki leigazolásáról.</w:t>
      </w:r>
    </w:p>
    <w:p w14:paraId="5B45B445" w14:textId="0947DBA7" w:rsidR="00E324EB" w:rsidRPr="00CE2BCE" w:rsidRDefault="00D720DB" w:rsidP="00D01EC1">
      <w:pPr>
        <w:pStyle w:val="Listaszerbekezds"/>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bCs/>
          <w:sz w:val="24"/>
          <w:szCs w:val="24"/>
        </w:rPr>
      </w:pPr>
      <w:r w:rsidRPr="00CE2BCE">
        <w:rPr>
          <w:rFonts w:ascii="Times New Roman" w:hAnsi="Times New Roman" w:cs="Times New Roman"/>
          <w:bCs/>
          <w:sz w:val="24"/>
          <w:szCs w:val="24"/>
        </w:rPr>
        <w:t>K</w:t>
      </w:r>
      <w:r w:rsidR="00E324EB" w:rsidRPr="00CE2BCE">
        <w:rPr>
          <w:rFonts w:ascii="Times New Roman" w:hAnsi="Times New Roman" w:cs="Times New Roman"/>
          <w:bCs/>
          <w:sz w:val="24"/>
          <w:szCs w:val="24"/>
        </w:rPr>
        <w:t xml:space="preserve">apcsolatot tart a </w:t>
      </w:r>
      <w:r w:rsidRPr="00CE2BCE">
        <w:rPr>
          <w:rFonts w:ascii="Times New Roman" w:hAnsi="Times New Roman" w:cs="Times New Roman"/>
          <w:bCs/>
          <w:sz w:val="24"/>
          <w:szCs w:val="24"/>
        </w:rPr>
        <w:t xml:space="preserve">Fóti Közös Önkormányzati </w:t>
      </w:r>
      <w:r w:rsidR="00E324EB" w:rsidRPr="00CE2BCE">
        <w:rPr>
          <w:rFonts w:ascii="Times New Roman" w:hAnsi="Times New Roman" w:cs="Times New Roman"/>
          <w:bCs/>
          <w:sz w:val="24"/>
          <w:szCs w:val="24"/>
        </w:rPr>
        <w:t>Hivatalla</w:t>
      </w:r>
      <w:r w:rsidR="007E01A4" w:rsidRPr="00CE2BCE">
        <w:rPr>
          <w:rFonts w:ascii="Times New Roman" w:hAnsi="Times New Roman" w:cs="Times New Roman"/>
          <w:bCs/>
          <w:sz w:val="24"/>
          <w:szCs w:val="24"/>
        </w:rPr>
        <w:t>l</w:t>
      </w:r>
      <w:r w:rsidR="00E324EB" w:rsidRPr="00CE2BCE">
        <w:rPr>
          <w:rFonts w:ascii="Times New Roman" w:hAnsi="Times New Roman" w:cs="Times New Roman"/>
          <w:bCs/>
          <w:sz w:val="24"/>
          <w:szCs w:val="24"/>
        </w:rPr>
        <w:t>, szakmai és településfejlesztési szervezetekkel, hatóságokkal, kormányhivatalokkal</w:t>
      </w:r>
      <w:r w:rsidRPr="00CE2BCE">
        <w:rPr>
          <w:rFonts w:ascii="Times New Roman" w:hAnsi="Times New Roman" w:cs="Times New Roman"/>
          <w:bCs/>
          <w:sz w:val="24"/>
          <w:szCs w:val="24"/>
        </w:rPr>
        <w:t>.</w:t>
      </w:r>
    </w:p>
    <w:p w14:paraId="436FC486" w14:textId="4D125B63" w:rsidR="00E324EB" w:rsidRPr="00CE2BCE" w:rsidRDefault="00D720DB" w:rsidP="00D01EC1">
      <w:pPr>
        <w:pStyle w:val="Listaszerbekezds"/>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bCs/>
          <w:sz w:val="24"/>
          <w:szCs w:val="24"/>
        </w:rPr>
      </w:pPr>
      <w:r w:rsidRPr="00CE2BCE">
        <w:rPr>
          <w:rFonts w:ascii="Times New Roman" w:hAnsi="Times New Roman" w:cs="Times New Roman"/>
          <w:bCs/>
          <w:sz w:val="24"/>
          <w:szCs w:val="24"/>
        </w:rPr>
        <w:t>K</w:t>
      </w:r>
      <w:r w:rsidR="007E01A4" w:rsidRPr="00CE2BCE">
        <w:rPr>
          <w:rFonts w:ascii="Times New Roman" w:hAnsi="Times New Roman" w:cs="Times New Roman"/>
          <w:bCs/>
          <w:sz w:val="24"/>
          <w:szCs w:val="24"/>
        </w:rPr>
        <w:t>özreműködik az éves költségvetési tervet megalapozó előkészítő munkában</w:t>
      </w:r>
      <w:r w:rsidRPr="00CE2BCE">
        <w:rPr>
          <w:rFonts w:ascii="Times New Roman" w:hAnsi="Times New Roman" w:cs="Times New Roman"/>
          <w:bCs/>
          <w:sz w:val="24"/>
          <w:szCs w:val="24"/>
        </w:rPr>
        <w:t>.</w:t>
      </w:r>
    </w:p>
    <w:p w14:paraId="0656DF1F" w14:textId="081CDBDF" w:rsidR="007E01A4" w:rsidRPr="00CE2BCE" w:rsidRDefault="000107D4" w:rsidP="00D01EC1">
      <w:pPr>
        <w:pStyle w:val="Listaszerbekezds"/>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bCs/>
          <w:sz w:val="24"/>
          <w:szCs w:val="24"/>
        </w:rPr>
      </w:pPr>
      <w:r w:rsidRPr="00CE2BCE">
        <w:rPr>
          <w:rFonts w:ascii="Times New Roman" w:hAnsi="Times New Roman" w:cs="Times New Roman"/>
          <w:bCs/>
          <w:sz w:val="24"/>
          <w:szCs w:val="24"/>
        </w:rPr>
        <w:t>A</w:t>
      </w:r>
      <w:r w:rsidR="007E01A4" w:rsidRPr="00CE2BCE">
        <w:rPr>
          <w:rFonts w:ascii="Times New Roman" w:hAnsi="Times New Roman" w:cs="Times New Roman"/>
          <w:bCs/>
          <w:sz w:val="24"/>
          <w:szCs w:val="24"/>
        </w:rPr>
        <w:t xml:space="preserve"> szerződés tervezeteket</w:t>
      </w:r>
      <w:r w:rsidR="00A673F2" w:rsidRPr="00CE2BCE">
        <w:rPr>
          <w:rFonts w:ascii="Times New Roman" w:hAnsi="Times New Roman" w:cs="Times New Roman"/>
          <w:bCs/>
          <w:sz w:val="24"/>
          <w:szCs w:val="24"/>
        </w:rPr>
        <w:t xml:space="preserve"> elkészíti és jogi felülvizsgálat után intézi az aláíratást</w:t>
      </w:r>
      <w:r w:rsidRPr="00CE2BCE">
        <w:rPr>
          <w:rFonts w:ascii="Times New Roman" w:hAnsi="Times New Roman" w:cs="Times New Roman"/>
          <w:bCs/>
          <w:sz w:val="24"/>
          <w:szCs w:val="24"/>
        </w:rPr>
        <w:t>.</w:t>
      </w:r>
    </w:p>
    <w:p w14:paraId="6D6F14A8" w14:textId="562BA817" w:rsidR="007E01A4" w:rsidRPr="00CE2BCE" w:rsidRDefault="000107D4" w:rsidP="00D01EC1">
      <w:pPr>
        <w:pStyle w:val="Listaszerbekezds"/>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bCs/>
          <w:sz w:val="24"/>
          <w:szCs w:val="24"/>
        </w:rPr>
      </w:pPr>
      <w:r w:rsidRPr="00CE2BCE">
        <w:rPr>
          <w:rFonts w:ascii="Times New Roman" w:hAnsi="Times New Roman" w:cs="Times New Roman"/>
          <w:bCs/>
          <w:sz w:val="24"/>
          <w:szCs w:val="24"/>
        </w:rPr>
        <w:t>M</w:t>
      </w:r>
      <w:r w:rsidR="007E01A4" w:rsidRPr="00CE2BCE">
        <w:rPr>
          <w:rFonts w:ascii="Times New Roman" w:hAnsi="Times New Roman" w:cs="Times New Roman"/>
          <w:bCs/>
          <w:sz w:val="24"/>
          <w:szCs w:val="24"/>
        </w:rPr>
        <w:t>űszaki ellenőrzést végez</w:t>
      </w:r>
      <w:r w:rsidR="00A673F2" w:rsidRPr="00CE2BCE">
        <w:rPr>
          <w:rFonts w:ascii="Times New Roman" w:hAnsi="Times New Roman" w:cs="Times New Roman"/>
          <w:bCs/>
          <w:sz w:val="24"/>
          <w:szCs w:val="24"/>
        </w:rPr>
        <w:t xml:space="preserve"> (kivéve közbeszerzések esetén)</w:t>
      </w:r>
      <w:r w:rsidRPr="00CE2BCE">
        <w:rPr>
          <w:rFonts w:ascii="Times New Roman" w:hAnsi="Times New Roman" w:cs="Times New Roman"/>
          <w:bCs/>
          <w:sz w:val="24"/>
          <w:szCs w:val="24"/>
        </w:rPr>
        <w:t>.</w:t>
      </w:r>
    </w:p>
    <w:p w14:paraId="2E361959" w14:textId="63DC6F64" w:rsidR="007E01A4" w:rsidRPr="00CE2BCE" w:rsidRDefault="000107D4" w:rsidP="00D01EC1">
      <w:pPr>
        <w:pStyle w:val="Listaszerbekezds"/>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bCs/>
          <w:sz w:val="24"/>
          <w:szCs w:val="24"/>
        </w:rPr>
      </w:pPr>
      <w:r w:rsidRPr="00CE2BCE">
        <w:rPr>
          <w:rFonts w:ascii="Times New Roman" w:hAnsi="Times New Roman" w:cs="Times New Roman"/>
          <w:bCs/>
          <w:sz w:val="24"/>
          <w:szCs w:val="24"/>
        </w:rPr>
        <w:t>K</w:t>
      </w:r>
      <w:r w:rsidR="007E01A4" w:rsidRPr="00CE2BCE">
        <w:rPr>
          <w:rFonts w:ascii="Times New Roman" w:hAnsi="Times New Roman" w:cs="Times New Roman"/>
          <w:bCs/>
          <w:sz w:val="24"/>
          <w:szCs w:val="24"/>
        </w:rPr>
        <w:t>ifizetésre továbbítja a felülvizsgált tervezői, kivitelezői és lebonyolítási számlákat</w:t>
      </w:r>
      <w:r w:rsidRPr="00CE2BCE">
        <w:rPr>
          <w:rFonts w:ascii="Times New Roman" w:hAnsi="Times New Roman" w:cs="Times New Roman"/>
          <w:bCs/>
          <w:sz w:val="24"/>
          <w:szCs w:val="24"/>
        </w:rPr>
        <w:t>.</w:t>
      </w:r>
    </w:p>
    <w:p w14:paraId="24CB85ED" w14:textId="1121B872" w:rsidR="007E01A4" w:rsidRPr="00CE2BCE" w:rsidRDefault="000107D4" w:rsidP="00D01EC1">
      <w:pPr>
        <w:pStyle w:val="Listaszerbekezds"/>
        <w:numPr>
          <w:ilvl w:val="0"/>
          <w:numId w:val="2"/>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bCs/>
          <w:sz w:val="24"/>
          <w:szCs w:val="24"/>
        </w:rPr>
      </w:pPr>
      <w:r w:rsidRPr="00CE2BCE">
        <w:rPr>
          <w:rFonts w:ascii="Times New Roman" w:hAnsi="Times New Roman" w:cs="Times New Roman"/>
          <w:bCs/>
          <w:sz w:val="24"/>
          <w:szCs w:val="24"/>
        </w:rPr>
        <w:t>V</w:t>
      </w:r>
      <w:r w:rsidR="007E01A4" w:rsidRPr="00CE2BCE">
        <w:rPr>
          <w:rFonts w:ascii="Times New Roman" w:hAnsi="Times New Roman" w:cs="Times New Roman"/>
          <w:bCs/>
          <w:sz w:val="24"/>
          <w:szCs w:val="24"/>
        </w:rPr>
        <w:t>árosi mérnöki-műszaki tanácsadási feladatokat lát el</w:t>
      </w:r>
      <w:r w:rsidRPr="00CE2BCE">
        <w:rPr>
          <w:rFonts w:ascii="Times New Roman" w:hAnsi="Times New Roman" w:cs="Times New Roman"/>
          <w:bCs/>
          <w:sz w:val="24"/>
          <w:szCs w:val="24"/>
        </w:rPr>
        <w:t>.</w:t>
      </w:r>
    </w:p>
    <w:p w14:paraId="44DB8477" w14:textId="77777777" w:rsidR="00412BDC" w:rsidRDefault="00412BDC" w:rsidP="00412BDC">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347593C9" w14:textId="71AD2986" w:rsidR="00B36DEB" w:rsidRPr="00BA50D4" w:rsidRDefault="00BE6A83" w:rsidP="00403C65">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Pr>
          <w:rFonts w:ascii="Times New Roman" w:hAnsi="Times New Roman" w:cs="Times New Roman"/>
          <w:sz w:val="24"/>
          <w:szCs w:val="24"/>
        </w:rPr>
        <w:t xml:space="preserve">4.3. </w:t>
      </w:r>
      <w:r>
        <w:rPr>
          <w:rStyle w:val="Lbjegyzet-hivatkozs"/>
          <w:rFonts w:ascii="Times New Roman" w:hAnsi="Times New Roman" w:cs="Times New Roman"/>
          <w:sz w:val="24"/>
          <w:szCs w:val="24"/>
        </w:rPr>
        <w:footnoteReference w:id="6"/>
      </w:r>
    </w:p>
    <w:p w14:paraId="7BD5EB0F" w14:textId="77777777" w:rsidR="00BA2945" w:rsidRPr="00BA50D4" w:rsidRDefault="00BA2945"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b/>
          <w:sz w:val="24"/>
          <w:szCs w:val="24"/>
          <w:u w:val="single"/>
        </w:rPr>
      </w:pPr>
    </w:p>
    <w:p w14:paraId="58A7A64B" w14:textId="53073849" w:rsidR="001405E8" w:rsidRPr="00BA50D4" w:rsidRDefault="000107D4"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Pr>
          <w:rFonts w:ascii="Times New Roman" w:eastAsia="Times New Roman" w:hAnsi="Times New Roman" w:cs="Times New Roman"/>
          <w:b/>
          <w:sz w:val="24"/>
          <w:szCs w:val="24"/>
          <w:u w:val="single"/>
        </w:rPr>
        <w:t>4.</w:t>
      </w:r>
      <w:r w:rsidR="00BE6A83">
        <w:rPr>
          <w:rFonts w:ascii="Times New Roman" w:eastAsia="Times New Roman" w:hAnsi="Times New Roman" w:cs="Times New Roman"/>
          <w:b/>
          <w:sz w:val="24"/>
          <w:szCs w:val="24"/>
          <w:u w:val="single"/>
        </w:rPr>
        <w:t>4</w:t>
      </w:r>
      <w:r>
        <w:rPr>
          <w:rFonts w:ascii="Times New Roman" w:eastAsia="Times New Roman" w:hAnsi="Times New Roman" w:cs="Times New Roman"/>
          <w:b/>
          <w:sz w:val="24"/>
          <w:szCs w:val="24"/>
          <w:u w:val="single"/>
        </w:rPr>
        <w:t xml:space="preserve">. </w:t>
      </w:r>
      <w:r w:rsidR="00DE17FB" w:rsidRPr="00BA50D4">
        <w:rPr>
          <w:rFonts w:ascii="Times New Roman" w:eastAsia="Times New Roman" w:hAnsi="Times New Roman" w:cs="Times New Roman"/>
          <w:b/>
          <w:sz w:val="24"/>
          <w:szCs w:val="24"/>
          <w:u w:val="single"/>
        </w:rPr>
        <w:t>Pénzügyi</w:t>
      </w:r>
      <w:r w:rsidR="006805CD" w:rsidRPr="00BA50D4">
        <w:rPr>
          <w:rFonts w:ascii="Times New Roman" w:eastAsia="Times New Roman" w:hAnsi="Times New Roman" w:cs="Times New Roman"/>
          <w:b/>
          <w:sz w:val="24"/>
          <w:szCs w:val="24"/>
          <w:u w:val="single"/>
        </w:rPr>
        <w:t xml:space="preserve"> szervezeti egy</w:t>
      </w:r>
      <w:r w:rsidR="006805CD" w:rsidRPr="00DB0E7F">
        <w:rPr>
          <w:rFonts w:ascii="Times New Roman" w:eastAsia="Times New Roman" w:hAnsi="Times New Roman" w:cs="Times New Roman"/>
          <w:b/>
          <w:sz w:val="24"/>
          <w:szCs w:val="24"/>
          <w:u w:val="single"/>
        </w:rPr>
        <w:t>ség</w:t>
      </w:r>
      <w:r w:rsidR="00A45A63" w:rsidRPr="00DB0E7F">
        <w:rPr>
          <w:rFonts w:ascii="Times New Roman" w:eastAsia="Times New Roman" w:hAnsi="Times New Roman" w:cs="Times New Roman"/>
          <w:b/>
          <w:sz w:val="24"/>
          <w:szCs w:val="24"/>
        </w:rPr>
        <w:t>:</w:t>
      </w:r>
    </w:p>
    <w:p w14:paraId="5EE0AEF4" w14:textId="7968AD66" w:rsidR="00145F2A" w:rsidRPr="00CE2BCE" w:rsidRDefault="00145F2A" w:rsidP="00403C65">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ind w:right="399" w:hanging="360"/>
        <w:jc w:val="both"/>
        <w:rPr>
          <w:rFonts w:ascii="Times New Roman" w:hAnsi="Times New Roman" w:cs="Times New Roman"/>
          <w:sz w:val="24"/>
          <w:szCs w:val="24"/>
        </w:rPr>
      </w:pPr>
      <w:r w:rsidRPr="00CE2BCE">
        <w:rPr>
          <w:rFonts w:ascii="Times New Roman" w:hAnsi="Times New Roman" w:cs="Times New Roman"/>
          <w:sz w:val="24"/>
          <w:szCs w:val="24"/>
        </w:rPr>
        <w:t>Vezeti a Társaság könyveit a hatályos számviteli törvény szabályai szerint</w:t>
      </w:r>
      <w:r w:rsidR="000107D4" w:rsidRPr="00CE2BCE">
        <w:rPr>
          <w:rFonts w:ascii="Times New Roman" w:hAnsi="Times New Roman" w:cs="Times New Roman"/>
          <w:sz w:val="24"/>
          <w:szCs w:val="24"/>
        </w:rPr>
        <w:t>.</w:t>
      </w:r>
    </w:p>
    <w:p w14:paraId="76E46DF7" w14:textId="3FD11046" w:rsidR="00145F2A" w:rsidRPr="00CE2BCE" w:rsidRDefault="00145F2A" w:rsidP="00403C65">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ind w:right="399" w:hanging="360"/>
        <w:jc w:val="both"/>
        <w:rPr>
          <w:rFonts w:ascii="Times New Roman" w:hAnsi="Times New Roman" w:cs="Times New Roman"/>
          <w:sz w:val="24"/>
          <w:szCs w:val="24"/>
        </w:rPr>
      </w:pPr>
      <w:r w:rsidRPr="00CE2BCE">
        <w:rPr>
          <w:rFonts w:ascii="Times New Roman" w:hAnsi="Times New Roman" w:cs="Times New Roman"/>
          <w:sz w:val="24"/>
          <w:szCs w:val="24"/>
        </w:rPr>
        <w:t>Vezeti a Társaság analitikus és főkönyvi számláit, egyezteti őket</w:t>
      </w:r>
      <w:r w:rsidR="000107D4" w:rsidRPr="00CE2BCE">
        <w:rPr>
          <w:rFonts w:ascii="Times New Roman" w:hAnsi="Times New Roman" w:cs="Times New Roman"/>
          <w:sz w:val="24"/>
          <w:szCs w:val="24"/>
        </w:rPr>
        <w:t>.</w:t>
      </w:r>
    </w:p>
    <w:p w14:paraId="0DB43263" w14:textId="13F235D2" w:rsidR="00145F2A" w:rsidRPr="00CE2BCE" w:rsidRDefault="00145F2A" w:rsidP="00403C65">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ind w:right="399" w:hanging="360"/>
        <w:jc w:val="both"/>
        <w:rPr>
          <w:rFonts w:ascii="Times New Roman" w:hAnsi="Times New Roman" w:cs="Times New Roman"/>
          <w:sz w:val="24"/>
          <w:szCs w:val="24"/>
        </w:rPr>
      </w:pPr>
      <w:r w:rsidRPr="00CE2BCE">
        <w:rPr>
          <w:rFonts w:ascii="Times New Roman" w:hAnsi="Times New Roman" w:cs="Times New Roman"/>
          <w:sz w:val="24"/>
          <w:szCs w:val="24"/>
        </w:rPr>
        <w:t xml:space="preserve">Év végén elkészíti az egyes mérleg sorok leltárait és összeállítja az éves beszámolót. </w:t>
      </w:r>
    </w:p>
    <w:p w14:paraId="4E078172" w14:textId="60037CA6" w:rsidR="00145F2A" w:rsidRPr="00CE2BCE" w:rsidRDefault="00145F2A" w:rsidP="00403C65">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ind w:right="399" w:hanging="360"/>
        <w:jc w:val="both"/>
        <w:rPr>
          <w:rFonts w:ascii="Times New Roman" w:hAnsi="Times New Roman" w:cs="Times New Roman"/>
          <w:sz w:val="24"/>
          <w:szCs w:val="24"/>
        </w:rPr>
      </w:pPr>
      <w:r w:rsidRPr="00CE2BCE">
        <w:rPr>
          <w:rFonts w:ascii="Times New Roman" w:hAnsi="Times New Roman" w:cs="Times New Roman"/>
          <w:sz w:val="24"/>
          <w:szCs w:val="24"/>
        </w:rPr>
        <w:t>Kimutatásokat készít az ügyvezető, a tulajdonos és egyéb hatóságok felé.</w:t>
      </w:r>
    </w:p>
    <w:p w14:paraId="00D1D67B" w14:textId="526A2EC3" w:rsidR="00145F2A" w:rsidRPr="00CE2BCE" w:rsidRDefault="00145F2A" w:rsidP="00403C65">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ind w:right="399" w:hanging="360"/>
        <w:jc w:val="both"/>
        <w:rPr>
          <w:rFonts w:ascii="Times New Roman" w:hAnsi="Times New Roman" w:cs="Times New Roman"/>
          <w:sz w:val="24"/>
          <w:szCs w:val="24"/>
        </w:rPr>
      </w:pPr>
      <w:r w:rsidRPr="00CE2BCE">
        <w:rPr>
          <w:rFonts w:ascii="Times New Roman" w:hAnsi="Times New Roman" w:cs="Times New Roman"/>
          <w:sz w:val="24"/>
          <w:szCs w:val="24"/>
        </w:rPr>
        <w:t>Elvégzi az év végi leltárakat</w:t>
      </w:r>
      <w:r w:rsidR="000107D4" w:rsidRPr="00CE2BCE">
        <w:rPr>
          <w:rFonts w:ascii="Times New Roman" w:hAnsi="Times New Roman" w:cs="Times New Roman"/>
          <w:sz w:val="24"/>
          <w:szCs w:val="24"/>
        </w:rPr>
        <w:t>.</w:t>
      </w:r>
    </w:p>
    <w:p w14:paraId="66D21F17" w14:textId="45453BEA" w:rsidR="00145F2A" w:rsidRPr="00CE2BCE" w:rsidRDefault="00145F2A" w:rsidP="0045617D">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ind w:right="399" w:hanging="360"/>
        <w:jc w:val="both"/>
        <w:rPr>
          <w:rFonts w:ascii="Times New Roman" w:hAnsi="Times New Roman" w:cs="Times New Roman"/>
          <w:sz w:val="24"/>
          <w:szCs w:val="24"/>
        </w:rPr>
      </w:pPr>
      <w:r w:rsidRPr="00CE2BCE">
        <w:rPr>
          <w:rFonts w:ascii="Times New Roman" w:hAnsi="Times New Roman" w:cs="Times New Roman"/>
          <w:sz w:val="24"/>
          <w:szCs w:val="24"/>
        </w:rPr>
        <w:t>Elvégzi a bérelszámolási feladatokat és vezeti a dolgozók nyilvántartásait</w:t>
      </w:r>
      <w:r w:rsidR="0045617D" w:rsidRPr="00CE2BCE">
        <w:rPr>
          <w:rFonts w:ascii="Times New Roman" w:hAnsi="Times New Roman" w:cs="Times New Roman"/>
          <w:sz w:val="24"/>
          <w:szCs w:val="24"/>
        </w:rPr>
        <w:t>, bejelenti a b</w:t>
      </w:r>
      <w:r w:rsidR="0045617D" w:rsidRPr="00CE2BCE">
        <w:rPr>
          <w:rFonts w:ascii="Times New Roman" w:eastAsia="Times New Roman" w:hAnsi="Times New Roman" w:cs="Times New Roman"/>
          <w:sz w:val="24"/>
          <w:szCs w:val="24"/>
        </w:rPr>
        <w:t xml:space="preserve">elépő munkavállalókat a NAV felé, </w:t>
      </w:r>
      <w:r w:rsidR="000107D4" w:rsidRPr="00CE2BCE">
        <w:rPr>
          <w:rFonts w:ascii="Times New Roman" w:eastAsia="Times New Roman" w:hAnsi="Times New Roman" w:cs="Times New Roman"/>
          <w:sz w:val="24"/>
          <w:szCs w:val="24"/>
        </w:rPr>
        <w:t xml:space="preserve">előkészíti aláírásra a </w:t>
      </w:r>
      <w:r w:rsidR="0045617D" w:rsidRPr="00CE2BCE">
        <w:rPr>
          <w:rFonts w:ascii="Times New Roman" w:eastAsia="Times New Roman" w:hAnsi="Times New Roman" w:cs="Times New Roman"/>
          <w:sz w:val="24"/>
          <w:szCs w:val="24"/>
        </w:rPr>
        <w:t>munkaszerződés</w:t>
      </w:r>
      <w:r w:rsidR="000107D4" w:rsidRPr="00CE2BCE">
        <w:rPr>
          <w:rFonts w:ascii="Times New Roman" w:eastAsia="Times New Roman" w:hAnsi="Times New Roman" w:cs="Times New Roman"/>
          <w:sz w:val="24"/>
          <w:szCs w:val="24"/>
        </w:rPr>
        <w:t>t</w:t>
      </w:r>
      <w:r w:rsidR="0045617D" w:rsidRPr="00CE2BCE">
        <w:rPr>
          <w:rFonts w:ascii="Times New Roman" w:eastAsia="Times New Roman" w:hAnsi="Times New Roman" w:cs="Times New Roman"/>
          <w:sz w:val="24"/>
          <w:szCs w:val="24"/>
        </w:rPr>
        <w:t>, munkaköri leírás</w:t>
      </w:r>
      <w:r w:rsidR="000107D4" w:rsidRPr="00CE2BCE">
        <w:rPr>
          <w:rFonts w:ascii="Times New Roman" w:eastAsia="Times New Roman" w:hAnsi="Times New Roman" w:cs="Times New Roman"/>
          <w:sz w:val="24"/>
          <w:szCs w:val="24"/>
        </w:rPr>
        <w:t>t</w:t>
      </w:r>
      <w:r w:rsidR="0045617D" w:rsidRPr="00CE2BCE">
        <w:rPr>
          <w:rFonts w:ascii="Times New Roman" w:eastAsia="Times New Roman" w:hAnsi="Times New Roman" w:cs="Times New Roman"/>
          <w:sz w:val="24"/>
          <w:szCs w:val="24"/>
        </w:rPr>
        <w:t>, tájékoztató</w:t>
      </w:r>
      <w:r w:rsidR="000107D4" w:rsidRPr="00CE2BCE">
        <w:rPr>
          <w:rFonts w:ascii="Times New Roman" w:eastAsia="Times New Roman" w:hAnsi="Times New Roman" w:cs="Times New Roman"/>
          <w:sz w:val="24"/>
          <w:szCs w:val="24"/>
        </w:rPr>
        <w:t>t.</w:t>
      </w:r>
      <w:r w:rsidR="0045617D" w:rsidRPr="00CE2BCE">
        <w:rPr>
          <w:rFonts w:ascii="Times New Roman" w:eastAsia="Times New Roman" w:hAnsi="Times New Roman" w:cs="Times New Roman"/>
          <w:sz w:val="24"/>
          <w:szCs w:val="24"/>
        </w:rPr>
        <w:t xml:space="preserve"> </w:t>
      </w:r>
    </w:p>
    <w:p w14:paraId="7DBCE875" w14:textId="6D532CDE" w:rsidR="00145F2A" w:rsidRPr="00CE2BCE" w:rsidRDefault="00145F2A" w:rsidP="00403C65">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ind w:right="399" w:hanging="360"/>
        <w:jc w:val="both"/>
        <w:rPr>
          <w:rFonts w:ascii="Times New Roman" w:hAnsi="Times New Roman" w:cs="Times New Roman"/>
          <w:sz w:val="24"/>
          <w:szCs w:val="24"/>
        </w:rPr>
      </w:pPr>
      <w:r w:rsidRPr="00CE2BCE">
        <w:rPr>
          <w:rFonts w:ascii="Times New Roman" w:hAnsi="Times New Roman" w:cs="Times New Roman"/>
          <w:sz w:val="24"/>
          <w:szCs w:val="24"/>
        </w:rPr>
        <w:lastRenderedPageBreak/>
        <w:t>Szervezi és nyilvántartja a munkavállalókat érintő képzéseket.</w:t>
      </w:r>
    </w:p>
    <w:p w14:paraId="2AED3B75" w14:textId="72CF9DB9" w:rsidR="00145F2A" w:rsidRPr="00CE2BCE" w:rsidRDefault="00145F2A" w:rsidP="00403C65">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ind w:right="399" w:hanging="360"/>
        <w:jc w:val="both"/>
        <w:rPr>
          <w:rFonts w:ascii="Times New Roman" w:hAnsi="Times New Roman" w:cs="Times New Roman"/>
          <w:sz w:val="24"/>
          <w:szCs w:val="24"/>
        </w:rPr>
      </w:pPr>
      <w:r w:rsidRPr="00CE2BCE">
        <w:rPr>
          <w:rFonts w:ascii="Times New Roman" w:hAnsi="Times New Roman" w:cs="Times New Roman"/>
          <w:sz w:val="24"/>
          <w:szCs w:val="24"/>
        </w:rPr>
        <w:t>Szervezi és nyilvántartja a munkavállalók oltásait és az orvosi alkalmassági vizsgálatokat</w:t>
      </w:r>
      <w:r w:rsidR="000107D4" w:rsidRPr="00CE2BCE">
        <w:rPr>
          <w:rFonts w:ascii="Times New Roman" w:hAnsi="Times New Roman" w:cs="Times New Roman"/>
          <w:sz w:val="24"/>
          <w:szCs w:val="24"/>
        </w:rPr>
        <w:t>.</w:t>
      </w:r>
    </w:p>
    <w:p w14:paraId="761583D3" w14:textId="783D0DBA" w:rsidR="0045617D" w:rsidRPr="00CE2BCE" w:rsidRDefault="0045617D" w:rsidP="0045617D">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ind w:right="399" w:hanging="360"/>
        <w:jc w:val="both"/>
        <w:rPr>
          <w:rFonts w:ascii="Times New Roman" w:hAnsi="Times New Roman" w:cs="Times New Roman"/>
          <w:sz w:val="24"/>
          <w:szCs w:val="24"/>
        </w:rPr>
      </w:pPr>
      <w:r w:rsidRPr="00CE2BCE">
        <w:rPr>
          <w:rFonts w:ascii="Times New Roman" w:eastAsia="Times New Roman" w:hAnsi="Times New Roman" w:cs="Times New Roman"/>
          <w:sz w:val="24"/>
          <w:szCs w:val="24"/>
        </w:rPr>
        <w:t xml:space="preserve">Elkészíti az adók és járulékok bevallásait és határidőre befizeti </w:t>
      </w:r>
    </w:p>
    <w:p w14:paraId="54FAF2B7" w14:textId="1311AFF0" w:rsidR="0045617D" w:rsidRPr="00CE2BCE" w:rsidRDefault="0045617D" w:rsidP="0045617D">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ind w:right="399" w:hanging="360"/>
        <w:jc w:val="both"/>
        <w:rPr>
          <w:rFonts w:ascii="Times New Roman" w:hAnsi="Times New Roman" w:cs="Times New Roman"/>
          <w:sz w:val="24"/>
          <w:szCs w:val="24"/>
        </w:rPr>
      </w:pPr>
      <w:r w:rsidRPr="00CE2BCE">
        <w:rPr>
          <w:rFonts w:ascii="Times New Roman" w:eastAsia="Times New Roman" w:hAnsi="Times New Roman" w:cs="Times New Roman"/>
          <w:sz w:val="24"/>
          <w:szCs w:val="24"/>
        </w:rPr>
        <w:t>Elkészíti, nyilvántartja és szükség esetén módosítja a pénzügyi és egyéb szabályzatokat</w:t>
      </w:r>
      <w:r w:rsidR="000107D4" w:rsidRPr="00CE2BCE">
        <w:rPr>
          <w:rFonts w:ascii="Times New Roman" w:eastAsia="Times New Roman" w:hAnsi="Times New Roman" w:cs="Times New Roman"/>
          <w:sz w:val="24"/>
          <w:szCs w:val="24"/>
        </w:rPr>
        <w:t>.</w:t>
      </w:r>
      <w:r w:rsidRPr="00CE2BCE">
        <w:rPr>
          <w:rFonts w:ascii="Times New Roman" w:eastAsia="Times New Roman" w:hAnsi="Times New Roman" w:cs="Times New Roman"/>
          <w:sz w:val="24"/>
          <w:szCs w:val="24"/>
        </w:rPr>
        <w:t xml:space="preserve"> </w:t>
      </w:r>
    </w:p>
    <w:p w14:paraId="0A52CB1A" w14:textId="77777777" w:rsidR="0045617D" w:rsidRPr="00CE2BCE" w:rsidRDefault="0045617D" w:rsidP="0045617D">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ind w:right="399" w:hanging="360"/>
        <w:jc w:val="both"/>
        <w:rPr>
          <w:rFonts w:ascii="Times New Roman" w:hAnsi="Times New Roman" w:cs="Times New Roman"/>
          <w:sz w:val="24"/>
          <w:szCs w:val="24"/>
        </w:rPr>
      </w:pPr>
      <w:r w:rsidRPr="00CE2BCE">
        <w:rPr>
          <w:rFonts w:ascii="Times New Roman" w:eastAsia="Times New Roman" w:hAnsi="Times New Roman" w:cs="Times New Roman"/>
          <w:sz w:val="24"/>
          <w:szCs w:val="24"/>
        </w:rPr>
        <w:t xml:space="preserve">Szállítói számlák, bankszámlák, pénztárak kontírozása, rögzítése. </w:t>
      </w:r>
    </w:p>
    <w:p w14:paraId="25465048" w14:textId="77777777" w:rsidR="0045617D" w:rsidRPr="00CE2BCE" w:rsidRDefault="0045617D" w:rsidP="0045617D">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ind w:right="399" w:hanging="360"/>
        <w:jc w:val="both"/>
        <w:rPr>
          <w:rFonts w:ascii="Times New Roman" w:hAnsi="Times New Roman" w:cs="Times New Roman"/>
          <w:sz w:val="24"/>
          <w:szCs w:val="24"/>
        </w:rPr>
      </w:pPr>
      <w:r w:rsidRPr="00CE2BCE">
        <w:rPr>
          <w:rFonts w:ascii="Times New Roman" w:eastAsia="Times New Roman" w:hAnsi="Times New Roman" w:cs="Times New Roman"/>
          <w:sz w:val="24"/>
          <w:szCs w:val="24"/>
        </w:rPr>
        <w:t xml:space="preserve">A különböző elszámolási számlák folyamatos figyelemmel kísérése és zárási időszakonként a szükséges rendezések végrehajtása. </w:t>
      </w:r>
    </w:p>
    <w:p w14:paraId="1582979A" w14:textId="77777777" w:rsidR="0045617D" w:rsidRPr="00CE2BCE" w:rsidRDefault="0045617D" w:rsidP="0045617D">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ind w:right="399" w:hanging="360"/>
        <w:jc w:val="both"/>
        <w:rPr>
          <w:rFonts w:ascii="Times New Roman" w:hAnsi="Times New Roman" w:cs="Times New Roman"/>
          <w:sz w:val="24"/>
          <w:szCs w:val="24"/>
        </w:rPr>
      </w:pPr>
      <w:r w:rsidRPr="00CE2BCE">
        <w:rPr>
          <w:rFonts w:ascii="Times New Roman" w:eastAsia="Times New Roman" w:hAnsi="Times New Roman" w:cs="Times New Roman"/>
          <w:sz w:val="24"/>
          <w:szCs w:val="24"/>
        </w:rPr>
        <w:t xml:space="preserve">Az üzletfelek folyószámláinak folyamatos ellenőrzése.  </w:t>
      </w:r>
    </w:p>
    <w:p w14:paraId="4DFEA053" w14:textId="77777777" w:rsidR="0045617D" w:rsidRPr="00CE2BCE" w:rsidRDefault="0045617D" w:rsidP="0045617D">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ind w:right="399" w:hanging="360"/>
        <w:jc w:val="both"/>
        <w:rPr>
          <w:rFonts w:ascii="Times New Roman" w:hAnsi="Times New Roman" w:cs="Times New Roman"/>
          <w:sz w:val="24"/>
          <w:szCs w:val="24"/>
        </w:rPr>
      </w:pPr>
      <w:r w:rsidRPr="00CE2BCE">
        <w:rPr>
          <w:rFonts w:ascii="Times New Roman" w:eastAsia="Times New Roman" w:hAnsi="Times New Roman" w:cs="Times New Roman"/>
          <w:sz w:val="24"/>
          <w:szCs w:val="24"/>
        </w:rPr>
        <w:t xml:space="preserve">Kintlévőségek figyelése, felszólítások az analitikus nyilvántartások egyeztetése a főkönyvi számlákkal. </w:t>
      </w:r>
    </w:p>
    <w:p w14:paraId="3C595E87" w14:textId="77777777" w:rsidR="0045617D" w:rsidRPr="00CE2BCE" w:rsidRDefault="0045617D" w:rsidP="0045617D">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ind w:right="399" w:hanging="360"/>
        <w:jc w:val="both"/>
        <w:rPr>
          <w:rFonts w:ascii="Times New Roman" w:hAnsi="Times New Roman" w:cs="Times New Roman"/>
          <w:sz w:val="24"/>
          <w:szCs w:val="24"/>
        </w:rPr>
      </w:pPr>
      <w:r w:rsidRPr="00CE2BCE">
        <w:rPr>
          <w:rFonts w:ascii="Times New Roman" w:eastAsia="Times New Roman" w:hAnsi="Times New Roman" w:cs="Times New Roman"/>
          <w:sz w:val="24"/>
          <w:szCs w:val="24"/>
        </w:rPr>
        <w:t xml:space="preserve">Számlázás, elszámolás és kapcsolódó kimutatások elkészítése. </w:t>
      </w:r>
    </w:p>
    <w:p w14:paraId="4B8C3ABB" w14:textId="77777777" w:rsidR="0045617D" w:rsidRPr="00CE2BCE" w:rsidRDefault="0045617D" w:rsidP="0045617D">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ind w:right="399" w:hanging="360"/>
        <w:jc w:val="both"/>
        <w:rPr>
          <w:rFonts w:ascii="Times New Roman" w:hAnsi="Times New Roman" w:cs="Times New Roman"/>
          <w:sz w:val="24"/>
          <w:szCs w:val="24"/>
        </w:rPr>
      </w:pPr>
      <w:r w:rsidRPr="00CE2BCE">
        <w:rPr>
          <w:rFonts w:ascii="Times New Roman" w:eastAsia="Times New Roman" w:hAnsi="Times New Roman" w:cs="Times New Roman"/>
          <w:sz w:val="24"/>
          <w:szCs w:val="24"/>
        </w:rPr>
        <w:t xml:space="preserve">Kontrolling feladatok ellátása, szükséges kimutatások készítése. </w:t>
      </w:r>
    </w:p>
    <w:p w14:paraId="5DB60208" w14:textId="77777777" w:rsidR="0045617D" w:rsidRPr="00CE2BCE" w:rsidRDefault="0045617D" w:rsidP="0045617D">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ind w:right="399" w:hanging="360"/>
        <w:jc w:val="both"/>
        <w:rPr>
          <w:rFonts w:ascii="Times New Roman" w:hAnsi="Times New Roman" w:cs="Times New Roman"/>
          <w:sz w:val="24"/>
          <w:szCs w:val="24"/>
        </w:rPr>
      </w:pPr>
      <w:r w:rsidRPr="00CE2BCE">
        <w:rPr>
          <w:rFonts w:ascii="Times New Roman" w:eastAsia="Times New Roman" w:hAnsi="Times New Roman" w:cs="Times New Roman"/>
          <w:sz w:val="24"/>
          <w:szCs w:val="24"/>
        </w:rPr>
        <w:t xml:space="preserve">Banki utalások elkészítése. </w:t>
      </w:r>
    </w:p>
    <w:p w14:paraId="51B70A5D" w14:textId="41EB793A" w:rsidR="0045617D" w:rsidRPr="00CE2BCE" w:rsidRDefault="0045617D" w:rsidP="0045617D">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ind w:right="399" w:hanging="360"/>
        <w:jc w:val="both"/>
        <w:rPr>
          <w:rFonts w:ascii="Times New Roman" w:hAnsi="Times New Roman" w:cs="Times New Roman"/>
          <w:sz w:val="24"/>
          <w:szCs w:val="24"/>
        </w:rPr>
      </w:pPr>
      <w:r w:rsidRPr="00CE2BCE">
        <w:rPr>
          <w:rFonts w:ascii="Times New Roman" w:eastAsia="Times New Roman" w:hAnsi="Times New Roman" w:cs="Times New Roman"/>
          <w:sz w:val="24"/>
          <w:szCs w:val="24"/>
        </w:rPr>
        <w:t xml:space="preserve">Pénztárkezelés: és ehhez tartozó feladatok: előlegek, elszámolása, különböző készpénzes elszámolások, készpénzes számlázás, a befizetések felvezetése díjprogramba. </w:t>
      </w:r>
    </w:p>
    <w:p w14:paraId="063FD91D" w14:textId="198DB671" w:rsidR="0045617D" w:rsidRPr="00CE2BCE" w:rsidRDefault="0045617D" w:rsidP="0045617D">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ind w:right="399" w:hanging="360"/>
        <w:jc w:val="both"/>
        <w:rPr>
          <w:rFonts w:ascii="Times New Roman" w:hAnsi="Times New Roman" w:cs="Times New Roman"/>
          <w:sz w:val="24"/>
          <w:szCs w:val="24"/>
        </w:rPr>
      </w:pPr>
      <w:r w:rsidRPr="00CE2BCE">
        <w:rPr>
          <w:rFonts w:ascii="Times New Roman" w:eastAsia="Times New Roman" w:hAnsi="Times New Roman" w:cs="Times New Roman"/>
          <w:sz w:val="24"/>
          <w:szCs w:val="24"/>
        </w:rPr>
        <w:t>Ellátja az ügyvezető mellett titkársági feladatokat</w:t>
      </w:r>
      <w:r w:rsidR="00873C32" w:rsidRPr="00CE2BCE">
        <w:rPr>
          <w:rFonts w:ascii="Times New Roman" w:eastAsia="Times New Roman" w:hAnsi="Times New Roman" w:cs="Times New Roman"/>
          <w:sz w:val="24"/>
          <w:szCs w:val="24"/>
        </w:rPr>
        <w:t>.</w:t>
      </w:r>
    </w:p>
    <w:p w14:paraId="5A78DA91" w14:textId="289733B3" w:rsidR="0045617D" w:rsidRPr="00CE2BCE" w:rsidRDefault="0045617D" w:rsidP="0045617D">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ind w:right="399" w:hanging="360"/>
        <w:jc w:val="both"/>
        <w:rPr>
          <w:rFonts w:ascii="Times New Roman" w:eastAsia="Times New Roman" w:hAnsi="Times New Roman" w:cs="Times New Roman"/>
          <w:sz w:val="24"/>
          <w:szCs w:val="24"/>
        </w:rPr>
      </w:pPr>
      <w:r w:rsidRPr="00CE2BCE">
        <w:rPr>
          <w:rFonts w:ascii="Times New Roman" w:eastAsia="Times New Roman" w:hAnsi="Times New Roman" w:cs="Times New Roman"/>
          <w:sz w:val="24"/>
          <w:szCs w:val="24"/>
        </w:rPr>
        <w:t>Kapcsolatot tart a polgármesteri hivatallal, szolgáltatókkal, reklamációk kezelése,</w:t>
      </w:r>
      <w:r w:rsidR="000107D4" w:rsidRPr="00CE2BCE">
        <w:rPr>
          <w:rFonts w:ascii="Times New Roman" w:eastAsia="Times New Roman" w:hAnsi="Times New Roman" w:cs="Times New Roman"/>
          <w:sz w:val="24"/>
          <w:szCs w:val="24"/>
        </w:rPr>
        <w:t>.</w:t>
      </w:r>
    </w:p>
    <w:p w14:paraId="6965D861" w14:textId="77777777" w:rsidR="0045617D" w:rsidRPr="00CE2BCE" w:rsidRDefault="0045617D" w:rsidP="0045617D">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ind w:right="399" w:hanging="360"/>
        <w:jc w:val="both"/>
        <w:rPr>
          <w:rFonts w:ascii="Times New Roman" w:eastAsia="Times New Roman" w:hAnsi="Times New Roman" w:cs="Times New Roman"/>
          <w:sz w:val="24"/>
          <w:szCs w:val="24"/>
        </w:rPr>
      </w:pPr>
      <w:r w:rsidRPr="00CE2BCE">
        <w:rPr>
          <w:rFonts w:ascii="Times New Roman" w:eastAsia="Times New Roman" w:hAnsi="Times New Roman" w:cs="Times New Roman"/>
          <w:sz w:val="24"/>
          <w:szCs w:val="24"/>
        </w:rPr>
        <w:t xml:space="preserve">Bírósági ügyek intézése. </w:t>
      </w:r>
    </w:p>
    <w:p w14:paraId="032AEAD1" w14:textId="77777777" w:rsidR="0045617D" w:rsidRPr="00CE2BCE" w:rsidRDefault="0045617D" w:rsidP="0045617D">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ind w:right="399" w:hanging="360"/>
        <w:jc w:val="both"/>
        <w:rPr>
          <w:rFonts w:ascii="Times New Roman" w:eastAsia="Times New Roman" w:hAnsi="Times New Roman" w:cs="Times New Roman"/>
          <w:sz w:val="24"/>
          <w:szCs w:val="24"/>
        </w:rPr>
      </w:pPr>
      <w:r w:rsidRPr="00CE2BCE">
        <w:rPr>
          <w:rFonts w:ascii="Times New Roman" w:eastAsia="Times New Roman" w:hAnsi="Times New Roman" w:cs="Times New Roman"/>
          <w:sz w:val="24"/>
          <w:szCs w:val="24"/>
        </w:rPr>
        <w:t xml:space="preserve">Jegyzőkönyvek írása. </w:t>
      </w:r>
    </w:p>
    <w:p w14:paraId="01968383" w14:textId="7B14230E" w:rsidR="0045617D" w:rsidRPr="00CE2BCE" w:rsidRDefault="0045617D" w:rsidP="0045617D">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ind w:right="399" w:hanging="360"/>
        <w:jc w:val="both"/>
        <w:rPr>
          <w:rFonts w:ascii="Times New Roman" w:eastAsia="Times New Roman" w:hAnsi="Times New Roman" w:cs="Times New Roman"/>
          <w:sz w:val="24"/>
          <w:szCs w:val="24"/>
        </w:rPr>
      </w:pPr>
      <w:r w:rsidRPr="00CE2BCE">
        <w:rPr>
          <w:rFonts w:ascii="Times New Roman" w:eastAsia="Times New Roman" w:hAnsi="Times New Roman" w:cs="Times New Roman"/>
          <w:sz w:val="24"/>
          <w:szCs w:val="24"/>
        </w:rPr>
        <w:t>Előkészíti és nyilvántartja a szerződéseket</w:t>
      </w:r>
      <w:r w:rsidR="000107D4" w:rsidRPr="00CE2BCE">
        <w:rPr>
          <w:rFonts w:ascii="Times New Roman" w:eastAsia="Times New Roman" w:hAnsi="Times New Roman" w:cs="Times New Roman"/>
          <w:sz w:val="24"/>
          <w:szCs w:val="24"/>
        </w:rPr>
        <w:t>.</w:t>
      </w:r>
    </w:p>
    <w:p w14:paraId="513CEE9D" w14:textId="4E91BA2F" w:rsidR="0045617D" w:rsidRPr="00CE2BCE" w:rsidRDefault="0045617D" w:rsidP="0045617D">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ind w:right="399" w:hanging="360"/>
        <w:jc w:val="both"/>
        <w:rPr>
          <w:rFonts w:ascii="Times New Roman" w:eastAsia="Times New Roman" w:hAnsi="Times New Roman" w:cs="Times New Roman"/>
          <w:sz w:val="24"/>
          <w:szCs w:val="24"/>
        </w:rPr>
      </w:pPr>
      <w:r w:rsidRPr="00CE2BCE">
        <w:rPr>
          <w:rFonts w:ascii="Times New Roman" w:eastAsia="Times New Roman" w:hAnsi="Times New Roman" w:cs="Times New Roman"/>
          <w:sz w:val="24"/>
          <w:szCs w:val="24"/>
        </w:rPr>
        <w:t>Elkészíti a hatáskörébe tartozó előterjesztéseket és nyomon követi a döntési folyamatot</w:t>
      </w:r>
      <w:r w:rsidR="000107D4" w:rsidRPr="00CE2BCE">
        <w:rPr>
          <w:rFonts w:ascii="Times New Roman" w:eastAsia="Times New Roman" w:hAnsi="Times New Roman" w:cs="Times New Roman"/>
          <w:sz w:val="24"/>
          <w:szCs w:val="24"/>
        </w:rPr>
        <w:t>.</w:t>
      </w:r>
    </w:p>
    <w:p w14:paraId="13ACE8FF" w14:textId="04B0CC7E" w:rsidR="00F007B0" w:rsidRDefault="00F007B0" w:rsidP="00F007B0">
      <w:pPr>
        <w:pBdr>
          <w:top w:val="none" w:sz="0" w:space="0" w:color="auto"/>
          <w:left w:val="none" w:sz="0" w:space="0" w:color="auto"/>
          <w:bottom w:val="none" w:sz="0" w:space="0" w:color="auto"/>
          <w:right w:val="none" w:sz="0" w:space="0" w:color="auto"/>
          <w:between w:val="none" w:sz="0" w:space="0" w:color="auto"/>
        </w:pBdr>
        <w:spacing w:after="0" w:line="276" w:lineRule="auto"/>
        <w:ind w:right="399" w:firstLine="179"/>
        <w:jc w:val="both"/>
        <w:rPr>
          <w:rFonts w:ascii="Times New Roman" w:hAnsi="Times New Roman" w:cs="Times New Roman"/>
          <w:sz w:val="24"/>
          <w:szCs w:val="24"/>
        </w:rPr>
      </w:pPr>
    </w:p>
    <w:p w14:paraId="360A48E4" w14:textId="273AE3AC" w:rsidR="00457357" w:rsidRPr="00BE6A83" w:rsidRDefault="00457357" w:rsidP="00457357">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b/>
          <w:sz w:val="24"/>
          <w:szCs w:val="24"/>
        </w:rPr>
      </w:pPr>
      <w:r w:rsidRPr="00BE6A83">
        <w:rPr>
          <w:rFonts w:ascii="Times New Roman" w:eastAsia="Times New Roman" w:hAnsi="Times New Roman" w:cs="Times New Roman"/>
          <w:b/>
          <w:sz w:val="24"/>
          <w:szCs w:val="24"/>
          <w:u w:val="single"/>
        </w:rPr>
        <w:t>4.</w:t>
      </w:r>
      <w:r w:rsidR="00BE6A83" w:rsidRPr="00BE6A83">
        <w:rPr>
          <w:rFonts w:ascii="Times New Roman" w:eastAsia="Times New Roman" w:hAnsi="Times New Roman" w:cs="Times New Roman"/>
          <w:b/>
          <w:sz w:val="24"/>
          <w:szCs w:val="24"/>
          <w:u w:val="single"/>
        </w:rPr>
        <w:t>5</w:t>
      </w:r>
      <w:r w:rsidRPr="00BE6A83">
        <w:rPr>
          <w:rFonts w:ascii="Times New Roman" w:eastAsia="Times New Roman" w:hAnsi="Times New Roman" w:cs="Times New Roman"/>
          <w:b/>
          <w:sz w:val="24"/>
          <w:szCs w:val="24"/>
          <w:u w:val="single"/>
        </w:rPr>
        <w:t xml:space="preserve">. </w:t>
      </w:r>
      <w:r w:rsidR="00BE6A83">
        <w:rPr>
          <w:rStyle w:val="Lbjegyzet-hivatkozs"/>
          <w:rFonts w:ascii="Times New Roman" w:eastAsia="Times New Roman" w:hAnsi="Times New Roman" w:cs="Times New Roman"/>
          <w:b/>
          <w:sz w:val="24"/>
          <w:szCs w:val="24"/>
          <w:u w:val="single"/>
        </w:rPr>
        <w:footnoteReference w:id="7"/>
      </w:r>
      <w:r w:rsidRPr="00BE6A83">
        <w:rPr>
          <w:rFonts w:ascii="Times New Roman" w:eastAsia="Times New Roman" w:hAnsi="Times New Roman" w:cs="Times New Roman"/>
          <w:b/>
          <w:sz w:val="24"/>
          <w:szCs w:val="24"/>
          <w:u w:val="single"/>
        </w:rPr>
        <w:t>MIR vezető feladatai</w:t>
      </w:r>
      <w:r w:rsidRPr="00BE6A83">
        <w:rPr>
          <w:rFonts w:ascii="Times New Roman" w:eastAsia="Times New Roman" w:hAnsi="Times New Roman" w:cs="Times New Roman"/>
          <w:b/>
          <w:sz w:val="24"/>
          <w:szCs w:val="24"/>
        </w:rPr>
        <w:t>:</w:t>
      </w:r>
    </w:p>
    <w:p w14:paraId="089B29A9" w14:textId="1158776D" w:rsidR="00457357" w:rsidRPr="00BE6A83" w:rsidRDefault="00457357" w:rsidP="00457357">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ind w:right="399" w:hanging="360"/>
        <w:jc w:val="both"/>
        <w:rPr>
          <w:rFonts w:ascii="Times New Roman" w:hAnsi="Times New Roman" w:cs="Times New Roman"/>
          <w:bCs/>
          <w:sz w:val="24"/>
          <w:szCs w:val="24"/>
        </w:rPr>
      </w:pPr>
      <w:r w:rsidRPr="00BE6A83">
        <w:rPr>
          <w:rFonts w:ascii="Times New Roman" w:hAnsi="Times New Roman" w:cs="Times New Roman"/>
          <w:bCs/>
          <w:sz w:val="24"/>
          <w:szCs w:val="24"/>
        </w:rPr>
        <w:t>Összeállítja és felügyeli az ISO 9001 rendszer működtetésének alapdokumentumait</w:t>
      </w:r>
    </w:p>
    <w:p w14:paraId="09EA450D" w14:textId="465C8DA7" w:rsidR="00457357" w:rsidRPr="00BE6A83" w:rsidRDefault="00457357" w:rsidP="00457357">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ind w:right="399" w:hanging="360"/>
        <w:jc w:val="both"/>
        <w:rPr>
          <w:rFonts w:ascii="Times New Roman" w:hAnsi="Times New Roman" w:cs="Times New Roman"/>
          <w:bCs/>
          <w:sz w:val="24"/>
          <w:szCs w:val="24"/>
        </w:rPr>
      </w:pPr>
      <w:r w:rsidRPr="00BE6A83">
        <w:rPr>
          <w:rFonts w:ascii="Times New Roman" w:hAnsi="Times New Roman" w:cs="Times New Roman"/>
          <w:bCs/>
          <w:sz w:val="24"/>
          <w:szCs w:val="24"/>
        </w:rPr>
        <w:t>Lefolytatja a rendszeres belső ellenőrzéseket és előkészíti a külső ellenőrzéseket</w:t>
      </w:r>
    </w:p>
    <w:p w14:paraId="67B31635" w14:textId="608E956E" w:rsidR="00457357" w:rsidRPr="00BE6A83" w:rsidRDefault="00457357" w:rsidP="00457357">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ind w:right="399" w:hanging="360"/>
        <w:jc w:val="both"/>
        <w:rPr>
          <w:rFonts w:ascii="Times New Roman" w:hAnsi="Times New Roman" w:cs="Times New Roman"/>
          <w:bCs/>
          <w:sz w:val="24"/>
          <w:szCs w:val="24"/>
        </w:rPr>
      </w:pPr>
      <w:r w:rsidRPr="00BE6A83">
        <w:rPr>
          <w:rFonts w:ascii="Times New Roman" w:hAnsi="Times New Roman" w:cs="Times New Roman"/>
          <w:bCs/>
          <w:sz w:val="24"/>
          <w:szCs w:val="24"/>
        </w:rPr>
        <w:t xml:space="preserve">Koordinálja a vevő elégedettségi felmérést. </w:t>
      </w:r>
    </w:p>
    <w:p w14:paraId="59079346" w14:textId="0C0497A9" w:rsidR="005870F3" w:rsidRPr="00BE6A83" w:rsidRDefault="005870F3" w:rsidP="00457357">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ind w:right="399" w:hanging="360"/>
        <w:jc w:val="both"/>
        <w:rPr>
          <w:rFonts w:ascii="Times New Roman" w:hAnsi="Times New Roman" w:cs="Times New Roman"/>
          <w:bCs/>
          <w:sz w:val="24"/>
          <w:szCs w:val="24"/>
        </w:rPr>
      </w:pPr>
      <w:r w:rsidRPr="00BE6A83">
        <w:rPr>
          <w:rFonts w:ascii="Times New Roman" w:hAnsi="Times New Roman" w:cs="Times New Roman"/>
          <w:bCs/>
          <w:sz w:val="24"/>
          <w:szCs w:val="24"/>
        </w:rPr>
        <w:t>javaslatokat tesz a minőségfejlesztési projektekre</w:t>
      </w:r>
      <w:r w:rsidR="00BE6A83">
        <w:rPr>
          <w:rFonts w:ascii="Times New Roman" w:hAnsi="Times New Roman" w:cs="Times New Roman"/>
          <w:bCs/>
          <w:sz w:val="24"/>
          <w:szCs w:val="24"/>
        </w:rPr>
        <w:t>.</w:t>
      </w:r>
    </w:p>
    <w:p w14:paraId="0DA1BB4B" w14:textId="77777777" w:rsidR="00457357" w:rsidRPr="00BA50D4" w:rsidRDefault="00457357" w:rsidP="00F007B0">
      <w:pPr>
        <w:pBdr>
          <w:top w:val="none" w:sz="0" w:space="0" w:color="auto"/>
          <w:left w:val="none" w:sz="0" w:space="0" w:color="auto"/>
          <w:bottom w:val="none" w:sz="0" w:space="0" w:color="auto"/>
          <w:right w:val="none" w:sz="0" w:space="0" w:color="auto"/>
          <w:between w:val="none" w:sz="0" w:space="0" w:color="auto"/>
        </w:pBdr>
        <w:spacing w:after="0" w:line="276" w:lineRule="auto"/>
        <w:ind w:right="399" w:firstLine="179"/>
        <w:jc w:val="both"/>
        <w:rPr>
          <w:rFonts w:ascii="Times New Roman" w:hAnsi="Times New Roman" w:cs="Times New Roman"/>
          <w:sz w:val="24"/>
          <w:szCs w:val="24"/>
        </w:rPr>
      </w:pPr>
    </w:p>
    <w:p w14:paraId="1A4124E2"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77F351EA" w14:textId="1E9D3B99" w:rsidR="001405E8" w:rsidRPr="00BA50D4" w:rsidRDefault="00DE17FB" w:rsidP="000107D4">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jc w:val="center"/>
        <w:rPr>
          <w:rFonts w:ascii="Times New Roman" w:hAnsi="Times New Roman" w:cs="Times New Roman"/>
          <w:b/>
          <w:sz w:val="24"/>
          <w:szCs w:val="24"/>
        </w:rPr>
      </w:pPr>
      <w:r w:rsidRPr="00BA50D4">
        <w:rPr>
          <w:rFonts w:ascii="Times New Roman" w:eastAsia="Times New Roman" w:hAnsi="Times New Roman" w:cs="Times New Roman"/>
          <w:b/>
          <w:sz w:val="24"/>
          <w:szCs w:val="24"/>
        </w:rPr>
        <w:t>VI</w:t>
      </w:r>
      <w:r w:rsidR="006805CD" w:rsidRPr="00BA50D4">
        <w:rPr>
          <w:rFonts w:ascii="Times New Roman" w:eastAsia="Times New Roman" w:hAnsi="Times New Roman" w:cs="Times New Roman"/>
          <w:b/>
          <w:sz w:val="24"/>
          <w:szCs w:val="24"/>
        </w:rPr>
        <w:t>.</w:t>
      </w:r>
      <w:r w:rsidR="001E5549" w:rsidRPr="00BA50D4">
        <w:rPr>
          <w:rFonts w:ascii="Times New Roman" w:eastAsia="Times New Roman" w:hAnsi="Times New Roman" w:cs="Times New Roman"/>
          <w:b/>
          <w:sz w:val="24"/>
          <w:szCs w:val="24"/>
        </w:rPr>
        <w:t xml:space="preserve"> </w:t>
      </w:r>
      <w:r w:rsidRPr="00BA50D4">
        <w:rPr>
          <w:rFonts w:ascii="Times New Roman" w:eastAsia="Times New Roman" w:hAnsi="Times New Roman" w:cs="Times New Roman"/>
          <w:b/>
          <w:sz w:val="24"/>
          <w:szCs w:val="24"/>
        </w:rPr>
        <w:t>A</w:t>
      </w:r>
      <w:r w:rsidR="006805CD" w:rsidRPr="00BA50D4">
        <w:rPr>
          <w:rFonts w:ascii="Times New Roman" w:eastAsia="Times New Roman" w:hAnsi="Times New Roman" w:cs="Times New Roman"/>
          <w:b/>
          <w:sz w:val="24"/>
          <w:szCs w:val="24"/>
        </w:rPr>
        <w:t xml:space="preserve"> Kft. működési rendje</w:t>
      </w:r>
    </w:p>
    <w:p w14:paraId="4C9A7046"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5BD2076B" w14:textId="77777777" w:rsidR="001405E8" w:rsidRPr="00CE2BCE" w:rsidRDefault="006805CD" w:rsidP="00D01EC1">
      <w:pPr>
        <w:pStyle w:val="Listaszerbekezds"/>
        <w:numPr>
          <w:ilvl w:val="0"/>
          <w:numId w:val="16"/>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b/>
          <w:sz w:val="24"/>
          <w:szCs w:val="24"/>
        </w:rPr>
      </w:pPr>
      <w:r w:rsidRPr="00CE2BCE">
        <w:rPr>
          <w:rFonts w:ascii="Times New Roman" w:eastAsia="Times New Roman" w:hAnsi="Times New Roman" w:cs="Times New Roman"/>
          <w:b/>
          <w:sz w:val="24"/>
          <w:szCs w:val="24"/>
        </w:rPr>
        <w:t xml:space="preserve">Általános szabályok </w:t>
      </w:r>
    </w:p>
    <w:p w14:paraId="2373737B" w14:textId="4D25EBAC" w:rsidR="001405E8" w:rsidRPr="00BA50D4" w:rsidRDefault="000107D4" w:rsidP="000107D4">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Pr>
          <w:rFonts w:ascii="Times New Roman" w:eastAsia="Times New Roman" w:hAnsi="Times New Roman" w:cs="Times New Roman"/>
          <w:sz w:val="24"/>
          <w:szCs w:val="24"/>
        </w:rPr>
        <w:t xml:space="preserve">1.1. </w:t>
      </w:r>
      <w:r w:rsidR="001E5549" w:rsidRPr="00BA50D4">
        <w:rPr>
          <w:rFonts w:ascii="Times New Roman" w:eastAsia="Times New Roman" w:hAnsi="Times New Roman" w:cs="Times New Roman"/>
          <w:sz w:val="24"/>
          <w:szCs w:val="24"/>
        </w:rPr>
        <w:t>A</w:t>
      </w:r>
      <w:r w:rsidR="006805CD" w:rsidRPr="00BA50D4">
        <w:rPr>
          <w:rFonts w:ascii="Times New Roman" w:eastAsia="Times New Roman" w:hAnsi="Times New Roman" w:cs="Times New Roman"/>
          <w:sz w:val="24"/>
          <w:szCs w:val="24"/>
        </w:rPr>
        <w:t xml:space="preserve"> Kft. működését a jogszabályok, az ezekre épülő SZMSZ, a belső szabályzatok, valamint a helyi rendeletek határozzák meg. </w:t>
      </w:r>
    </w:p>
    <w:p w14:paraId="1F2206D5" w14:textId="42CF00E6" w:rsidR="001405E8" w:rsidRPr="00BA50D4" w:rsidRDefault="000107D4" w:rsidP="000107D4">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Pr>
          <w:rFonts w:ascii="Times New Roman" w:eastAsia="Times New Roman" w:hAnsi="Times New Roman" w:cs="Times New Roman"/>
          <w:sz w:val="24"/>
          <w:szCs w:val="24"/>
        </w:rPr>
        <w:t xml:space="preserve">1.2. </w:t>
      </w:r>
      <w:r w:rsidR="006805CD" w:rsidRPr="00BA50D4">
        <w:rPr>
          <w:rFonts w:ascii="Times New Roman" w:eastAsia="Times New Roman" w:hAnsi="Times New Roman" w:cs="Times New Roman"/>
          <w:sz w:val="24"/>
          <w:szCs w:val="24"/>
        </w:rPr>
        <w:t xml:space="preserve">A vezetők, az ügyintézők, és a fizikai alkalmazott feladatait a SZMSZ és a munkaköri leírás szabályozza. </w:t>
      </w:r>
    </w:p>
    <w:p w14:paraId="776CE85A" w14:textId="2267E92A" w:rsidR="001405E8" w:rsidRDefault="000107D4" w:rsidP="000107D4">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w:t>
      </w:r>
      <w:r w:rsidR="006805CD" w:rsidRPr="00BA50D4">
        <w:rPr>
          <w:rFonts w:ascii="Times New Roman" w:eastAsia="Times New Roman" w:hAnsi="Times New Roman" w:cs="Times New Roman"/>
          <w:sz w:val="24"/>
          <w:szCs w:val="24"/>
        </w:rPr>
        <w:t xml:space="preserve">A munkaköri leírás a felelősség megállapítására is alkalmas módon – többek között – tartalmazza: a munkakörben ellátandó feladat jellegét, a tevékenységi kört, a munkakört betöltők alá- és fölérendeltségi viszonyait, a munkáltatói jogkör gyakorlójának a megjelölését, a munkakörre vonatkozó sajátos előírásokat és a helyettesítés módját. </w:t>
      </w:r>
    </w:p>
    <w:p w14:paraId="7CD7B71B" w14:textId="77777777" w:rsidR="00BE163B" w:rsidRDefault="00BE163B" w:rsidP="000107D4">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eastAsia="Times New Roman" w:hAnsi="Times New Roman" w:cs="Times New Roman"/>
          <w:sz w:val="24"/>
          <w:szCs w:val="24"/>
        </w:rPr>
      </w:pPr>
    </w:p>
    <w:p w14:paraId="7A988E20" w14:textId="299BB380" w:rsidR="00BE163B" w:rsidRPr="00CE2BCE" w:rsidRDefault="00BE163B" w:rsidP="00D01EC1">
      <w:pPr>
        <w:pStyle w:val="Listaszerbekezds"/>
        <w:numPr>
          <w:ilvl w:val="0"/>
          <w:numId w:val="16"/>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b/>
          <w:sz w:val="24"/>
          <w:szCs w:val="24"/>
        </w:rPr>
      </w:pPr>
      <w:r w:rsidRPr="00CE2BCE">
        <w:rPr>
          <w:rFonts w:ascii="Times New Roman" w:eastAsia="Times New Roman" w:hAnsi="Times New Roman" w:cs="Times New Roman"/>
          <w:b/>
          <w:sz w:val="24"/>
          <w:szCs w:val="24"/>
        </w:rPr>
        <w:t>Munkáltatói jogok gyakorlása</w:t>
      </w:r>
    </w:p>
    <w:p w14:paraId="1CB659D2" w14:textId="07709602" w:rsidR="00BE163B" w:rsidRDefault="00BE163B" w:rsidP="00BE163B">
      <w:pPr>
        <w:pStyle w:val="Default"/>
      </w:pPr>
      <w:r>
        <w:t>2.1.</w:t>
      </w:r>
      <w:r w:rsidR="007E008D">
        <w:t xml:space="preserve"> </w:t>
      </w:r>
      <w:r w:rsidRPr="00CE2BCE">
        <w:t xml:space="preserve">A </w:t>
      </w:r>
      <w:r>
        <w:t>Kft-nél</w:t>
      </w:r>
      <w:r w:rsidRPr="00CE2BCE">
        <w:t xml:space="preserve"> a munkáltatói jogokat az ügyvezető gyakorolja. </w:t>
      </w:r>
    </w:p>
    <w:p w14:paraId="053772E4" w14:textId="384CE0FB" w:rsidR="007E008D" w:rsidRDefault="007E008D" w:rsidP="00BE163B">
      <w:pPr>
        <w:pStyle w:val="Default"/>
      </w:pPr>
      <w:r>
        <w:t>2.2. Az ügyvezető által gyakorolt munkáltatói jogkör keretében dönt:</w:t>
      </w:r>
    </w:p>
    <w:p w14:paraId="1EF87DBB" w14:textId="02F9BF8D" w:rsidR="007E008D" w:rsidRDefault="007E008D" w:rsidP="00D01EC1">
      <w:pPr>
        <w:pStyle w:val="Default"/>
        <w:numPr>
          <w:ilvl w:val="0"/>
          <w:numId w:val="17"/>
        </w:numPr>
      </w:pPr>
      <w:r>
        <w:t>a munkaviszony létesítéséről, megszüntetéséről;</w:t>
      </w:r>
    </w:p>
    <w:p w14:paraId="423641D0" w14:textId="0E345DAA" w:rsidR="007E008D" w:rsidRDefault="007E008D" w:rsidP="00D01EC1">
      <w:pPr>
        <w:pStyle w:val="Default"/>
        <w:numPr>
          <w:ilvl w:val="0"/>
          <w:numId w:val="17"/>
        </w:numPr>
      </w:pPr>
      <w:r>
        <w:lastRenderedPageBreak/>
        <w:t>a munkaszerződés módosításáról;</w:t>
      </w:r>
    </w:p>
    <w:p w14:paraId="09F9EDC5" w14:textId="69D49FF5" w:rsidR="007E008D" w:rsidRDefault="007E008D" w:rsidP="00D01EC1">
      <w:pPr>
        <w:pStyle w:val="Default"/>
        <w:numPr>
          <w:ilvl w:val="0"/>
          <w:numId w:val="17"/>
        </w:numPr>
      </w:pPr>
      <w:r>
        <w:t>a munkabér (alapbért, prémium, jutalom) megállapításáról;</w:t>
      </w:r>
    </w:p>
    <w:p w14:paraId="1D097C28" w14:textId="5A452BE8" w:rsidR="007E008D" w:rsidRDefault="007E008D" w:rsidP="00D01EC1">
      <w:pPr>
        <w:pStyle w:val="Default"/>
        <w:numPr>
          <w:ilvl w:val="0"/>
          <w:numId w:val="17"/>
        </w:numPr>
      </w:pPr>
      <w:r>
        <w:t>a munkajogi felelősség megállapításáról, kártérítés kiszabásáról;</w:t>
      </w:r>
    </w:p>
    <w:p w14:paraId="2AB24690" w14:textId="596F5E49" w:rsidR="007E008D" w:rsidRDefault="00195B1D" w:rsidP="00D01EC1">
      <w:pPr>
        <w:pStyle w:val="Default"/>
        <w:numPr>
          <w:ilvl w:val="0"/>
          <w:numId w:val="17"/>
        </w:numPr>
      </w:pPr>
      <w:r>
        <w:t>a kiküldetések elrendeléséről, szabadságok engedélyezéséről;</w:t>
      </w:r>
    </w:p>
    <w:p w14:paraId="2080F59B" w14:textId="546A2574" w:rsidR="00195B1D" w:rsidRDefault="00195B1D" w:rsidP="00D01EC1">
      <w:pPr>
        <w:pStyle w:val="Default"/>
        <w:numPr>
          <w:ilvl w:val="0"/>
          <w:numId w:val="17"/>
        </w:numPr>
      </w:pPr>
      <w:r>
        <w:t>a munkakörök számának meghatározásáról;</w:t>
      </w:r>
    </w:p>
    <w:p w14:paraId="072BBB98" w14:textId="732DCC0A" w:rsidR="00195B1D" w:rsidRDefault="00195B1D" w:rsidP="00D01EC1">
      <w:pPr>
        <w:pStyle w:val="Default"/>
        <w:numPr>
          <w:ilvl w:val="0"/>
          <w:numId w:val="17"/>
        </w:numPr>
      </w:pPr>
      <w:r>
        <w:t>a nyugdíjazásra vonatkozó kérelmek engedélyezéséről;</w:t>
      </w:r>
    </w:p>
    <w:p w14:paraId="3EF99192" w14:textId="326FEA0A" w:rsidR="00195B1D" w:rsidRDefault="00195B1D" w:rsidP="00D01EC1">
      <w:pPr>
        <w:pStyle w:val="Default"/>
        <w:numPr>
          <w:ilvl w:val="0"/>
          <w:numId w:val="17"/>
        </w:numPr>
      </w:pPr>
      <w:r>
        <w:t>a főálláson kívüli munkaviszony létesítésének engedélyezéséről abban az esetben, ha a munkaviszony a főállás idejét nem érinti, illetve összeférhetetlenség esetén</w:t>
      </w:r>
      <w:r w:rsidR="00B96F6F">
        <w:t xml:space="preserve"> a főálláson kívüli bármely jogviszony folytatásának megtiltását;</w:t>
      </w:r>
    </w:p>
    <w:p w14:paraId="0A72534F" w14:textId="1F729DCC" w:rsidR="00B96F6F" w:rsidRPr="00CE2BCE" w:rsidRDefault="00B96F6F" w:rsidP="00D01EC1">
      <w:pPr>
        <w:pStyle w:val="Default"/>
        <w:numPr>
          <w:ilvl w:val="0"/>
          <w:numId w:val="17"/>
        </w:numPr>
      </w:pPr>
      <w:r>
        <w:t>külföldi kiküldetés, illetve munkavégzés engedélyezését.</w:t>
      </w:r>
    </w:p>
    <w:p w14:paraId="281AAFC5"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567" w:right="399" w:hanging="567"/>
        <w:jc w:val="both"/>
        <w:rPr>
          <w:rFonts w:ascii="Times New Roman" w:hAnsi="Times New Roman" w:cs="Times New Roman"/>
          <w:sz w:val="24"/>
          <w:szCs w:val="24"/>
        </w:rPr>
      </w:pPr>
    </w:p>
    <w:p w14:paraId="22D5E1C6" w14:textId="77777777" w:rsidR="001405E8" w:rsidRPr="00CE2BCE" w:rsidRDefault="006805CD" w:rsidP="00D01EC1">
      <w:pPr>
        <w:pStyle w:val="Listaszerbekezds"/>
        <w:numPr>
          <w:ilvl w:val="0"/>
          <w:numId w:val="16"/>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b/>
          <w:sz w:val="24"/>
          <w:szCs w:val="24"/>
        </w:rPr>
      </w:pPr>
      <w:r w:rsidRPr="00CE2BCE">
        <w:rPr>
          <w:rFonts w:ascii="Times New Roman" w:eastAsia="Times New Roman" w:hAnsi="Times New Roman" w:cs="Times New Roman"/>
          <w:b/>
          <w:sz w:val="24"/>
          <w:szCs w:val="24"/>
        </w:rPr>
        <w:t xml:space="preserve">Munkarend és ügyfélfogadás </w:t>
      </w:r>
    </w:p>
    <w:tbl>
      <w:tblPr>
        <w:tblStyle w:val="a"/>
        <w:tblW w:w="14624" w:type="dxa"/>
        <w:tblInd w:w="77" w:type="dxa"/>
        <w:tblLayout w:type="fixed"/>
        <w:tblLook w:val="0400" w:firstRow="0" w:lastRow="0" w:firstColumn="0" w:lastColumn="0" w:noHBand="0" w:noVBand="1"/>
      </w:tblPr>
      <w:tblGrid>
        <w:gridCol w:w="14624"/>
      </w:tblGrid>
      <w:tr w:rsidR="00CA462E" w:rsidRPr="00BA50D4" w14:paraId="664ED4CD" w14:textId="77777777" w:rsidTr="00CA462E">
        <w:trPr>
          <w:trHeight w:val="260"/>
        </w:trPr>
        <w:tc>
          <w:tcPr>
            <w:tcW w:w="14624" w:type="dxa"/>
            <w:tcBorders>
              <w:top w:val="nil"/>
              <w:left w:val="nil"/>
              <w:bottom w:val="nil"/>
              <w:right w:val="nil"/>
            </w:tcBorders>
          </w:tcPr>
          <w:p w14:paraId="02432E2B" w14:textId="40B063D1" w:rsidR="00CA462E" w:rsidRPr="000107D4" w:rsidRDefault="007E008D" w:rsidP="000107D4">
            <w:pPr>
              <w:pBdr>
                <w:top w:val="none" w:sz="0" w:space="0" w:color="auto"/>
                <w:left w:val="none" w:sz="0" w:space="0" w:color="auto"/>
                <w:bottom w:val="none" w:sz="0" w:space="0" w:color="auto"/>
                <w:right w:val="none" w:sz="0" w:space="0" w:color="auto"/>
                <w:between w:val="none" w:sz="0" w:space="0" w:color="auto"/>
              </w:pBdr>
              <w:spacing w:line="276" w:lineRule="auto"/>
              <w:ind w:right="4210"/>
              <w:jc w:val="both"/>
              <w:rPr>
                <w:rFonts w:ascii="Times New Roman" w:hAnsi="Times New Roman" w:cs="Times New Roman"/>
                <w:sz w:val="24"/>
                <w:szCs w:val="24"/>
              </w:rPr>
            </w:pPr>
            <w:r>
              <w:rPr>
                <w:rFonts w:ascii="Times New Roman" w:eastAsia="Times New Roman" w:hAnsi="Times New Roman" w:cs="Times New Roman"/>
                <w:sz w:val="24"/>
                <w:szCs w:val="24"/>
              </w:rPr>
              <w:t>3</w:t>
            </w:r>
            <w:r w:rsidR="000107D4">
              <w:rPr>
                <w:rFonts w:ascii="Times New Roman" w:eastAsia="Times New Roman" w:hAnsi="Times New Roman" w:cs="Times New Roman"/>
                <w:sz w:val="24"/>
                <w:szCs w:val="24"/>
              </w:rPr>
              <w:t xml:space="preserve">.1. </w:t>
            </w:r>
            <w:r w:rsidR="0039095A">
              <w:rPr>
                <w:rStyle w:val="Lbjegyzet-hivatkozs"/>
                <w:rFonts w:ascii="Times New Roman" w:eastAsia="Times New Roman" w:hAnsi="Times New Roman" w:cs="Times New Roman"/>
                <w:sz w:val="24"/>
                <w:szCs w:val="24"/>
              </w:rPr>
              <w:footnoteReference w:id="8"/>
            </w:r>
          </w:p>
        </w:tc>
      </w:tr>
    </w:tbl>
    <w:p w14:paraId="7946AA9E" w14:textId="685E0DC7" w:rsidR="001405E8" w:rsidRPr="00BA50D4" w:rsidRDefault="007E008D" w:rsidP="000107D4">
      <w:pPr>
        <w:pBdr>
          <w:top w:val="none" w:sz="0" w:space="0" w:color="auto"/>
          <w:left w:val="none" w:sz="0" w:space="0" w:color="auto"/>
          <w:bottom w:val="none" w:sz="0" w:space="0" w:color="auto"/>
          <w:right w:val="none" w:sz="0" w:space="0" w:color="auto"/>
          <w:between w:val="none" w:sz="0" w:space="0" w:color="auto"/>
        </w:pBdr>
        <w:spacing w:after="0" w:line="276" w:lineRule="auto"/>
        <w:ind w:left="62" w:right="399"/>
        <w:jc w:val="both"/>
        <w:rPr>
          <w:rFonts w:ascii="Times New Roman" w:hAnsi="Times New Roman" w:cs="Times New Roman"/>
          <w:sz w:val="24"/>
          <w:szCs w:val="24"/>
        </w:rPr>
      </w:pPr>
      <w:r>
        <w:rPr>
          <w:rFonts w:ascii="Times New Roman" w:eastAsia="Times New Roman" w:hAnsi="Times New Roman" w:cs="Times New Roman"/>
          <w:sz w:val="24"/>
          <w:szCs w:val="24"/>
        </w:rPr>
        <w:t>3</w:t>
      </w:r>
      <w:r w:rsidR="000107D4">
        <w:rPr>
          <w:rFonts w:ascii="Times New Roman" w:eastAsia="Times New Roman" w:hAnsi="Times New Roman" w:cs="Times New Roman"/>
          <w:sz w:val="24"/>
          <w:szCs w:val="24"/>
        </w:rPr>
        <w:t xml:space="preserve">.2. </w:t>
      </w:r>
      <w:r w:rsidR="006805CD" w:rsidRPr="00BA50D4">
        <w:rPr>
          <w:rFonts w:ascii="Times New Roman" w:eastAsia="Times New Roman" w:hAnsi="Times New Roman" w:cs="Times New Roman"/>
          <w:sz w:val="24"/>
          <w:szCs w:val="24"/>
        </w:rPr>
        <w:t xml:space="preserve">A Kft. </w:t>
      </w:r>
      <w:bookmarkStart w:id="7" w:name="_Hlk61702797"/>
      <w:r w:rsidR="006805CD" w:rsidRPr="00BA50D4">
        <w:rPr>
          <w:rFonts w:ascii="Times New Roman" w:eastAsia="Times New Roman" w:hAnsi="Times New Roman" w:cs="Times New Roman"/>
          <w:sz w:val="24"/>
          <w:szCs w:val="24"/>
        </w:rPr>
        <w:t>általános munkarendje</w:t>
      </w:r>
      <w:r w:rsidR="005E6392" w:rsidRPr="00BA50D4">
        <w:rPr>
          <w:rFonts w:ascii="Times New Roman" w:eastAsia="Times New Roman" w:hAnsi="Times New Roman" w:cs="Times New Roman"/>
          <w:sz w:val="24"/>
          <w:szCs w:val="24"/>
        </w:rPr>
        <w:t xml:space="preserve"> </w:t>
      </w:r>
      <w:bookmarkEnd w:id="7"/>
      <w:r w:rsidR="005E6392" w:rsidRPr="00BA50D4">
        <w:rPr>
          <w:rFonts w:ascii="Times New Roman" w:eastAsia="Times New Roman" w:hAnsi="Times New Roman" w:cs="Times New Roman"/>
          <w:sz w:val="24"/>
          <w:szCs w:val="24"/>
        </w:rPr>
        <w:t>hétfőntől csütörtökig 7:00-16:00 óráig, pénteken 7:0</w:t>
      </w:r>
      <w:r w:rsidR="006805CD" w:rsidRPr="00BA50D4">
        <w:rPr>
          <w:rFonts w:ascii="Times New Roman" w:eastAsia="Times New Roman" w:hAnsi="Times New Roman" w:cs="Times New Roman"/>
          <w:sz w:val="24"/>
          <w:szCs w:val="24"/>
        </w:rPr>
        <w:t>0-13:</w:t>
      </w:r>
      <w:r w:rsidR="0021605C" w:rsidRPr="00CE2BCE">
        <w:rPr>
          <w:rFonts w:ascii="Times New Roman" w:eastAsia="Times New Roman" w:hAnsi="Times New Roman" w:cs="Times New Roman"/>
          <w:sz w:val="24"/>
          <w:szCs w:val="24"/>
        </w:rPr>
        <w:t>00</w:t>
      </w:r>
      <w:r w:rsidR="006805CD" w:rsidRPr="00BA50D4">
        <w:rPr>
          <w:rFonts w:ascii="Times New Roman" w:eastAsia="Times New Roman" w:hAnsi="Times New Roman" w:cs="Times New Roman"/>
          <w:sz w:val="24"/>
          <w:szCs w:val="24"/>
        </w:rPr>
        <w:t xml:space="preserve"> óráig tart. Az általánostól eltérő munkarendet a </w:t>
      </w:r>
      <w:r w:rsidR="00CA462E" w:rsidRPr="00BA50D4">
        <w:rPr>
          <w:rFonts w:ascii="Times New Roman" w:eastAsia="Times New Roman" w:hAnsi="Times New Roman" w:cs="Times New Roman"/>
          <w:sz w:val="24"/>
          <w:szCs w:val="24"/>
        </w:rPr>
        <w:t>munkaköri leírás tartalmazza.</w:t>
      </w:r>
    </w:p>
    <w:p w14:paraId="270C60B1"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20E6325B" w14:textId="4637B453" w:rsidR="001405E8" w:rsidRPr="00CE2BCE" w:rsidRDefault="006805CD" w:rsidP="00D01EC1">
      <w:pPr>
        <w:pStyle w:val="Listaszerbekezds"/>
        <w:numPr>
          <w:ilvl w:val="0"/>
          <w:numId w:val="16"/>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b/>
          <w:sz w:val="24"/>
          <w:szCs w:val="24"/>
        </w:rPr>
      </w:pPr>
      <w:r w:rsidRPr="00CE2BCE">
        <w:rPr>
          <w:rFonts w:ascii="Times New Roman" w:eastAsia="Times New Roman" w:hAnsi="Times New Roman" w:cs="Times New Roman"/>
          <w:b/>
          <w:sz w:val="24"/>
          <w:szCs w:val="24"/>
        </w:rPr>
        <w:t>A</w:t>
      </w:r>
      <w:r w:rsidR="00500661" w:rsidRPr="00CE2BCE">
        <w:rPr>
          <w:rFonts w:ascii="Times New Roman" w:eastAsia="Times New Roman" w:hAnsi="Times New Roman" w:cs="Times New Roman"/>
          <w:b/>
          <w:sz w:val="24"/>
          <w:szCs w:val="24"/>
        </w:rPr>
        <w:t>z</w:t>
      </w:r>
      <w:r w:rsidR="0021605C" w:rsidRPr="00CE2BCE">
        <w:rPr>
          <w:rFonts w:ascii="Times New Roman" w:eastAsia="Times New Roman" w:hAnsi="Times New Roman" w:cs="Times New Roman"/>
          <w:b/>
          <w:sz w:val="24"/>
          <w:szCs w:val="24"/>
        </w:rPr>
        <w:t xml:space="preserve"> </w:t>
      </w:r>
      <w:r w:rsidR="001E5549" w:rsidRPr="00CE2BCE">
        <w:rPr>
          <w:rFonts w:ascii="Times New Roman" w:eastAsia="Times New Roman" w:hAnsi="Times New Roman" w:cs="Times New Roman"/>
          <w:b/>
          <w:sz w:val="24"/>
          <w:szCs w:val="24"/>
        </w:rPr>
        <w:t>utalványozás</w:t>
      </w:r>
      <w:r w:rsidRPr="00CE2BCE">
        <w:rPr>
          <w:rFonts w:ascii="Times New Roman" w:eastAsia="Times New Roman" w:hAnsi="Times New Roman" w:cs="Times New Roman"/>
          <w:b/>
          <w:sz w:val="24"/>
          <w:szCs w:val="24"/>
        </w:rPr>
        <w:t xml:space="preserve"> rendje </w:t>
      </w:r>
    </w:p>
    <w:p w14:paraId="3A268E8C" w14:textId="36109FE7" w:rsidR="001405E8" w:rsidRPr="00BA50D4" w:rsidRDefault="007E008D" w:rsidP="000107D4">
      <w:pPr>
        <w:pBdr>
          <w:top w:val="none" w:sz="0" w:space="0" w:color="auto"/>
          <w:left w:val="none" w:sz="0" w:space="0" w:color="auto"/>
          <w:bottom w:val="none" w:sz="0" w:space="0" w:color="auto"/>
          <w:right w:val="none" w:sz="0" w:space="0" w:color="auto"/>
          <w:between w:val="none" w:sz="0" w:space="0" w:color="auto"/>
        </w:pBdr>
        <w:spacing w:after="0" w:line="276" w:lineRule="auto"/>
        <w:ind w:left="142" w:right="399"/>
        <w:jc w:val="both"/>
        <w:rPr>
          <w:rFonts w:ascii="Times New Roman" w:hAnsi="Times New Roman" w:cs="Times New Roman"/>
          <w:sz w:val="24"/>
          <w:szCs w:val="24"/>
        </w:rPr>
      </w:pPr>
      <w:r>
        <w:rPr>
          <w:rFonts w:ascii="Times New Roman" w:eastAsia="Times New Roman" w:hAnsi="Times New Roman" w:cs="Times New Roman"/>
          <w:sz w:val="24"/>
          <w:szCs w:val="24"/>
        </w:rPr>
        <w:t>4</w:t>
      </w:r>
      <w:r w:rsidR="000107D4">
        <w:rPr>
          <w:rFonts w:ascii="Times New Roman" w:eastAsia="Times New Roman" w:hAnsi="Times New Roman" w:cs="Times New Roman"/>
          <w:sz w:val="24"/>
          <w:szCs w:val="24"/>
        </w:rPr>
        <w:t xml:space="preserve">.1. </w:t>
      </w:r>
      <w:r w:rsidR="001E5549" w:rsidRPr="00BA50D4">
        <w:rPr>
          <w:rFonts w:ascii="Times New Roman" w:eastAsia="Times New Roman" w:hAnsi="Times New Roman" w:cs="Times New Roman"/>
          <w:sz w:val="24"/>
          <w:szCs w:val="24"/>
        </w:rPr>
        <w:t>Utalványozás</w:t>
      </w:r>
      <w:r w:rsidR="006805CD" w:rsidRPr="00BA50D4">
        <w:rPr>
          <w:rFonts w:ascii="Times New Roman" w:eastAsia="Times New Roman" w:hAnsi="Times New Roman" w:cs="Times New Roman"/>
          <w:sz w:val="24"/>
          <w:szCs w:val="24"/>
        </w:rPr>
        <w:t xml:space="preserve">ra a hatáskör címzettje jogosult. </w:t>
      </w:r>
    </w:p>
    <w:p w14:paraId="74376141" w14:textId="61484D39" w:rsidR="001405E8" w:rsidRPr="00BA50D4" w:rsidRDefault="007E008D" w:rsidP="000107D4">
      <w:pPr>
        <w:pBdr>
          <w:top w:val="none" w:sz="0" w:space="0" w:color="auto"/>
          <w:left w:val="none" w:sz="0" w:space="0" w:color="auto"/>
          <w:bottom w:val="none" w:sz="0" w:space="0" w:color="auto"/>
          <w:right w:val="none" w:sz="0" w:space="0" w:color="auto"/>
          <w:between w:val="none" w:sz="0" w:space="0" w:color="auto"/>
        </w:pBdr>
        <w:spacing w:after="0" w:line="276" w:lineRule="auto"/>
        <w:ind w:left="142" w:right="399"/>
        <w:jc w:val="both"/>
        <w:rPr>
          <w:rFonts w:ascii="Times New Roman" w:hAnsi="Times New Roman" w:cs="Times New Roman"/>
          <w:sz w:val="24"/>
          <w:szCs w:val="24"/>
        </w:rPr>
      </w:pPr>
      <w:r>
        <w:rPr>
          <w:rFonts w:ascii="Times New Roman" w:eastAsia="Times New Roman" w:hAnsi="Times New Roman" w:cs="Times New Roman"/>
          <w:sz w:val="24"/>
          <w:szCs w:val="24"/>
        </w:rPr>
        <w:t>4</w:t>
      </w:r>
      <w:r w:rsidR="000107D4">
        <w:rPr>
          <w:rFonts w:ascii="Times New Roman" w:eastAsia="Times New Roman" w:hAnsi="Times New Roman" w:cs="Times New Roman"/>
          <w:sz w:val="24"/>
          <w:szCs w:val="24"/>
        </w:rPr>
        <w:t xml:space="preserve">.2. </w:t>
      </w:r>
      <w:r w:rsidR="006805CD" w:rsidRPr="00BA50D4">
        <w:rPr>
          <w:rFonts w:ascii="Times New Roman" w:eastAsia="Times New Roman" w:hAnsi="Times New Roman" w:cs="Times New Roman"/>
          <w:sz w:val="24"/>
          <w:szCs w:val="24"/>
        </w:rPr>
        <w:t xml:space="preserve">A munkaköri leírásban meghatározott hatáskörében az ügyvezető (saját és átruházott hatáskörben) </w:t>
      </w:r>
      <w:r w:rsidR="001E5549" w:rsidRPr="00BA50D4">
        <w:rPr>
          <w:rFonts w:ascii="Times New Roman" w:eastAsia="Times New Roman" w:hAnsi="Times New Roman" w:cs="Times New Roman"/>
          <w:sz w:val="24"/>
          <w:szCs w:val="24"/>
        </w:rPr>
        <w:t>utalványoz</w:t>
      </w:r>
      <w:r w:rsidR="006805CD" w:rsidRPr="00BA50D4">
        <w:rPr>
          <w:rFonts w:ascii="Times New Roman" w:eastAsia="Times New Roman" w:hAnsi="Times New Roman" w:cs="Times New Roman"/>
          <w:sz w:val="24"/>
          <w:szCs w:val="24"/>
        </w:rPr>
        <w:t xml:space="preserve">. </w:t>
      </w:r>
    </w:p>
    <w:p w14:paraId="0B9AF6FF" w14:textId="57AC8F61" w:rsidR="001405E8" w:rsidRPr="00BA50D4" w:rsidRDefault="007E008D" w:rsidP="000107D4">
      <w:pPr>
        <w:pBdr>
          <w:top w:val="none" w:sz="0" w:space="0" w:color="auto"/>
          <w:left w:val="none" w:sz="0" w:space="0" w:color="auto"/>
          <w:bottom w:val="none" w:sz="0" w:space="0" w:color="auto"/>
          <w:right w:val="none" w:sz="0" w:space="0" w:color="auto"/>
          <w:between w:val="none" w:sz="0" w:space="0" w:color="auto"/>
        </w:pBdr>
        <w:spacing w:after="0" w:line="276" w:lineRule="auto"/>
        <w:ind w:left="142" w:right="399"/>
        <w:jc w:val="both"/>
        <w:rPr>
          <w:rFonts w:ascii="Times New Roman" w:hAnsi="Times New Roman" w:cs="Times New Roman"/>
          <w:sz w:val="24"/>
          <w:szCs w:val="24"/>
        </w:rPr>
      </w:pPr>
      <w:r>
        <w:rPr>
          <w:rFonts w:ascii="Times New Roman" w:eastAsia="Times New Roman" w:hAnsi="Times New Roman" w:cs="Times New Roman"/>
          <w:sz w:val="24"/>
          <w:szCs w:val="24"/>
        </w:rPr>
        <w:t>4</w:t>
      </w:r>
      <w:r w:rsidR="000107D4">
        <w:rPr>
          <w:rFonts w:ascii="Times New Roman" w:eastAsia="Times New Roman" w:hAnsi="Times New Roman" w:cs="Times New Roman"/>
          <w:sz w:val="24"/>
          <w:szCs w:val="24"/>
        </w:rPr>
        <w:t xml:space="preserve">.3. </w:t>
      </w:r>
      <w:r w:rsidR="006805CD" w:rsidRPr="00BA50D4">
        <w:rPr>
          <w:rFonts w:ascii="Times New Roman" w:eastAsia="Times New Roman" w:hAnsi="Times New Roman" w:cs="Times New Roman"/>
          <w:sz w:val="24"/>
          <w:szCs w:val="24"/>
        </w:rPr>
        <w:t>A</w:t>
      </w:r>
      <w:r w:rsidR="001E5549" w:rsidRPr="00BA50D4">
        <w:rPr>
          <w:rFonts w:ascii="Times New Roman" w:eastAsia="Times New Roman" w:hAnsi="Times New Roman" w:cs="Times New Roman"/>
          <w:sz w:val="24"/>
          <w:szCs w:val="24"/>
        </w:rPr>
        <w:t>z</w:t>
      </w:r>
      <w:r w:rsidR="0021605C">
        <w:rPr>
          <w:rFonts w:ascii="Times New Roman" w:eastAsia="Times New Roman" w:hAnsi="Times New Roman" w:cs="Times New Roman"/>
          <w:sz w:val="24"/>
          <w:szCs w:val="24"/>
        </w:rPr>
        <w:t xml:space="preserve"> </w:t>
      </w:r>
      <w:r w:rsidR="001E5549" w:rsidRPr="00BA50D4">
        <w:rPr>
          <w:rFonts w:ascii="Times New Roman" w:eastAsia="Times New Roman" w:hAnsi="Times New Roman" w:cs="Times New Roman"/>
          <w:sz w:val="24"/>
          <w:szCs w:val="24"/>
        </w:rPr>
        <w:t>utalványozás</w:t>
      </w:r>
      <w:r w:rsidR="006805CD" w:rsidRPr="00BA50D4">
        <w:rPr>
          <w:rFonts w:ascii="Times New Roman" w:eastAsia="Times New Roman" w:hAnsi="Times New Roman" w:cs="Times New Roman"/>
          <w:sz w:val="24"/>
          <w:szCs w:val="24"/>
        </w:rPr>
        <w:t xml:space="preserve">i jog jogosultja e jogkörét részben vagy egészben átruházhatja, az átruházott </w:t>
      </w:r>
      <w:r w:rsidR="001E5549" w:rsidRPr="00BA50D4">
        <w:rPr>
          <w:rFonts w:ascii="Times New Roman" w:eastAsia="Times New Roman" w:hAnsi="Times New Roman" w:cs="Times New Roman"/>
          <w:sz w:val="24"/>
          <w:szCs w:val="24"/>
        </w:rPr>
        <w:t>utalványozás</w:t>
      </w:r>
      <w:r w:rsidR="006805CD" w:rsidRPr="00BA50D4">
        <w:rPr>
          <w:rFonts w:ascii="Times New Roman" w:eastAsia="Times New Roman" w:hAnsi="Times New Roman" w:cs="Times New Roman"/>
          <w:sz w:val="24"/>
          <w:szCs w:val="24"/>
        </w:rPr>
        <w:t xml:space="preserve">i jogot visszavonhatja. Az átruházott </w:t>
      </w:r>
      <w:r w:rsidR="001E5549" w:rsidRPr="00BA50D4">
        <w:rPr>
          <w:rFonts w:ascii="Times New Roman" w:eastAsia="Times New Roman" w:hAnsi="Times New Roman" w:cs="Times New Roman"/>
          <w:sz w:val="24"/>
          <w:szCs w:val="24"/>
        </w:rPr>
        <w:t>utalványozás</w:t>
      </w:r>
      <w:r w:rsidR="006805CD" w:rsidRPr="00BA50D4">
        <w:rPr>
          <w:rFonts w:ascii="Times New Roman" w:eastAsia="Times New Roman" w:hAnsi="Times New Roman" w:cs="Times New Roman"/>
          <w:sz w:val="24"/>
          <w:szCs w:val="24"/>
        </w:rPr>
        <w:t xml:space="preserve">i jog tovább nem delegálható. Az átruházás nem érinti a hatáskör jogosultjának a személyét és felelősségét. </w:t>
      </w:r>
    </w:p>
    <w:p w14:paraId="53025C31" w14:textId="737BDB26" w:rsidR="001405E8" w:rsidRPr="00BA50D4" w:rsidRDefault="007E008D" w:rsidP="000107D4">
      <w:pPr>
        <w:pBdr>
          <w:top w:val="none" w:sz="0" w:space="0" w:color="auto"/>
          <w:left w:val="none" w:sz="0" w:space="0" w:color="auto"/>
          <w:bottom w:val="none" w:sz="0" w:space="0" w:color="auto"/>
          <w:right w:val="none" w:sz="0" w:space="0" w:color="auto"/>
          <w:between w:val="none" w:sz="0" w:space="0" w:color="auto"/>
        </w:pBdr>
        <w:spacing w:after="0" w:line="276" w:lineRule="auto"/>
        <w:ind w:left="142" w:right="399"/>
        <w:jc w:val="both"/>
        <w:rPr>
          <w:rFonts w:ascii="Times New Roman" w:hAnsi="Times New Roman" w:cs="Times New Roman"/>
          <w:sz w:val="24"/>
          <w:szCs w:val="24"/>
        </w:rPr>
      </w:pPr>
      <w:r>
        <w:rPr>
          <w:rFonts w:ascii="Times New Roman" w:eastAsia="Times New Roman" w:hAnsi="Times New Roman" w:cs="Times New Roman"/>
          <w:sz w:val="24"/>
          <w:szCs w:val="24"/>
        </w:rPr>
        <w:t>4</w:t>
      </w:r>
      <w:r w:rsidR="000107D4">
        <w:rPr>
          <w:rFonts w:ascii="Times New Roman" w:eastAsia="Times New Roman" w:hAnsi="Times New Roman" w:cs="Times New Roman"/>
          <w:sz w:val="24"/>
          <w:szCs w:val="24"/>
        </w:rPr>
        <w:t xml:space="preserve">.4. </w:t>
      </w:r>
      <w:r w:rsidR="006805CD" w:rsidRPr="00BA50D4">
        <w:rPr>
          <w:rFonts w:ascii="Times New Roman" w:eastAsia="Times New Roman" w:hAnsi="Times New Roman" w:cs="Times New Roman"/>
          <w:sz w:val="24"/>
          <w:szCs w:val="24"/>
        </w:rPr>
        <w:t>Az ügyvezető a</w:t>
      </w:r>
      <w:r w:rsidR="005E6392" w:rsidRPr="00BA50D4">
        <w:rPr>
          <w:rFonts w:ascii="Times New Roman" w:eastAsia="Times New Roman" w:hAnsi="Times New Roman" w:cs="Times New Roman"/>
          <w:sz w:val="24"/>
          <w:szCs w:val="24"/>
        </w:rPr>
        <w:t>z</w:t>
      </w:r>
      <w:r w:rsidR="0021605C">
        <w:rPr>
          <w:rFonts w:ascii="Times New Roman" w:eastAsia="Times New Roman" w:hAnsi="Times New Roman" w:cs="Times New Roman"/>
          <w:sz w:val="24"/>
          <w:szCs w:val="24"/>
        </w:rPr>
        <w:t xml:space="preserve"> </w:t>
      </w:r>
      <w:r w:rsidR="001E5549" w:rsidRPr="00BA50D4">
        <w:rPr>
          <w:rFonts w:ascii="Times New Roman" w:eastAsia="Times New Roman" w:hAnsi="Times New Roman" w:cs="Times New Roman"/>
          <w:sz w:val="24"/>
          <w:szCs w:val="24"/>
        </w:rPr>
        <w:t>utalványozás</w:t>
      </w:r>
      <w:r w:rsidR="006805CD" w:rsidRPr="00BA50D4">
        <w:rPr>
          <w:rFonts w:ascii="Times New Roman" w:eastAsia="Times New Roman" w:hAnsi="Times New Roman" w:cs="Times New Roman"/>
          <w:sz w:val="24"/>
          <w:szCs w:val="24"/>
        </w:rPr>
        <w:t xml:space="preserve"> rendjét az pénzkezelési szabályzatban határozza meg. </w:t>
      </w:r>
    </w:p>
    <w:p w14:paraId="1C97AF8D"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02366F58" w14:textId="77777777" w:rsidR="001405E8" w:rsidRPr="00CE2BCE" w:rsidRDefault="006805CD" w:rsidP="00D01EC1">
      <w:pPr>
        <w:pStyle w:val="Listaszerbekezds"/>
        <w:numPr>
          <w:ilvl w:val="0"/>
          <w:numId w:val="16"/>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b/>
          <w:sz w:val="24"/>
          <w:szCs w:val="24"/>
        </w:rPr>
      </w:pPr>
      <w:r w:rsidRPr="00CE2BCE">
        <w:rPr>
          <w:rFonts w:ascii="Times New Roman" w:eastAsia="Times New Roman" w:hAnsi="Times New Roman" w:cs="Times New Roman"/>
          <w:b/>
          <w:sz w:val="24"/>
          <w:szCs w:val="24"/>
        </w:rPr>
        <w:t xml:space="preserve">A helyettesítés rendje </w:t>
      </w:r>
    </w:p>
    <w:p w14:paraId="7D5A4281" w14:textId="369F792A" w:rsidR="001405E8" w:rsidRPr="00BA50D4" w:rsidRDefault="007E008D" w:rsidP="00725BC7">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Pr>
          <w:rFonts w:ascii="Times New Roman" w:eastAsia="Times New Roman" w:hAnsi="Times New Roman" w:cs="Times New Roman"/>
          <w:sz w:val="24"/>
          <w:szCs w:val="24"/>
        </w:rPr>
        <w:t>5</w:t>
      </w:r>
      <w:r w:rsidR="00725BC7">
        <w:rPr>
          <w:rFonts w:ascii="Times New Roman" w:eastAsia="Times New Roman" w:hAnsi="Times New Roman" w:cs="Times New Roman"/>
          <w:sz w:val="24"/>
          <w:szCs w:val="24"/>
        </w:rPr>
        <w:t xml:space="preserve">.1. </w:t>
      </w:r>
      <w:r w:rsidR="006805CD" w:rsidRPr="00BA50D4">
        <w:rPr>
          <w:rFonts w:ascii="Times New Roman" w:eastAsia="Times New Roman" w:hAnsi="Times New Roman" w:cs="Times New Roman"/>
          <w:sz w:val="24"/>
          <w:szCs w:val="24"/>
        </w:rPr>
        <w:t xml:space="preserve">Az ügyvezetőt akadályoztatása és távolléte idején </w:t>
      </w:r>
      <w:r w:rsidR="003243B0">
        <w:rPr>
          <w:rFonts w:ascii="Times New Roman" w:eastAsia="Times New Roman" w:hAnsi="Times New Roman" w:cs="Times New Roman"/>
          <w:sz w:val="24"/>
          <w:szCs w:val="24"/>
        </w:rPr>
        <w:t xml:space="preserve">a </w:t>
      </w:r>
      <w:r w:rsidR="006805CD" w:rsidRPr="00BA50D4">
        <w:rPr>
          <w:rFonts w:ascii="Times New Roman" w:eastAsia="Times New Roman" w:hAnsi="Times New Roman" w:cs="Times New Roman"/>
          <w:sz w:val="24"/>
          <w:szCs w:val="24"/>
        </w:rPr>
        <w:t xml:space="preserve">műszaki </w:t>
      </w:r>
      <w:r w:rsidR="003243B0">
        <w:rPr>
          <w:rFonts w:ascii="Times New Roman" w:eastAsia="Times New Roman" w:hAnsi="Times New Roman" w:cs="Times New Roman"/>
          <w:sz w:val="24"/>
          <w:szCs w:val="24"/>
        </w:rPr>
        <w:t>vezető</w:t>
      </w:r>
      <w:r w:rsidR="006805CD" w:rsidRPr="00BA50D4">
        <w:rPr>
          <w:rFonts w:ascii="Times New Roman" w:eastAsia="Times New Roman" w:hAnsi="Times New Roman" w:cs="Times New Roman"/>
          <w:sz w:val="24"/>
          <w:szCs w:val="24"/>
        </w:rPr>
        <w:t xml:space="preserve"> és</w:t>
      </w:r>
      <w:r w:rsidR="003243B0">
        <w:rPr>
          <w:rFonts w:ascii="Times New Roman" w:eastAsia="Times New Roman" w:hAnsi="Times New Roman" w:cs="Times New Roman"/>
          <w:sz w:val="24"/>
          <w:szCs w:val="24"/>
        </w:rPr>
        <w:t xml:space="preserve"> a</w:t>
      </w:r>
      <w:r w:rsidR="006805CD" w:rsidRPr="00BA50D4">
        <w:rPr>
          <w:rFonts w:ascii="Times New Roman" w:eastAsia="Times New Roman" w:hAnsi="Times New Roman" w:cs="Times New Roman"/>
          <w:sz w:val="24"/>
          <w:szCs w:val="24"/>
        </w:rPr>
        <w:t xml:space="preserve"> gazdasági vezető együttesen helyettesítik.</w:t>
      </w:r>
    </w:p>
    <w:p w14:paraId="0AB65045" w14:textId="2EC905DC" w:rsidR="001405E8" w:rsidRPr="00BA50D4" w:rsidRDefault="007E008D" w:rsidP="00725BC7">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Pr>
          <w:rFonts w:ascii="Times New Roman" w:eastAsia="Times New Roman" w:hAnsi="Times New Roman" w:cs="Times New Roman"/>
          <w:sz w:val="24"/>
          <w:szCs w:val="24"/>
        </w:rPr>
        <w:t>5</w:t>
      </w:r>
      <w:r w:rsidR="00725BC7">
        <w:rPr>
          <w:rFonts w:ascii="Times New Roman" w:eastAsia="Times New Roman" w:hAnsi="Times New Roman" w:cs="Times New Roman"/>
          <w:sz w:val="24"/>
          <w:szCs w:val="24"/>
        </w:rPr>
        <w:t xml:space="preserve">.2. </w:t>
      </w:r>
      <w:r w:rsidR="006805CD" w:rsidRPr="00BA50D4">
        <w:rPr>
          <w:rFonts w:ascii="Times New Roman" w:eastAsia="Times New Roman" w:hAnsi="Times New Roman" w:cs="Times New Roman"/>
          <w:sz w:val="24"/>
          <w:szCs w:val="24"/>
        </w:rPr>
        <w:t xml:space="preserve">A szervezeti egység vezetőt az ügyvezető egyetértésével munkaköri leírásban leírtak szerint helyettesítik. </w:t>
      </w:r>
    </w:p>
    <w:p w14:paraId="0F3225C9" w14:textId="24DCC139" w:rsidR="001405E8" w:rsidRPr="00BA50D4" w:rsidRDefault="007E008D" w:rsidP="00725BC7">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r>
        <w:rPr>
          <w:rFonts w:ascii="Times New Roman" w:eastAsia="Times New Roman" w:hAnsi="Times New Roman" w:cs="Times New Roman"/>
          <w:sz w:val="24"/>
          <w:szCs w:val="24"/>
        </w:rPr>
        <w:t>5</w:t>
      </w:r>
      <w:r w:rsidR="00725BC7">
        <w:rPr>
          <w:rFonts w:ascii="Times New Roman" w:eastAsia="Times New Roman" w:hAnsi="Times New Roman" w:cs="Times New Roman"/>
          <w:sz w:val="24"/>
          <w:szCs w:val="24"/>
        </w:rPr>
        <w:t xml:space="preserve">.3. </w:t>
      </w:r>
      <w:r w:rsidR="001E5549" w:rsidRPr="00BA50D4">
        <w:rPr>
          <w:rFonts w:ascii="Times New Roman" w:eastAsia="Times New Roman" w:hAnsi="Times New Roman" w:cs="Times New Roman"/>
          <w:sz w:val="24"/>
          <w:szCs w:val="24"/>
        </w:rPr>
        <w:t>A</w:t>
      </w:r>
      <w:r w:rsidR="006805CD" w:rsidRPr="00BA50D4">
        <w:rPr>
          <w:rFonts w:ascii="Times New Roman" w:eastAsia="Times New Roman" w:hAnsi="Times New Roman" w:cs="Times New Roman"/>
          <w:sz w:val="24"/>
          <w:szCs w:val="24"/>
        </w:rPr>
        <w:t xml:space="preserve"> Kft. munkavállalói a munkaköri leírásukban leírtak szerint helyettesítik egymást. </w:t>
      </w:r>
    </w:p>
    <w:p w14:paraId="11E044C6"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63BB0E9C"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1A2C56BC" w14:textId="77777777" w:rsidR="001405E8" w:rsidRPr="00CE2BCE" w:rsidRDefault="006805CD" w:rsidP="00D01EC1">
      <w:pPr>
        <w:pStyle w:val="Listaszerbekezds"/>
        <w:numPr>
          <w:ilvl w:val="0"/>
          <w:numId w:val="16"/>
        </w:num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b/>
          <w:sz w:val="24"/>
          <w:szCs w:val="24"/>
        </w:rPr>
      </w:pPr>
      <w:r w:rsidRPr="00CE2BCE">
        <w:rPr>
          <w:rFonts w:ascii="Times New Roman" w:eastAsia="Times New Roman" w:hAnsi="Times New Roman" w:cs="Times New Roman"/>
          <w:b/>
          <w:sz w:val="24"/>
          <w:szCs w:val="24"/>
        </w:rPr>
        <w:t xml:space="preserve">Az adatvédelmi tevékenység irányítása </w:t>
      </w:r>
    </w:p>
    <w:p w14:paraId="32081887" w14:textId="77777777" w:rsidR="001405E8" w:rsidRPr="00BA50D4" w:rsidRDefault="005E6392"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2" w:right="399" w:hanging="10"/>
        <w:jc w:val="both"/>
        <w:rPr>
          <w:rFonts w:ascii="Times New Roman" w:hAnsi="Times New Roman" w:cs="Times New Roman"/>
          <w:sz w:val="24"/>
          <w:szCs w:val="24"/>
        </w:rPr>
      </w:pPr>
      <w:r w:rsidRPr="00BA50D4">
        <w:rPr>
          <w:rFonts w:ascii="Times New Roman" w:eastAsia="Times New Roman" w:hAnsi="Times New Roman" w:cs="Times New Roman"/>
          <w:sz w:val="24"/>
          <w:szCs w:val="24"/>
        </w:rPr>
        <w:t>A</w:t>
      </w:r>
      <w:r w:rsidR="006805CD" w:rsidRPr="00BA50D4">
        <w:rPr>
          <w:rFonts w:ascii="Times New Roman" w:eastAsia="Times New Roman" w:hAnsi="Times New Roman" w:cs="Times New Roman"/>
          <w:sz w:val="24"/>
          <w:szCs w:val="24"/>
        </w:rPr>
        <w:t xml:space="preserve"> Kft-ben a személyes adatkezelési, adatbiztonsági és adatszolgáltatási, valamint a közérdekű adatok nyilvánosságával összefüggő tevékenységet a Kft. adatvédelmi szabályzatában megállapítottak szerint kell végezni.  </w:t>
      </w:r>
    </w:p>
    <w:p w14:paraId="7BA1CFA7"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7" w:right="399"/>
        <w:jc w:val="both"/>
        <w:rPr>
          <w:rFonts w:ascii="Times New Roman" w:hAnsi="Times New Roman" w:cs="Times New Roman"/>
          <w:sz w:val="24"/>
          <w:szCs w:val="24"/>
        </w:rPr>
      </w:pPr>
    </w:p>
    <w:p w14:paraId="18B74364" w14:textId="741AF77E" w:rsidR="001405E8" w:rsidRPr="00BA50D4" w:rsidRDefault="00DE17FB" w:rsidP="00725BC7">
      <w:pPr>
        <w:pBdr>
          <w:top w:val="none" w:sz="0" w:space="0" w:color="auto"/>
          <w:left w:val="none" w:sz="0" w:space="0" w:color="auto"/>
          <w:bottom w:val="none" w:sz="0" w:space="0" w:color="auto"/>
          <w:right w:val="none" w:sz="0" w:space="0" w:color="auto"/>
          <w:between w:val="none" w:sz="0" w:space="0" w:color="auto"/>
        </w:pBdr>
        <w:spacing w:after="0" w:line="276" w:lineRule="auto"/>
        <w:ind w:left="189" w:right="399" w:hanging="10"/>
        <w:jc w:val="center"/>
        <w:rPr>
          <w:rFonts w:ascii="Times New Roman" w:hAnsi="Times New Roman" w:cs="Times New Roman"/>
          <w:b/>
          <w:sz w:val="24"/>
          <w:szCs w:val="24"/>
        </w:rPr>
      </w:pPr>
      <w:r w:rsidRPr="00BA50D4">
        <w:rPr>
          <w:rFonts w:ascii="Times New Roman" w:eastAsia="Times New Roman" w:hAnsi="Times New Roman" w:cs="Times New Roman"/>
          <w:b/>
          <w:sz w:val="24"/>
          <w:szCs w:val="24"/>
        </w:rPr>
        <w:t>VI</w:t>
      </w:r>
      <w:r w:rsidR="006805CD" w:rsidRPr="00BA50D4">
        <w:rPr>
          <w:rFonts w:ascii="Times New Roman" w:eastAsia="Times New Roman" w:hAnsi="Times New Roman" w:cs="Times New Roman"/>
          <w:b/>
          <w:sz w:val="24"/>
          <w:szCs w:val="24"/>
        </w:rPr>
        <w:t>I.</w:t>
      </w:r>
      <w:r w:rsidR="001E5549" w:rsidRPr="00BA50D4">
        <w:rPr>
          <w:rFonts w:ascii="Times New Roman" w:eastAsia="Times New Roman" w:hAnsi="Times New Roman" w:cs="Times New Roman"/>
          <w:b/>
          <w:sz w:val="24"/>
          <w:szCs w:val="24"/>
        </w:rPr>
        <w:t xml:space="preserve"> </w:t>
      </w:r>
      <w:r w:rsidR="006805CD" w:rsidRPr="00BA50D4">
        <w:rPr>
          <w:rFonts w:ascii="Times New Roman" w:eastAsia="Times New Roman" w:hAnsi="Times New Roman" w:cs="Times New Roman"/>
          <w:b/>
          <w:sz w:val="24"/>
          <w:szCs w:val="24"/>
        </w:rPr>
        <w:t>Záró rendelkezések</w:t>
      </w:r>
    </w:p>
    <w:p w14:paraId="49A10BC0" w14:textId="28749A16" w:rsidR="001405E8" w:rsidRPr="00D01EC1" w:rsidRDefault="006805CD"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2" w:right="399" w:hanging="10"/>
        <w:jc w:val="both"/>
        <w:rPr>
          <w:rFonts w:ascii="Times New Roman" w:hAnsi="Times New Roman" w:cs="Times New Roman"/>
          <w:sz w:val="24"/>
          <w:szCs w:val="24"/>
        </w:rPr>
      </w:pPr>
      <w:r w:rsidRPr="00BA50D4">
        <w:rPr>
          <w:rFonts w:ascii="Times New Roman" w:eastAsia="Times New Roman" w:hAnsi="Times New Roman" w:cs="Times New Roman"/>
          <w:sz w:val="24"/>
          <w:szCs w:val="24"/>
        </w:rPr>
        <w:t>Fót Közszolgáltató Közhasznú Nonprofit Kft. Szervezeti és Működési Hatályba Szabályzata</w:t>
      </w:r>
      <w:r w:rsidR="001E5549" w:rsidRPr="00BA50D4">
        <w:rPr>
          <w:rFonts w:ascii="Times New Roman" w:eastAsia="Times New Roman" w:hAnsi="Times New Roman" w:cs="Times New Roman"/>
          <w:sz w:val="24"/>
          <w:szCs w:val="24"/>
        </w:rPr>
        <w:t xml:space="preserve"> </w:t>
      </w:r>
      <w:r w:rsidR="00D01EC1" w:rsidRPr="00D01EC1">
        <w:rPr>
          <w:rFonts w:ascii="Times New Roman" w:eastAsia="Times New Roman" w:hAnsi="Times New Roman" w:cs="Times New Roman"/>
          <w:sz w:val="24"/>
          <w:szCs w:val="24"/>
        </w:rPr>
        <w:t>2021. október 1.</w:t>
      </w:r>
      <w:r w:rsidR="00D01EC1">
        <w:rPr>
          <w:rFonts w:ascii="Times New Roman" w:eastAsia="Times New Roman" w:hAnsi="Times New Roman" w:cs="Times New Roman"/>
          <w:sz w:val="24"/>
          <w:szCs w:val="24"/>
        </w:rPr>
        <w:t xml:space="preserve"> </w:t>
      </w:r>
      <w:r w:rsidR="001E5549" w:rsidRPr="00D01EC1">
        <w:rPr>
          <w:rFonts w:ascii="Times New Roman" w:eastAsia="Times New Roman" w:hAnsi="Times New Roman" w:cs="Times New Roman"/>
          <w:sz w:val="24"/>
          <w:szCs w:val="24"/>
        </w:rPr>
        <w:t>n</w:t>
      </w:r>
      <w:r w:rsidRPr="00D01EC1">
        <w:rPr>
          <w:rFonts w:ascii="Times New Roman" w:eastAsia="Times New Roman" w:hAnsi="Times New Roman" w:cs="Times New Roman"/>
          <w:sz w:val="24"/>
          <w:szCs w:val="24"/>
        </w:rPr>
        <w:t xml:space="preserve">apján lép hatályba. </w:t>
      </w:r>
    </w:p>
    <w:p w14:paraId="424C95F9"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0F224767"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7" w:right="399"/>
        <w:jc w:val="both"/>
        <w:rPr>
          <w:rFonts w:ascii="Times New Roman" w:hAnsi="Times New Roman" w:cs="Times New Roman"/>
          <w:sz w:val="24"/>
          <w:szCs w:val="24"/>
        </w:rPr>
      </w:pPr>
    </w:p>
    <w:p w14:paraId="50B191BC" w14:textId="2939686F" w:rsidR="003F6624" w:rsidRPr="00BA50D4" w:rsidRDefault="001E5549" w:rsidP="0045617D">
      <w:pPr>
        <w:pBdr>
          <w:top w:val="none" w:sz="0" w:space="0" w:color="auto"/>
          <w:left w:val="none" w:sz="0" w:space="0" w:color="auto"/>
          <w:bottom w:val="none" w:sz="0" w:space="0" w:color="auto"/>
          <w:right w:val="none" w:sz="0" w:space="0" w:color="auto"/>
          <w:between w:val="none" w:sz="0" w:space="0" w:color="auto"/>
        </w:pBdr>
        <w:spacing w:after="0" w:line="276" w:lineRule="auto"/>
        <w:ind w:left="72" w:right="399" w:hanging="10"/>
        <w:jc w:val="both"/>
        <w:rPr>
          <w:rFonts w:ascii="Times New Roman" w:eastAsia="Times New Roman" w:hAnsi="Times New Roman" w:cs="Times New Roman"/>
          <w:sz w:val="24"/>
          <w:szCs w:val="24"/>
        </w:rPr>
      </w:pPr>
      <w:r w:rsidRPr="00BA50D4">
        <w:rPr>
          <w:rFonts w:ascii="Times New Roman" w:eastAsia="Times New Roman" w:hAnsi="Times New Roman" w:cs="Times New Roman"/>
          <w:sz w:val="24"/>
          <w:szCs w:val="24"/>
        </w:rPr>
        <w:t xml:space="preserve">Fót, </w:t>
      </w:r>
      <w:r w:rsidR="00C110EB">
        <w:rPr>
          <w:rFonts w:ascii="Times New Roman" w:eastAsia="Times New Roman" w:hAnsi="Times New Roman" w:cs="Times New Roman"/>
          <w:sz w:val="24"/>
          <w:szCs w:val="24"/>
        </w:rPr>
        <w:t>202</w:t>
      </w:r>
      <w:r w:rsidR="00D01EC1">
        <w:rPr>
          <w:rFonts w:ascii="Times New Roman" w:eastAsia="Times New Roman" w:hAnsi="Times New Roman" w:cs="Times New Roman"/>
          <w:sz w:val="24"/>
          <w:szCs w:val="24"/>
        </w:rPr>
        <w:t>1. október 1.</w:t>
      </w:r>
      <w:r w:rsidRPr="00BA50D4">
        <w:rPr>
          <w:rFonts w:ascii="Times New Roman" w:eastAsia="Times New Roman" w:hAnsi="Times New Roman" w:cs="Times New Roman"/>
          <w:sz w:val="24"/>
          <w:szCs w:val="24"/>
        </w:rPr>
        <w:tab/>
      </w:r>
      <w:r w:rsidRPr="00BA50D4">
        <w:rPr>
          <w:rFonts w:ascii="Times New Roman" w:eastAsia="Times New Roman" w:hAnsi="Times New Roman" w:cs="Times New Roman"/>
          <w:sz w:val="24"/>
          <w:szCs w:val="24"/>
        </w:rPr>
        <w:tab/>
      </w:r>
      <w:r w:rsidRPr="00BA50D4">
        <w:rPr>
          <w:rFonts w:ascii="Times New Roman" w:eastAsia="Times New Roman" w:hAnsi="Times New Roman" w:cs="Times New Roman"/>
          <w:sz w:val="24"/>
          <w:szCs w:val="24"/>
        </w:rPr>
        <w:tab/>
      </w:r>
    </w:p>
    <w:p w14:paraId="4730B010" w14:textId="4FE504B9" w:rsidR="003F6624" w:rsidRPr="00BA50D4" w:rsidRDefault="003F6624"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rPr>
          <w:rFonts w:ascii="Times New Roman" w:eastAsia="Times New Roman" w:hAnsi="Times New Roman" w:cs="Times New Roman"/>
          <w:sz w:val="24"/>
          <w:szCs w:val="24"/>
        </w:rPr>
      </w:pPr>
    </w:p>
    <w:p w14:paraId="50960089" w14:textId="6D422190" w:rsidR="005870F3" w:rsidRDefault="005870F3">
      <w:pPr>
        <w:rPr>
          <w:rFonts w:ascii="Times New Roman" w:eastAsia="Times New Roman" w:hAnsi="Times New Roman" w:cs="Times New Roman"/>
          <w:b/>
          <w:sz w:val="24"/>
          <w:szCs w:val="24"/>
        </w:rPr>
      </w:pPr>
    </w:p>
    <w:p w14:paraId="31DF3CB1" w14:textId="1A683B40" w:rsidR="001405E8" w:rsidRPr="00BA50D4" w:rsidRDefault="006805CD" w:rsidP="00010A9A">
      <w:pPr>
        <w:pBdr>
          <w:top w:val="none" w:sz="0" w:space="0" w:color="auto"/>
          <w:left w:val="none" w:sz="0" w:space="0" w:color="auto"/>
          <w:bottom w:val="none" w:sz="0" w:space="0" w:color="auto"/>
          <w:right w:val="none" w:sz="0" w:space="0" w:color="auto"/>
          <w:between w:val="none" w:sz="0" w:space="0" w:color="auto"/>
        </w:pBdr>
        <w:tabs>
          <w:tab w:val="center" w:pos="785"/>
          <w:tab w:val="center" w:pos="1493"/>
          <w:tab w:val="center" w:pos="2201"/>
          <w:tab w:val="center" w:pos="2909"/>
          <w:tab w:val="center" w:pos="3617"/>
          <w:tab w:val="center" w:pos="4325"/>
          <w:tab w:val="center" w:pos="5033"/>
          <w:tab w:val="center" w:pos="5741"/>
          <w:tab w:val="center" w:pos="6449"/>
          <w:tab w:val="center" w:pos="7157"/>
          <w:tab w:val="center" w:pos="8624"/>
        </w:tabs>
        <w:spacing w:after="0" w:line="276" w:lineRule="auto"/>
        <w:ind w:right="399"/>
        <w:jc w:val="center"/>
        <w:rPr>
          <w:rFonts w:ascii="Times New Roman" w:hAnsi="Times New Roman" w:cs="Times New Roman"/>
          <w:sz w:val="24"/>
          <w:szCs w:val="24"/>
        </w:rPr>
      </w:pPr>
      <w:r w:rsidRPr="00BA50D4">
        <w:rPr>
          <w:rFonts w:ascii="Times New Roman" w:eastAsia="Times New Roman" w:hAnsi="Times New Roman" w:cs="Times New Roman"/>
          <w:b/>
          <w:sz w:val="24"/>
          <w:szCs w:val="24"/>
        </w:rPr>
        <w:lastRenderedPageBreak/>
        <w:t>1. sz. Melléklet</w:t>
      </w:r>
      <w:r w:rsidR="00D01EC1">
        <w:rPr>
          <w:rStyle w:val="Lbjegyzet-hivatkozs"/>
          <w:rFonts w:ascii="Times New Roman" w:eastAsia="Times New Roman" w:hAnsi="Times New Roman" w:cs="Times New Roman"/>
          <w:b/>
          <w:sz w:val="24"/>
          <w:szCs w:val="24"/>
        </w:rPr>
        <w:footnoteReference w:id="9"/>
      </w:r>
    </w:p>
    <w:p w14:paraId="5C2814D6"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08B43AF9"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both"/>
        <w:rPr>
          <w:rFonts w:ascii="Times New Roman" w:hAnsi="Times New Roman" w:cs="Times New Roman"/>
          <w:sz w:val="24"/>
          <w:szCs w:val="24"/>
        </w:rPr>
      </w:pPr>
    </w:p>
    <w:p w14:paraId="05472526" w14:textId="77777777" w:rsidR="001405E8" w:rsidRPr="00BA50D4"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right="399"/>
        <w:jc w:val="center"/>
        <w:rPr>
          <w:rFonts w:ascii="Times New Roman" w:hAnsi="Times New Roman" w:cs="Times New Roman"/>
          <w:sz w:val="24"/>
          <w:szCs w:val="24"/>
        </w:rPr>
      </w:pPr>
    </w:p>
    <w:p w14:paraId="1568C93F" w14:textId="77777777" w:rsidR="001E5549" w:rsidRPr="00BA50D4" w:rsidRDefault="006805CD"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142" w:right="399"/>
        <w:jc w:val="center"/>
        <w:rPr>
          <w:rFonts w:ascii="Times New Roman" w:eastAsia="Times New Roman" w:hAnsi="Times New Roman" w:cs="Times New Roman"/>
          <w:b/>
          <w:sz w:val="24"/>
          <w:szCs w:val="24"/>
        </w:rPr>
      </w:pPr>
      <w:r w:rsidRPr="00BA50D4">
        <w:rPr>
          <w:rFonts w:ascii="Times New Roman" w:eastAsia="Times New Roman" w:hAnsi="Times New Roman" w:cs="Times New Roman"/>
          <w:b/>
          <w:sz w:val="24"/>
          <w:szCs w:val="24"/>
        </w:rPr>
        <w:t xml:space="preserve">A </w:t>
      </w:r>
      <w:r w:rsidR="001E5549" w:rsidRPr="00BA50D4">
        <w:rPr>
          <w:rFonts w:ascii="Times New Roman" w:eastAsia="Times New Roman" w:hAnsi="Times New Roman" w:cs="Times New Roman"/>
          <w:b/>
          <w:sz w:val="24"/>
          <w:szCs w:val="24"/>
        </w:rPr>
        <w:t xml:space="preserve">Fóti Közszolgáltató </w:t>
      </w:r>
      <w:r w:rsidR="00CC0FA6">
        <w:rPr>
          <w:rFonts w:ascii="Times New Roman" w:eastAsia="Times New Roman" w:hAnsi="Times New Roman" w:cs="Times New Roman"/>
          <w:b/>
          <w:sz w:val="24"/>
          <w:szCs w:val="24"/>
        </w:rPr>
        <w:t xml:space="preserve">Közhasznú </w:t>
      </w:r>
      <w:r w:rsidR="001E5549" w:rsidRPr="00BA50D4">
        <w:rPr>
          <w:rFonts w:ascii="Times New Roman" w:eastAsia="Times New Roman" w:hAnsi="Times New Roman" w:cs="Times New Roman"/>
          <w:b/>
          <w:sz w:val="24"/>
          <w:szCs w:val="24"/>
        </w:rPr>
        <w:t>Nonprofit Kft</w:t>
      </w:r>
      <w:r w:rsidRPr="00BA50D4">
        <w:rPr>
          <w:rFonts w:ascii="Times New Roman" w:eastAsia="Times New Roman" w:hAnsi="Times New Roman" w:cs="Times New Roman"/>
          <w:b/>
          <w:sz w:val="24"/>
          <w:szCs w:val="24"/>
        </w:rPr>
        <w:t>.</w:t>
      </w:r>
    </w:p>
    <w:p w14:paraId="6FFD3054" w14:textId="77777777" w:rsidR="001405E8" w:rsidRPr="00BA50D4" w:rsidRDefault="006805CD" w:rsidP="00010A9A">
      <w:pPr>
        <w:pBdr>
          <w:top w:val="none" w:sz="0" w:space="0" w:color="auto"/>
          <w:left w:val="none" w:sz="0" w:space="0" w:color="auto"/>
          <w:bottom w:val="none" w:sz="0" w:space="0" w:color="auto"/>
          <w:right w:val="none" w:sz="0" w:space="0" w:color="auto"/>
          <w:between w:val="none" w:sz="0" w:space="0" w:color="auto"/>
        </w:pBdr>
        <w:tabs>
          <w:tab w:val="center" w:pos="5382"/>
          <w:tab w:val="left" w:pos="8115"/>
        </w:tabs>
        <w:spacing w:after="0" w:line="276" w:lineRule="auto"/>
        <w:ind w:left="142" w:right="399" w:hanging="10"/>
        <w:jc w:val="center"/>
        <w:rPr>
          <w:rFonts w:ascii="Times New Roman" w:eastAsia="Times New Roman" w:hAnsi="Times New Roman" w:cs="Times New Roman"/>
          <w:b/>
          <w:sz w:val="24"/>
          <w:szCs w:val="24"/>
        </w:rPr>
      </w:pPr>
      <w:r w:rsidRPr="00BA50D4">
        <w:rPr>
          <w:rFonts w:ascii="Times New Roman" w:eastAsia="Times New Roman" w:hAnsi="Times New Roman" w:cs="Times New Roman"/>
          <w:b/>
          <w:sz w:val="24"/>
          <w:szCs w:val="24"/>
        </w:rPr>
        <w:t xml:space="preserve">SZERVEZETI </w:t>
      </w:r>
      <w:r w:rsidR="001E5549" w:rsidRPr="00BA50D4">
        <w:rPr>
          <w:rFonts w:ascii="Times New Roman" w:eastAsia="Times New Roman" w:hAnsi="Times New Roman" w:cs="Times New Roman"/>
          <w:b/>
          <w:sz w:val="24"/>
          <w:szCs w:val="24"/>
        </w:rPr>
        <w:t>FELÉPÍTÉSE</w:t>
      </w:r>
    </w:p>
    <w:p w14:paraId="5F33FA6E" w14:textId="77777777" w:rsidR="003E2D00" w:rsidRPr="00BA50D4" w:rsidRDefault="003E2D00" w:rsidP="00010A9A">
      <w:pPr>
        <w:pBdr>
          <w:top w:val="none" w:sz="0" w:space="0" w:color="auto"/>
          <w:left w:val="none" w:sz="0" w:space="0" w:color="auto"/>
          <w:bottom w:val="none" w:sz="0" w:space="0" w:color="auto"/>
          <w:right w:val="none" w:sz="0" w:space="0" w:color="auto"/>
          <w:between w:val="none" w:sz="0" w:space="0" w:color="auto"/>
        </w:pBdr>
        <w:tabs>
          <w:tab w:val="center" w:pos="5382"/>
          <w:tab w:val="left" w:pos="8115"/>
        </w:tabs>
        <w:spacing w:after="0" w:line="276" w:lineRule="auto"/>
        <w:ind w:left="142" w:right="399" w:hanging="10"/>
        <w:rPr>
          <w:rFonts w:ascii="Times New Roman" w:eastAsia="Times New Roman" w:hAnsi="Times New Roman" w:cs="Times New Roman"/>
          <w:b/>
          <w:sz w:val="24"/>
          <w:szCs w:val="24"/>
        </w:rPr>
      </w:pPr>
    </w:p>
    <w:p w14:paraId="681B27CC" w14:textId="6732556D" w:rsidR="001405E8" w:rsidRDefault="001405E8"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2" w:right="399" w:hanging="10"/>
        <w:jc w:val="both"/>
        <w:rPr>
          <w:rFonts w:ascii="Times New Roman" w:hAnsi="Times New Roman" w:cs="Times New Roman"/>
          <w:sz w:val="24"/>
          <w:szCs w:val="24"/>
        </w:rPr>
      </w:pPr>
    </w:p>
    <w:p w14:paraId="5F7097E1" w14:textId="7D7F8D2B" w:rsidR="00A673F2" w:rsidRDefault="00A673F2"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2" w:right="399" w:hanging="10"/>
        <w:jc w:val="both"/>
        <w:rPr>
          <w:rFonts w:ascii="Times New Roman" w:hAnsi="Times New Roman" w:cs="Times New Roman"/>
          <w:sz w:val="24"/>
          <w:szCs w:val="24"/>
        </w:rPr>
      </w:pPr>
    </w:p>
    <w:p w14:paraId="2157A32F" w14:textId="62B8C17E" w:rsidR="00A673F2" w:rsidRDefault="00C110EB"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2" w:right="399" w:hanging="1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64E3E234" wp14:editId="6D0A0EE9">
                <wp:simplePos x="0" y="0"/>
                <wp:positionH relativeFrom="column">
                  <wp:posOffset>4442460</wp:posOffset>
                </wp:positionH>
                <wp:positionV relativeFrom="paragraph">
                  <wp:posOffset>513715</wp:posOffset>
                </wp:positionV>
                <wp:extent cx="1584960" cy="548640"/>
                <wp:effectExtent l="0" t="0" r="15240" b="22860"/>
                <wp:wrapNone/>
                <wp:docPr id="1" name="Téglalap 1"/>
                <wp:cNvGraphicFramePr/>
                <a:graphic xmlns:a="http://schemas.openxmlformats.org/drawingml/2006/main">
                  <a:graphicData uri="http://schemas.microsoft.com/office/word/2010/wordprocessingShape">
                    <wps:wsp>
                      <wps:cNvSpPr/>
                      <wps:spPr>
                        <a:xfrm>
                          <a:off x="0" y="0"/>
                          <a:ext cx="1584960" cy="5486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66D6009" w14:textId="6CED4899" w:rsidR="00F007B0" w:rsidRPr="00C110EB" w:rsidRDefault="00F007B0" w:rsidP="00C110EB">
                            <w:pPr>
                              <w:jc w:val="center"/>
                              <w:rPr>
                                <w:rFonts w:ascii="Times New Roman" w:hAnsi="Times New Roman" w:cs="Times New Roman"/>
                                <w:b/>
                                <w:i/>
                                <w:color w:val="FFFFFF" w:themeColor="background1"/>
                                <w:sz w:val="24"/>
                                <w:szCs w:val="24"/>
                              </w:rPr>
                            </w:pPr>
                            <w:proofErr w:type="spellStart"/>
                            <w:r w:rsidRPr="00C110EB">
                              <w:rPr>
                                <w:rFonts w:ascii="Times New Roman" w:hAnsi="Times New Roman" w:cs="Times New Roman"/>
                                <w:b/>
                                <w:i/>
                                <w:color w:val="FFFFFF" w:themeColor="background1"/>
                                <w:sz w:val="24"/>
                                <w:szCs w:val="24"/>
                              </w:rPr>
                              <w:t>Mir</w:t>
                            </w:r>
                            <w:proofErr w:type="spellEnd"/>
                            <w:r w:rsidRPr="00C110EB">
                              <w:rPr>
                                <w:rFonts w:ascii="Times New Roman" w:hAnsi="Times New Roman" w:cs="Times New Roman"/>
                                <w:b/>
                                <w:i/>
                                <w:color w:val="FFFFFF" w:themeColor="background1"/>
                                <w:sz w:val="24"/>
                                <w:szCs w:val="24"/>
                              </w:rPr>
                              <w:t xml:space="preserve"> vezető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E3E234" id="Téglalap 1" o:spid="_x0000_s1026" style="position:absolute;left:0;text-align:left;margin-left:349.8pt;margin-top:40.45pt;width:124.8pt;height:43.2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KnlZAIAAB4FAAAOAAAAZHJzL2Uyb0RvYy54bWysVMFu2zAMvQ/YPwi6r06CJEuDOkXQosOA&#10;oA3WDj0rslQbkEWNUmJnXz9KdpyiLXYYloNCmuSj9PSoq+u2Nuyg0Fdgcz6+GHGmrISisi85//l0&#10;92XBmQ/CFsKAVTk/Ks+vV58/XTVuqSZQgikUMgKxftm4nJchuGWWeVmqWvgLcMpSUAPWIpCLL1mB&#10;oiH02mST0WieNYCFQ5DKe/p62wX5KuFrrWR40NqrwEzOaW8hrZjWXVyz1ZVYvqBwZSX7bYh/2EUt&#10;KktNB6hbEQTbY/UOqq4kggcdLiTUGWhdSZXOQKcZj96c5rEUTqWzEDneDTT5/wcr7w+PbotEQ+P8&#10;0pMZT9FqrOM/7Y+1iazjQJZqA5P0cTxbTC/nxKmk2Gy6mE8Tm9m52qEP3xTULBo5R7qMxJE4bHyg&#10;jpR6SiHn3D9Z4WhU3IKxP5RmVUEdJ6k6SUPdGGQHQZcqpFQ2jLtQKQrVfZ6N6Bdvl5oMFclLgBFZ&#10;V8YM2D1AlN177A6mz4+lKilrKB79bWNd8VCROoMNQ3FdWcCPAAydqu/c5Z9I6qiJLIV211JKNHdQ&#10;HLfIEDqJeyfvKqJ9I3zYCiRN003RnIYHWrSBJufQW5yVgL8/+h7zSWoU5ayhGcm5/7UXqDgz3y2J&#10;8HI8pUtnITnT2dcJOfg6snsdsfv6BujGxvQiOJnMmB/MydQI9TON8zp2pZCwknrnXAY8OTehm116&#10;EKRar1MaDZITYWMfnYzgkeAoq6f2WaDrtRdItfdwmiexfCPBLjdWWljvA+gq6fPMa089DWHSUP9g&#10;xCl/7aes87O2+gMAAP//AwBQSwMEFAAGAAgAAAAhANGNf9jdAAAACgEAAA8AAABkcnMvZG93bnJl&#10;di54bWxMj0FOwzAQRfdI3MEaJHbUaUFpHeJUqBIbJBYtHMCNhyTUHkex0yS3Z1jBcvSf/n9T7mfv&#10;xBWH2AXSsF5lIJDqYDtqNHx+vD7sQMRkyBoXCDUsGGFf3d6UprBhoiNeT6kRXEKxMBralPpCyli3&#10;6E1chR6Js68weJP4HBppBzNxuXdyk2W59KYjXmhNj4cW68tp9Dxi8List9Ph8t7Obx265RvHRev7&#10;u/nlGUTCOf3B8KvP6lCx0zmMZKNwGnKlckY17DIFggH1pDYgzkzm20eQVSn/v1D9AAAA//8DAFBL&#10;AQItABQABgAIAAAAIQC2gziS/gAAAOEBAAATAAAAAAAAAAAAAAAAAAAAAABbQ29udGVudF9UeXBl&#10;c10ueG1sUEsBAi0AFAAGAAgAAAAhADj9If/WAAAAlAEAAAsAAAAAAAAAAAAAAAAALwEAAF9yZWxz&#10;Ly5yZWxzUEsBAi0AFAAGAAgAAAAhAGtMqeVkAgAAHgUAAA4AAAAAAAAAAAAAAAAALgIAAGRycy9l&#10;Mm9Eb2MueG1sUEsBAi0AFAAGAAgAAAAhANGNf9jdAAAACgEAAA8AAAAAAAAAAAAAAAAAvgQAAGRy&#10;cy9kb3ducmV2LnhtbFBLBQYAAAAABAAEAPMAAADIBQAAAAA=&#10;" fillcolor="#4472c4 [3204]" strokecolor="#1f3763 [1604]" strokeweight="1pt">
                <v:textbox>
                  <w:txbxContent>
                    <w:p w14:paraId="466D6009" w14:textId="6CED4899" w:rsidR="00F007B0" w:rsidRPr="00C110EB" w:rsidRDefault="00F007B0" w:rsidP="00C110EB">
                      <w:pPr>
                        <w:jc w:val="center"/>
                        <w:rPr>
                          <w:rFonts w:ascii="Times New Roman" w:hAnsi="Times New Roman" w:cs="Times New Roman"/>
                          <w:b/>
                          <w:i/>
                          <w:color w:val="FFFFFF" w:themeColor="background1"/>
                          <w:sz w:val="24"/>
                          <w:szCs w:val="24"/>
                        </w:rPr>
                      </w:pPr>
                      <w:proofErr w:type="spellStart"/>
                      <w:r w:rsidRPr="00C110EB">
                        <w:rPr>
                          <w:rFonts w:ascii="Times New Roman" w:hAnsi="Times New Roman" w:cs="Times New Roman"/>
                          <w:b/>
                          <w:i/>
                          <w:color w:val="FFFFFF" w:themeColor="background1"/>
                          <w:sz w:val="24"/>
                          <w:szCs w:val="24"/>
                        </w:rPr>
                        <w:t>Mir</w:t>
                      </w:r>
                      <w:proofErr w:type="spellEnd"/>
                      <w:r w:rsidRPr="00C110EB">
                        <w:rPr>
                          <w:rFonts w:ascii="Times New Roman" w:hAnsi="Times New Roman" w:cs="Times New Roman"/>
                          <w:b/>
                          <w:i/>
                          <w:color w:val="FFFFFF" w:themeColor="background1"/>
                          <w:sz w:val="24"/>
                          <w:szCs w:val="24"/>
                        </w:rPr>
                        <w:t xml:space="preserve"> vezető</w:t>
                      </w:r>
                    </w:p>
                  </w:txbxContent>
                </v:textbox>
              </v:rect>
            </w:pict>
          </mc:Fallback>
        </mc:AlternateContent>
      </w:r>
      <w:r w:rsidR="00A0780F">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1B84C6FF" wp14:editId="5603D359">
                <wp:simplePos x="0" y="0"/>
                <wp:positionH relativeFrom="column">
                  <wp:posOffset>447675</wp:posOffset>
                </wp:positionH>
                <wp:positionV relativeFrom="paragraph">
                  <wp:posOffset>424180</wp:posOffset>
                </wp:positionV>
                <wp:extent cx="1504950" cy="790575"/>
                <wp:effectExtent l="0" t="0" r="19050" b="28575"/>
                <wp:wrapNone/>
                <wp:docPr id="10" name="Téglalap 10"/>
                <wp:cNvGraphicFramePr/>
                <a:graphic xmlns:a="http://schemas.openxmlformats.org/drawingml/2006/main">
                  <a:graphicData uri="http://schemas.microsoft.com/office/word/2010/wordprocessingShape">
                    <wps:wsp>
                      <wps:cNvSpPr/>
                      <wps:spPr>
                        <a:xfrm>
                          <a:off x="0" y="0"/>
                          <a:ext cx="1504950" cy="790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0EFAEB5" w14:textId="24C417E8" w:rsidR="00F007B0" w:rsidRDefault="00F007B0" w:rsidP="00A0780F">
                            <w:pPr>
                              <w:spacing w:after="0"/>
                              <w:jc w:val="center"/>
                              <w:rPr>
                                <w:rFonts w:ascii="Times New Roman" w:hAnsi="Times New Roman" w:cs="Times New Roman"/>
                                <w:b/>
                                <w:bCs/>
                                <w:color w:val="FFFFFF" w:themeColor="background1"/>
                                <w:sz w:val="24"/>
                                <w:szCs w:val="24"/>
                              </w:rPr>
                            </w:pPr>
                            <w:r>
                              <w:rPr>
                                <w:rFonts w:ascii="Times New Roman" w:hAnsi="Times New Roman" w:cs="Times New Roman"/>
                                <w:b/>
                                <w:bCs/>
                                <w:color w:val="FFFFFF" w:themeColor="background1"/>
                                <w:sz w:val="24"/>
                                <w:szCs w:val="24"/>
                              </w:rPr>
                              <w:t>Felügyelő Bizottság</w:t>
                            </w:r>
                          </w:p>
                          <w:p w14:paraId="11D5DA1A" w14:textId="45628AC8" w:rsidR="00F007B0" w:rsidRDefault="00F007B0" w:rsidP="00A0780F">
                            <w:pPr>
                              <w:spacing w:after="0"/>
                              <w:jc w:val="center"/>
                            </w:pPr>
                            <w:r>
                              <w:rPr>
                                <w:rFonts w:ascii="Times New Roman" w:hAnsi="Times New Roman" w:cs="Times New Roman"/>
                                <w:b/>
                                <w:bCs/>
                                <w:color w:val="FFFFFF" w:themeColor="background1"/>
                                <w:sz w:val="24"/>
                                <w:szCs w:val="24"/>
                              </w:rPr>
                              <w:t>Könyvvizsgáló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84C6FF" id="Téglalap 10" o:spid="_x0000_s1027" style="position:absolute;left:0;text-align:left;margin-left:35.25pt;margin-top:33.4pt;width:118.5pt;height:62.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g76ZwIAACUFAAAOAAAAZHJzL2Uyb0RvYy54bWysVFFv2yAQfp+0/4B4X+1EybpGdaooVadJ&#10;VVu1nfpMMMSWMMcOEjv79Tuw41RttYdpfsDA3X13fHzH5VXXGLZX6GuwBZ+c5ZwpK6Gs7bbgP59v&#10;vnzjzAdhS2HAqoIflOdXy8+fLlu3UFOowJQKGYFYv2hdwasQ3CLLvKxUI/wZOGXJqAEbEWiJ26xE&#10;0RJ6Y7Jpnn/NWsDSIUjlPe1e90a+TPhaKxnutfYqMFNwqi2kEdO4iWO2vBSLLQpX1XIoQ/xDFY2o&#10;LSUdoa5FEGyH9TuoppYIHnQ4k9BkoHUtVToDnWaSvznNUyWcSmchcrwbafL/D1be7Z/cAxINrfML&#10;T9N4ik5jE/9UH+sSWYeRLNUFJmlzMs9nF3PiVJLt/CKfn88jm9kp2qEP3xU0LE4KjnQZiSOxv/Wh&#10;dz26UNwpf5qFg1GxBGMflWZ1SRmnKTpJQ60Nsr2gSxVSKhsmvakSpeq35zl9Qz1jRKouAUZkXRsz&#10;Yg8AUXbvsftaB/8YqpKyxuD8b4X1wWNEygw2jMFNbQE/AjB0qiFz738kqacmshS6TUfc0GVEz7iz&#10;gfLwgAyhV7p38qYm9m+FDw8CSdp0YdSu4Z4GbaAtOAwzzirA3x/tR39SHFk5a6lVCu5/7QQqzswP&#10;S1q8mMxmsbfSYjY/n9ICX1s2ry1216yBLm5CD4OTaRr9gzlONULzQl29ilnJJKyk3AWXAY+Ldehb&#10;mN4FqVar5Eb95ES4tU9ORvDIc1TXc/ci0A0SDCTeOzi2lVi8UWLvGyMtrHYBdJ1keuJ1uAHqxSSl&#10;4d2Izf56nbxOr9vyDwAAAP//AwBQSwMEFAAGAAgAAAAhAMPGL8fbAAAACQEAAA8AAABkcnMvZG93&#10;bnJldi54bWxMj8FOwzAQRO9I/IO1SNyoHSoSCHEqVIkLEocWPsCNlyTUXkex0yR/z3KC4+6MZt5U&#10;u8U7ccEx9oE0ZBsFAqkJtqdWw+fH690jiJgMWeMCoYYVI+zq66vKlDbMdMDLMbWCQyiWRkOX0lBK&#10;GZsOvYmbMCCx9hVGbxKfYyvtaGYO907eK5VLb3rihs4MuO+wOR8nzyUGD2tWzPvze7e89ejWb5xW&#10;rW9vlpdnEAmX9GeGX3xGh5qZTmEiG4XTUKgHdmrIc17A+lYV/Dix8Snbgqwr+X9B/QMAAP//AwBQ&#10;SwECLQAUAAYACAAAACEAtoM4kv4AAADhAQAAEwAAAAAAAAAAAAAAAAAAAAAAW0NvbnRlbnRfVHlw&#10;ZXNdLnhtbFBLAQItABQABgAIAAAAIQA4/SH/1gAAAJQBAAALAAAAAAAAAAAAAAAAAC8BAABfcmVs&#10;cy8ucmVsc1BLAQItABQABgAIAAAAIQAzsg76ZwIAACUFAAAOAAAAAAAAAAAAAAAAAC4CAABkcnMv&#10;ZTJvRG9jLnhtbFBLAQItABQABgAIAAAAIQDDxi/H2wAAAAkBAAAPAAAAAAAAAAAAAAAAAMEEAABk&#10;cnMvZG93bnJldi54bWxQSwUGAAAAAAQABADzAAAAyQUAAAAA&#10;" fillcolor="#4472c4 [3204]" strokecolor="#1f3763 [1604]" strokeweight="1pt">
                <v:textbox>
                  <w:txbxContent>
                    <w:p w14:paraId="40EFAEB5" w14:textId="24C417E8" w:rsidR="00F007B0" w:rsidRDefault="00F007B0" w:rsidP="00A0780F">
                      <w:pPr>
                        <w:spacing w:after="0"/>
                        <w:jc w:val="center"/>
                        <w:rPr>
                          <w:rFonts w:ascii="Times New Roman" w:hAnsi="Times New Roman" w:cs="Times New Roman"/>
                          <w:b/>
                          <w:bCs/>
                          <w:color w:val="FFFFFF" w:themeColor="background1"/>
                          <w:sz w:val="24"/>
                          <w:szCs w:val="24"/>
                        </w:rPr>
                      </w:pPr>
                      <w:r>
                        <w:rPr>
                          <w:rFonts w:ascii="Times New Roman" w:hAnsi="Times New Roman" w:cs="Times New Roman"/>
                          <w:b/>
                          <w:bCs/>
                          <w:color w:val="FFFFFF" w:themeColor="background1"/>
                          <w:sz w:val="24"/>
                          <w:szCs w:val="24"/>
                        </w:rPr>
                        <w:t>Felügyelő Bizottság</w:t>
                      </w:r>
                    </w:p>
                    <w:p w14:paraId="11D5DA1A" w14:textId="45628AC8" w:rsidR="00F007B0" w:rsidRDefault="00F007B0" w:rsidP="00A0780F">
                      <w:pPr>
                        <w:spacing w:after="0"/>
                        <w:jc w:val="center"/>
                      </w:pPr>
                      <w:r>
                        <w:rPr>
                          <w:rFonts w:ascii="Times New Roman" w:hAnsi="Times New Roman" w:cs="Times New Roman"/>
                          <w:b/>
                          <w:bCs/>
                          <w:color w:val="FFFFFF" w:themeColor="background1"/>
                          <w:sz w:val="24"/>
                          <w:szCs w:val="24"/>
                        </w:rPr>
                        <w:t>Könyvvizsgáló</w:t>
                      </w:r>
                    </w:p>
                  </w:txbxContent>
                </v:textbox>
              </v:rect>
            </w:pict>
          </mc:Fallback>
        </mc:AlternateContent>
      </w:r>
      <w:r w:rsidR="00A0780F">
        <w:rPr>
          <w:rFonts w:ascii="Times New Roman" w:hAnsi="Times New Roman" w:cs="Times New Roman"/>
          <w:noProof/>
          <w:sz w:val="24"/>
          <w:szCs w:val="24"/>
        </w:rPr>
        <w:drawing>
          <wp:inline distT="0" distB="0" distL="0" distR="0" wp14:anchorId="7C30CEFC" wp14:editId="0EC1931D">
            <wp:extent cx="6410325" cy="6610350"/>
            <wp:effectExtent l="38100" t="0" r="9525" b="0"/>
            <wp:docPr id="18"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35B21EDC" w14:textId="271C4AB7" w:rsidR="00A673F2" w:rsidRDefault="00A673F2"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2" w:right="399" w:hanging="10"/>
        <w:jc w:val="both"/>
        <w:rPr>
          <w:rFonts w:ascii="Times New Roman" w:hAnsi="Times New Roman" w:cs="Times New Roman"/>
          <w:sz w:val="24"/>
          <w:szCs w:val="24"/>
        </w:rPr>
      </w:pPr>
    </w:p>
    <w:p w14:paraId="5144F77D" w14:textId="5DD74D2D" w:rsidR="00A673F2" w:rsidRDefault="00A673F2" w:rsidP="00010A9A">
      <w:pPr>
        <w:pBdr>
          <w:top w:val="none" w:sz="0" w:space="0" w:color="auto"/>
          <w:left w:val="none" w:sz="0" w:space="0" w:color="auto"/>
          <w:bottom w:val="none" w:sz="0" w:space="0" w:color="auto"/>
          <w:right w:val="none" w:sz="0" w:space="0" w:color="auto"/>
          <w:between w:val="none" w:sz="0" w:space="0" w:color="auto"/>
        </w:pBdr>
        <w:spacing w:after="0" w:line="276" w:lineRule="auto"/>
        <w:ind w:left="72" w:right="399" w:hanging="10"/>
        <w:jc w:val="both"/>
        <w:rPr>
          <w:rFonts w:ascii="Times New Roman" w:hAnsi="Times New Roman" w:cs="Times New Roman"/>
          <w:sz w:val="24"/>
          <w:szCs w:val="24"/>
        </w:rPr>
      </w:pPr>
    </w:p>
    <w:p w14:paraId="74D2B524" w14:textId="1EA4779B" w:rsidR="000F6F64" w:rsidRPr="00BA50D4" w:rsidRDefault="000F6F64" w:rsidP="00F40D12">
      <w:pPr>
        <w:pBdr>
          <w:top w:val="none" w:sz="0" w:space="0" w:color="auto"/>
          <w:left w:val="none" w:sz="0" w:space="0" w:color="auto"/>
          <w:bottom w:val="none" w:sz="0" w:space="0" w:color="auto"/>
          <w:right w:val="none" w:sz="0" w:space="0" w:color="auto"/>
          <w:between w:val="none" w:sz="0" w:space="0" w:color="auto"/>
        </w:pBdr>
        <w:spacing w:after="0" w:line="276" w:lineRule="auto"/>
        <w:jc w:val="center"/>
        <w:rPr>
          <w:rFonts w:ascii="Times New Roman" w:eastAsia="Times New Roman" w:hAnsi="Times New Roman" w:cs="Times New Roman"/>
          <w:b/>
          <w:sz w:val="24"/>
          <w:szCs w:val="24"/>
        </w:rPr>
      </w:pPr>
    </w:p>
    <w:sectPr w:rsidR="000F6F64" w:rsidRPr="00BA50D4" w:rsidSect="008D4FEE">
      <w:headerReference w:type="default" r:id="rId15"/>
      <w:footerReference w:type="default" r:id="rId16"/>
      <w:headerReference w:type="first" r:id="rId17"/>
      <w:footerReference w:type="first" r:id="rId18"/>
      <w:pgSz w:w="11900" w:h="16840"/>
      <w:pgMar w:top="720" w:right="720" w:bottom="720" w:left="720" w:header="0" w:footer="708" w:gutter="0"/>
      <w:pgBorders w:offsetFrom="page">
        <w:top w:val="single" w:sz="4" w:space="24" w:color="auto"/>
        <w:bottom w:val="single" w:sz="4" w:space="24" w:color="auto"/>
      </w:pgBorders>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49305" w14:textId="77777777" w:rsidR="00F007B0" w:rsidRDefault="00F007B0" w:rsidP="006805CD">
      <w:pPr>
        <w:spacing w:after="0" w:line="240" w:lineRule="auto"/>
      </w:pPr>
      <w:r>
        <w:separator/>
      </w:r>
    </w:p>
  </w:endnote>
  <w:endnote w:type="continuationSeparator" w:id="0">
    <w:p w14:paraId="273F4329" w14:textId="77777777" w:rsidR="00F007B0" w:rsidRDefault="00F007B0" w:rsidP="00680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w:panose1 w:val="020F0502020204030204"/>
    <w:charset w:val="EE"/>
    <w:family w:val="swiss"/>
    <w:pitch w:val="variable"/>
    <w:sig w:usb0="E4002EFF" w:usb1="C000247B" w:usb2="00000009" w:usb3="00000000" w:csb0="000001FF" w:csb1="00000000"/>
  </w:font>
  <w:font w:name="OpenSymbol">
    <w:altName w:val="Segoe UI Symbol"/>
    <w:charset w:val="00"/>
    <w:family w:val="auto"/>
    <w:pitch w:val="variable"/>
    <w:sig w:usb0="800000AF" w:usb1="1001ECEA" w:usb2="00000000" w:usb3="00000000" w:csb0="00000001"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8702140"/>
      <w:docPartObj>
        <w:docPartGallery w:val="Page Numbers (Bottom of Page)"/>
        <w:docPartUnique/>
      </w:docPartObj>
    </w:sdtPr>
    <w:sdtEndPr/>
    <w:sdtContent>
      <w:p w14:paraId="52ED8716" w14:textId="2CC77A49" w:rsidR="00F007B0" w:rsidRDefault="00F007B0" w:rsidP="006805CD">
        <w:pPr>
          <w:pStyle w:val="llb"/>
          <w:jc w:val="center"/>
        </w:pPr>
        <w:r>
          <w:fldChar w:fldCharType="begin"/>
        </w:r>
        <w:r>
          <w:instrText>PAGE   \* MERGEFORMAT</w:instrText>
        </w:r>
        <w:r>
          <w:fldChar w:fldCharType="separate"/>
        </w:r>
        <w:r w:rsidR="005870F3">
          <w:rPr>
            <w:noProof/>
          </w:rPr>
          <w:t>16</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2065486"/>
      <w:docPartObj>
        <w:docPartGallery w:val="Page Numbers (Bottom of Page)"/>
        <w:docPartUnique/>
      </w:docPartObj>
    </w:sdtPr>
    <w:sdtEndPr/>
    <w:sdtContent>
      <w:p w14:paraId="3D8EAFAE" w14:textId="166008CD" w:rsidR="00F007B0" w:rsidRDefault="00F007B0">
        <w:pPr>
          <w:pStyle w:val="llb"/>
          <w:jc w:val="center"/>
        </w:pPr>
        <w:r>
          <w:fldChar w:fldCharType="begin"/>
        </w:r>
        <w:r>
          <w:instrText>PAGE   \* MERGEFORMAT</w:instrText>
        </w:r>
        <w:r>
          <w:fldChar w:fldCharType="separate"/>
        </w:r>
        <w:r w:rsidR="00813AFE">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A99CF" w14:textId="77777777" w:rsidR="00F007B0" w:rsidRDefault="00F007B0" w:rsidP="006805CD">
      <w:pPr>
        <w:spacing w:after="0" w:line="240" w:lineRule="auto"/>
      </w:pPr>
      <w:r>
        <w:separator/>
      </w:r>
    </w:p>
  </w:footnote>
  <w:footnote w:type="continuationSeparator" w:id="0">
    <w:p w14:paraId="352A5D74" w14:textId="77777777" w:rsidR="00F007B0" w:rsidRDefault="00F007B0" w:rsidP="006805CD">
      <w:pPr>
        <w:spacing w:after="0" w:line="240" w:lineRule="auto"/>
      </w:pPr>
      <w:r>
        <w:continuationSeparator/>
      </w:r>
    </w:p>
  </w:footnote>
  <w:footnote w:id="1">
    <w:p w14:paraId="4FADDF71" w14:textId="3CA208D5" w:rsidR="00773605" w:rsidRDefault="00773605">
      <w:pPr>
        <w:pStyle w:val="Lbjegyzetszveg"/>
      </w:pPr>
      <w:r>
        <w:rPr>
          <w:rStyle w:val="Lbjegyzet-hivatkozs"/>
        </w:rPr>
        <w:footnoteRef/>
      </w:r>
      <w:r>
        <w:t xml:space="preserve"> Módosította a Képviselő-testület …/2022. (V.26.) határozat 1. pontja. Hatályos 2022.06.01. napjától.</w:t>
      </w:r>
    </w:p>
  </w:footnote>
  <w:footnote w:id="2">
    <w:p w14:paraId="030F74EF" w14:textId="1C59B2C9" w:rsidR="00773605" w:rsidRDefault="00773605" w:rsidP="00773605">
      <w:pPr>
        <w:pStyle w:val="Lbjegyzetszveg"/>
      </w:pPr>
      <w:r>
        <w:rPr>
          <w:rStyle w:val="Lbjegyzet-hivatkozs"/>
        </w:rPr>
        <w:footnoteRef/>
      </w:r>
      <w:r>
        <w:t xml:space="preserve"> Módosította a Képviselő-testület …/2022. (V.26.) határozat 2. pontja. Hatályos 2022.06.01. napjától.</w:t>
      </w:r>
    </w:p>
    <w:p w14:paraId="53E702F3" w14:textId="0305A8AE" w:rsidR="00773605" w:rsidRDefault="00773605">
      <w:pPr>
        <w:pStyle w:val="Lbjegyzetszveg"/>
      </w:pPr>
    </w:p>
  </w:footnote>
  <w:footnote w:id="3">
    <w:p w14:paraId="52DA678E" w14:textId="7F59AA39" w:rsidR="00BE6A83" w:rsidRDefault="00BE6A83" w:rsidP="00BE6A83">
      <w:pPr>
        <w:pStyle w:val="Lbjegyzetszveg"/>
      </w:pPr>
      <w:r>
        <w:rPr>
          <w:rStyle w:val="Lbjegyzet-hivatkozs"/>
        </w:rPr>
        <w:footnoteRef/>
      </w:r>
      <w:r>
        <w:t xml:space="preserve"> Módosította a Képviselő-testület …/2022. (V.26.) határozat 3. pontja. Hatályos 2022.06.01. napjától.</w:t>
      </w:r>
    </w:p>
    <w:p w14:paraId="211B15EC" w14:textId="1FC38D8D" w:rsidR="00BE6A83" w:rsidRDefault="00BE6A83">
      <w:pPr>
        <w:pStyle w:val="Lbjegyzetszveg"/>
      </w:pPr>
    </w:p>
  </w:footnote>
  <w:footnote w:id="4">
    <w:p w14:paraId="705086C4" w14:textId="5F6B3F6E" w:rsidR="00773605" w:rsidRDefault="00773605" w:rsidP="00773605">
      <w:pPr>
        <w:pStyle w:val="Lbjegyzetszveg"/>
      </w:pPr>
      <w:r>
        <w:rPr>
          <w:rStyle w:val="Lbjegyzet-hivatkozs"/>
        </w:rPr>
        <w:footnoteRef/>
      </w:r>
      <w:r>
        <w:t xml:space="preserve"> Módosította a Képviselő-testület …/2022. (V.26.) határozat 3. pontja. Hatályos 2022.06.01. napjától.</w:t>
      </w:r>
    </w:p>
    <w:p w14:paraId="1F7AA932" w14:textId="5C4EF341" w:rsidR="00773605" w:rsidRDefault="00773605">
      <w:pPr>
        <w:pStyle w:val="Lbjegyzetszveg"/>
      </w:pPr>
    </w:p>
  </w:footnote>
  <w:footnote w:id="5">
    <w:p w14:paraId="6AC942FF" w14:textId="2F844001" w:rsidR="00773605" w:rsidRDefault="00773605" w:rsidP="00773605">
      <w:pPr>
        <w:pStyle w:val="Lbjegyzetszveg"/>
      </w:pPr>
      <w:r>
        <w:rPr>
          <w:rStyle w:val="Lbjegyzet-hivatkozs"/>
        </w:rPr>
        <w:footnoteRef/>
      </w:r>
      <w:r>
        <w:t xml:space="preserve"> Módosította a Képviselő-testület …/2022. (V.26.) határozat </w:t>
      </w:r>
      <w:r w:rsidR="00D01EC1">
        <w:t>5</w:t>
      </w:r>
      <w:r>
        <w:t>. pontja. Hatályos 2022.06.01. napjától.</w:t>
      </w:r>
    </w:p>
    <w:p w14:paraId="1516203A" w14:textId="461C205B" w:rsidR="00773605" w:rsidRDefault="00773605">
      <w:pPr>
        <w:pStyle w:val="Lbjegyzetszveg"/>
      </w:pPr>
    </w:p>
  </w:footnote>
  <w:footnote w:id="6">
    <w:p w14:paraId="26EB2DCF" w14:textId="75A65E3B" w:rsidR="00BE6A83" w:rsidRDefault="00BE6A83" w:rsidP="00BE6A83">
      <w:pPr>
        <w:pStyle w:val="Lbjegyzetszveg"/>
      </w:pPr>
      <w:r>
        <w:rPr>
          <w:rStyle w:val="Lbjegyzet-hivatkozs"/>
        </w:rPr>
        <w:footnoteRef/>
      </w:r>
      <w:r>
        <w:t xml:space="preserve"> Hatályon kívül helyezte a Képviselő-testület …/2022. (V.26.) határozat </w:t>
      </w:r>
      <w:r w:rsidR="00D01EC1">
        <w:t>8</w:t>
      </w:r>
      <w:r>
        <w:t>. pontja 2022.06.01. napjától.</w:t>
      </w:r>
    </w:p>
    <w:p w14:paraId="1B1EF444" w14:textId="27492588" w:rsidR="00BE6A83" w:rsidRDefault="00BE6A83">
      <w:pPr>
        <w:pStyle w:val="Lbjegyzetszveg"/>
      </w:pPr>
    </w:p>
  </w:footnote>
  <w:footnote w:id="7">
    <w:p w14:paraId="0ABB9F9E" w14:textId="22030C5B" w:rsidR="00BE6A83" w:rsidRDefault="00BE6A83" w:rsidP="00BE6A83">
      <w:pPr>
        <w:pStyle w:val="Lbjegyzetszveg"/>
      </w:pPr>
      <w:r>
        <w:rPr>
          <w:rStyle w:val="Lbjegyzet-hivatkozs"/>
        </w:rPr>
        <w:footnoteRef/>
      </w:r>
      <w:r>
        <w:t xml:space="preserve"> Beiktatta a Képviselő-testület …/2022. (V.26.) határozat</w:t>
      </w:r>
      <w:r w:rsidR="00D01EC1">
        <w:t xml:space="preserve"> 6</w:t>
      </w:r>
      <w:r>
        <w:t>. pontja. Hatályos 2022.06.01. napjától.</w:t>
      </w:r>
    </w:p>
    <w:p w14:paraId="193CF695" w14:textId="5AE71A35" w:rsidR="00BE6A83" w:rsidRDefault="00BE6A83">
      <w:pPr>
        <w:pStyle w:val="Lbjegyzetszveg"/>
      </w:pPr>
    </w:p>
  </w:footnote>
  <w:footnote w:id="8">
    <w:p w14:paraId="3D3E9B03" w14:textId="77777777" w:rsidR="0039095A" w:rsidRDefault="0039095A" w:rsidP="0039095A">
      <w:pPr>
        <w:pStyle w:val="Lbjegyzetszveg"/>
      </w:pPr>
      <w:r>
        <w:rPr>
          <w:rStyle w:val="Lbjegyzet-hivatkozs"/>
        </w:rPr>
        <w:footnoteRef/>
      </w:r>
      <w:r>
        <w:t xml:space="preserve"> </w:t>
      </w:r>
      <w:r>
        <w:t>Hatályon kívül helyezte a Képviselő-testület …/2022. (V.26.) határozat 8. pontja 2022.06.01. napjától.</w:t>
      </w:r>
    </w:p>
    <w:p w14:paraId="49F23100" w14:textId="25CD921D" w:rsidR="0039095A" w:rsidRDefault="0039095A">
      <w:pPr>
        <w:pStyle w:val="Lbjegyzetszveg"/>
      </w:pPr>
    </w:p>
  </w:footnote>
  <w:footnote w:id="9">
    <w:p w14:paraId="185CBE27" w14:textId="56B3BEFD" w:rsidR="00D01EC1" w:rsidRDefault="00D01EC1" w:rsidP="00D01EC1">
      <w:pPr>
        <w:pStyle w:val="Lbjegyzetszveg"/>
      </w:pPr>
      <w:r>
        <w:rPr>
          <w:rStyle w:val="Lbjegyzet-hivatkozs"/>
        </w:rPr>
        <w:footnoteRef/>
      </w:r>
      <w:r>
        <w:t xml:space="preserve"> Módosította a Képviselő-testület …/2022. (V.26.) határozat 7. pontja. Hatályos 2022.06.01. napjától.</w:t>
      </w:r>
    </w:p>
    <w:p w14:paraId="2BB5C052" w14:textId="38F7ADF8" w:rsidR="00D01EC1" w:rsidRDefault="00D01EC1">
      <w:pPr>
        <w:pStyle w:val="Lbjegyzetszveg"/>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DE42C" w14:textId="77777777" w:rsidR="00F007B0" w:rsidRDefault="00F007B0" w:rsidP="00E058D5">
    <w:pPr>
      <w:pStyle w:val="lfej"/>
      <w:rPr>
        <w:rFonts w:ascii="Times New Roman" w:hAnsi="Times New Roman" w:cs="Times New Roman"/>
        <w:sz w:val="24"/>
        <w:szCs w:val="24"/>
      </w:rPr>
    </w:pPr>
  </w:p>
  <w:p w14:paraId="705767C3" w14:textId="14CF48BE" w:rsidR="00F007B0" w:rsidRDefault="00F007B0" w:rsidP="00E058D5">
    <w:pPr>
      <w:pStyle w:val="lfej"/>
      <w:rPr>
        <w:rFonts w:ascii="Times New Roman" w:hAnsi="Times New Roman" w:cs="Times New Roman"/>
        <w:sz w:val="20"/>
        <w:szCs w:val="20"/>
      </w:rPr>
    </w:pPr>
    <w:r w:rsidRPr="00A151D1">
      <w:rPr>
        <w:rFonts w:ascii="Times New Roman" w:hAnsi="Times New Roman" w:cs="Times New Roman"/>
        <w:sz w:val="20"/>
        <w:szCs w:val="20"/>
      </w:rPr>
      <w:t xml:space="preserve">Fóti Közszolgáltató </w:t>
    </w:r>
    <w:r>
      <w:rPr>
        <w:rFonts w:ascii="Times New Roman" w:hAnsi="Times New Roman" w:cs="Times New Roman"/>
        <w:sz w:val="20"/>
        <w:szCs w:val="20"/>
      </w:rPr>
      <w:t xml:space="preserve">Közhasznú </w:t>
    </w:r>
    <w:r w:rsidRPr="00A151D1">
      <w:rPr>
        <w:rFonts w:ascii="Times New Roman" w:hAnsi="Times New Roman" w:cs="Times New Roman"/>
        <w:sz w:val="20"/>
        <w:szCs w:val="20"/>
      </w:rPr>
      <w:t>Nonprofit Kft.</w:t>
    </w:r>
    <w:r w:rsidRPr="00A151D1">
      <w:rPr>
        <w:rFonts w:ascii="Times New Roman" w:hAnsi="Times New Roman" w:cs="Times New Roman"/>
        <w:sz w:val="20"/>
        <w:szCs w:val="20"/>
      </w:rPr>
      <w:ptab w:relativeTo="margin" w:alignment="center" w:leader="none"/>
    </w:r>
    <w:r w:rsidRPr="00A151D1">
      <w:rPr>
        <w:rFonts w:ascii="Times New Roman" w:hAnsi="Times New Roman" w:cs="Times New Roman"/>
        <w:sz w:val="20"/>
        <w:szCs w:val="20"/>
      </w:rPr>
      <w:ptab w:relativeTo="margin" w:alignment="right" w:leader="none"/>
    </w:r>
    <w:r w:rsidRPr="00A151D1">
      <w:rPr>
        <w:rFonts w:ascii="Times New Roman" w:hAnsi="Times New Roman" w:cs="Times New Roman"/>
        <w:sz w:val="20"/>
        <w:szCs w:val="20"/>
      </w:rPr>
      <w:t>Szervezeti és Működési Szabályzat</w:t>
    </w:r>
  </w:p>
  <w:p w14:paraId="2F789ADA" w14:textId="77777777" w:rsidR="00F007B0" w:rsidRPr="00A151D1" w:rsidRDefault="00F007B0" w:rsidP="00E058D5">
    <w:pPr>
      <w:pStyle w:val="lfej"/>
      <w:rPr>
        <w:rFonts w:ascii="Times New Roman" w:hAnsi="Times New Roman" w:cs="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FB902" w14:textId="77777777" w:rsidR="00F007B0" w:rsidRDefault="00F007B0">
    <w:pPr>
      <w:pStyle w:val="lfej"/>
    </w:pPr>
  </w:p>
  <w:p w14:paraId="1E19423E" w14:textId="77777777" w:rsidR="00F007B0" w:rsidRPr="00A151D1" w:rsidRDefault="00F007B0">
    <w:pPr>
      <w:pStyle w:val="lfej"/>
      <w:rPr>
        <w:rFonts w:ascii="Times New Roman" w:hAnsi="Times New Roman" w:cs="Times New Roman"/>
        <w:sz w:val="20"/>
        <w:szCs w:val="20"/>
      </w:rPr>
    </w:pPr>
    <w:r w:rsidRPr="00A151D1">
      <w:rPr>
        <w:rFonts w:ascii="Times New Roman" w:hAnsi="Times New Roman" w:cs="Times New Roman"/>
        <w:sz w:val="20"/>
        <w:szCs w:val="20"/>
      </w:rPr>
      <w:t xml:space="preserve">Fóti Közszolgáltató </w:t>
    </w:r>
    <w:r>
      <w:rPr>
        <w:rFonts w:ascii="Times New Roman" w:hAnsi="Times New Roman" w:cs="Times New Roman"/>
        <w:sz w:val="20"/>
        <w:szCs w:val="20"/>
      </w:rPr>
      <w:t xml:space="preserve">Közhasznú </w:t>
    </w:r>
    <w:r w:rsidRPr="00A151D1">
      <w:rPr>
        <w:rFonts w:ascii="Times New Roman" w:hAnsi="Times New Roman" w:cs="Times New Roman"/>
        <w:sz w:val="20"/>
        <w:szCs w:val="20"/>
      </w:rPr>
      <w:t>Nonprofit Kft.</w:t>
    </w:r>
    <w:r w:rsidRPr="00A151D1">
      <w:rPr>
        <w:rFonts w:ascii="Times New Roman" w:hAnsi="Times New Roman" w:cs="Times New Roman"/>
        <w:sz w:val="20"/>
        <w:szCs w:val="20"/>
      </w:rPr>
      <w:ptab w:relativeTo="margin" w:alignment="center" w:leader="none"/>
    </w:r>
    <w:r w:rsidRPr="00A151D1">
      <w:rPr>
        <w:rFonts w:ascii="Times New Roman" w:hAnsi="Times New Roman" w:cs="Times New Roman"/>
        <w:sz w:val="20"/>
        <w:szCs w:val="20"/>
      </w:rPr>
      <w:ptab w:relativeTo="margin" w:alignment="right" w:leader="none"/>
    </w:r>
    <w:r w:rsidRPr="00A151D1">
      <w:rPr>
        <w:rFonts w:ascii="Times New Roman" w:hAnsi="Times New Roman" w:cs="Times New Roman"/>
        <w:sz w:val="20"/>
        <w:szCs w:val="20"/>
      </w:rPr>
      <w:t>Szervezeti és Működési Szabályzat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25089"/>
    <w:multiLevelType w:val="hybridMultilevel"/>
    <w:tmpl w:val="4442242A"/>
    <w:lvl w:ilvl="0" w:tplc="040E0001">
      <w:start w:val="1"/>
      <w:numFmt w:val="bullet"/>
      <w:lvlText w:val=""/>
      <w:lvlJc w:val="left"/>
      <w:pPr>
        <w:ind w:left="1065" w:hanging="360"/>
      </w:pPr>
      <w:rPr>
        <w:rFonts w:ascii="Symbol" w:hAnsi="Symbol" w:hint="default"/>
      </w:rPr>
    </w:lvl>
    <w:lvl w:ilvl="1" w:tplc="040E0003" w:tentative="1">
      <w:start w:val="1"/>
      <w:numFmt w:val="bullet"/>
      <w:lvlText w:val="o"/>
      <w:lvlJc w:val="left"/>
      <w:pPr>
        <w:ind w:left="1785" w:hanging="360"/>
      </w:pPr>
      <w:rPr>
        <w:rFonts w:ascii="Courier New" w:hAnsi="Courier New" w:cs="Courier New" w:hint="default"/>
      </w:rPr>
    </w:lvl>
    <w:lvl w:ilvl="2" w:tplc="040E0005" w:tentative="1">
      <w:start w:val="1"/>
      <w:numFmt w:val="bullet"/>
      <w:lvlText w:val=""/>
      <w:lvlJc w:val="left"/>
      <w:pPr>
        <w:ind w:left="2505" w:hanging="360"/>
      </w:pPr>
      <w:rPr>
        <w:rFonts w:ascii="Wingdings" w:hAnsi="Wingdings" w:hint="default"/>
      </w:rPr>
    </w:lvl>
    <w:lvl w:ilvl="3" w:tplc="040E0001" w:tentative="1">
      <w:start w:val="1"/>
      <w:numFmt w:val="bullet"/>
      <w:lvlText w:val=""/>
      <w:lvlJc w:val="left"/>
      <w:pPr>
        <w:ind w:left="3225" w:hanging="360"/>
      </w:pPr>
      <w:rPr>
        <w:rFonts w:ascii="Symbol" w:hAnsi="Symbol" w:hint="default"/>
      </w:rPr>
    </w:lvl>
    <w:lvl w:ilvl="4" w:tplc="040E0003" w:tentative="1">
      <w:start w:val="1"/>
      <w:numFmt w:val="bullet"/>
      <w:lvlText w:val="o"/>
      <w:lvlJc w:val="left"/>
      <w:pPr>
        <w:ind w:left="3945" w:hanging="360"/>
      </w:pPr>
      <w:rPr>
        <w:rFonts w:ascii="Courier New" w:hAnsi="Courier New" w:cs="Courier New" w:hint="default"/>
      </w:rPr>
    </w:lvl>
    <w:lvl w:ilvl="5" w:tplc="040E0005" w:tentative="1">
      <w:start w:val="1"/>
      <w:numFmt w:val="bullet"/>
      <w:lvlText w:val=""/>
      <w:lvlJc w:val="left"/>
      <w:pPr>
        <w:ind w:left="4665" w:hanging="360"/>
      </w:pPr>
      <w:rPr>
        <w:rFonts w:ascii="Wingdings" w:hAnsi="Wingdings" w:hint="default"/>
      </w:rPr>
    </w:lvl>
    <w:lvl w:ilvl="6" w:tplc="040E0001" w:tentative="1">
      <w:start w:val="1"/>
      <w:numFmt w:val="bullet"/>
      <w:lvlText w:val=""/>
      <w:lvlJc w:val="left"/>
      <w:pPr>
        <w:ind w:left="5385" w:hanging="360"/>
      </w:pPr>
      <w:rPr>
        <w:rFonts w:ascii="Symbol" w:hAnsi="Symbol" w:hint="default"/>
      </w:rPr>
    </w:lvl>
    <w:lvl w:ilvl="7" w:tplc="040E0003" w:tentative="1">
      <w:start w:val="1"/>
      <w:numFmt w:val="bullet"/>
      <w:lvlText w:val="o"/>
      <w:lvlJc w:val="left"/>
      <w:pPr>
        <w:ind w:left="6105" w:hanging="360"/>
      </w:pPr>
      <w:rPr>
        <w:rFonts w:ascii="Courier New" w:hAnsi="Courier New" w:cs="Courier New" w:hint="default"/>
      </w:rPr>
    </w:lvl>
    <w:lvl w:ilvl="8" w:tplc="040E0005" w:tentative="1">
      <w:start w:val="1"/>
      <w:numFmt w:val="bullet"/>
      <w:lvlText w:val=""/>
      <w:lvlJc w:val="left"/>
      <w:pPr>
        <w:ind w:left="6825" w:hanging="360"/>
      </w:pPr>
      <w:rPr>
        <w:rFonts w:ascii="Wingdings" w:hAnsi="Wingdings" w:hint="default"/>
      </w:rPr>
    </w:lvl>
  </w:abstractNum>
  <w:abstractNum w:abstractNumId="1" w15:restartNumberingAfterBreak="0">
    <w:nsid w:val="03364E58"/>
    <w:multiLevelType w:val="hybridMultilevel"/>
    <w:tmpl w:val="B80A05F2"/>
    <w:lvl w:ilvl="0" w:tplc="040E0017">
      <w:start w:val="1"/>
      <w:numFmt w:val="lowerLetter"/>
      <w:lvlText w:val="%1)"/>
      <w:lvlJc w:val="left"/>
      <w:pPr>
        <w:ind w:left="1582" w:hanging="360"/>
      </w:pPr>
    </w:lvl>
    <w:lvl w:ilvl="1" w:tplc="040E0019" w:tentative="1">
      <w:start w:val="1"/>
      <w:numFmt w:val="lowerLetter"/>
      <w:lvlText w:val="%2."/>
      <w:lvlJc w:val="left"/>
      <w:pPr>
        <w:ind w:left="2302" w:hanging="360"/>
      </w:pPr>
    </w:lvl>
    <w:lvl w:ilvl="2" w:tplc="040E001B" w:tentative="1">
      <w:start w:val="1"/>
      <w:numFmt w:val="lowerRoman"/>
      <w:lvlText w:val="%3."/>
      <w:lvlJc w:val="right"/>
      <w:pPr>
        <w:ind w:left="3022" w:hanging="180"/>
      </w:pPr>
    </w:lvl>
    <w:lvl w:ilvl="3" w:tplc="040E000F" w:tentative="1">
      <w:start w:val="1"/>
      <w:numFmt w:val="decimal"/>
      <w:lvlText w:val="%4."/>
      <w:lvlJc w:val="left"/>
      <w:pPr>
        <w:ind w:left="3742" w:hanging="360"/>
      </w:pPr>
    </w:lvl>
    <w:lvl w:ilvl="4" w:tplc="040E0019" w:tentative="1">
      <w:start w:val="1"/>
      <w:numFmt w:val="lowerLetter"/>
      <w:lvlText w:val="%5."/>
      <w:lvlJc w:val="left"/>
      <w:pPr>
        <w:ind w:left="4462" w:hanging="360"/>
      </w:pPr>
    </w:lvl>
    <w:lvl w:ilvl="5" w:tplc="040E001B" w:tentative="1">
      <w:start w:val="1"/>
      <w:numFmt w:val="lowerRoman"/>
      <w:lvlText w:val="%6."/>
      <w:lvlJc w:val="right"/>
      <w:pPr>
        <w:ind w:left="5182" w:hanging="180"/>
      </w:pPr>
    </w:lvl>
    <w:lvl w:ilvl="6" w:tplc="040E000F" w:tentative="1">
      <w:start w:val="1"/>
      <w:numFmt w:val="decimal"/>
      <w:lvlText w:val="%7."/>
      <w:lvlJc w:val="left"/>
      <w:pPr>
        <w:ind w:left="5902" w:hanging="360"/>
      </w:pPr>
    </w:lvl>
    <w:lvl w:ilvl="7" w:tplc="040E0019" w:tentative="1">
      <w:start w:val="1"/>
      <w:numFmt w:val="lowerLetter"/>
      <w:lvlText w:val="%8."/>
      <w:lvlJc w:val="left"/>
      <w:pPr>
        <w:ind w:left="6622" w:hanging="360"/>
      </w:pPr>
    </w:lvl>
    <w:lvl w:ilvl="8" w:tplc="040E001B" w:tentative="1">
      <w:start w:val="1"/>
      <w:numFmt w:val="lowerRoman"/>
      <w:lvlText w:val="%9."/>
      <w:lvlJc w:val="right"/>
      <w:pPr>
        <w:ind w:left="7342" w:hanging="180"/>
      </w:pPr>
    </w:lvl>
  </w:abstractNum>
  <w:abstractNum w:abstractNumId="2" w15:restartNumberingAfterBreak="0">
    <w:nsid w:val="06ED59BB"/>
    <w:multiLevelType w:val="hybridMultilevel"/>
    <w:tmpl w:val="4670C4C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C210886"/>
    <w:multiLevelType w:val="multilevel"/>
    <w:tmpl w:val="5F76C8B0"/>
    <w:lvl w:ilvl="0">
      <w:start w:val="1"/>
      <w:numFmt w:val="bullet"/>
      <w:lvlText w:val="•"/>
      <w:lvlJc w:val="left"/>
      <w:pPr>
        <w:ind w:left="797" w:hanging="797"/>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1220" w:hanging="122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1940" w:hanging="194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660" w:hanging="2660"/>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380" w:hanging="338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100" w:hanging="410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4820" w:hanging="4820"/>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540" w:hanging="554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260" w:hanging="6260"/>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4" w15:restartNumberingAfterBreak="0">
    <w:nsid w:val="1CE941D3"/>
    <w:multiLevelType w:val="hybridMultilevel"/>
    <w:tmpl w:val="F75E58E6"/>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243234"/>
    <w:multiLevelType w:val="hybridMultilevel"/>
    <w:tmpl w:val="69AA2CE8"/>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24C54FE4"/>
    <w:multiLevelType w:val="hybridMultilevel"/>
    <w:tmpl w:val="EEEA3CAA"/>
    <w:lvl w:ilvl="0" w:tplc="53183154">
      <w:numFmt w:val="bullet"/>
      <w:lvlText w:val="-"/>
      <w:lvlJc w:val="left"/>
      <w:pPr>
        <w:ind w:left="437" w:hanging="360"/>
      </w:pPr>
      <w:rPr>
        <w:rFonts w:ascii="Times New Roman" w:eastAsia="Calibri" w:hAnsi="Times New Roman" w:cs="Times New Roman" w:hint="default"/>
        <w:sz w:val="22"/>
      </w:rPr>
    </w:lvl>
    <w:lvl w:ilvl="1" w:tplc="040E0003" w:tentative="1">
      <w:start w:val="1"/>
      <w:numFmt w:val="bullet"/>
      <w:lvlText w:val="o"/>
      <w:lvlJc w:val="left"/>
      <w:pPr>
        <w:ind w:left="1157" w:hanging="360"/>
      </w:pPr>
      <w:rPr>
        <w:rFonts w:ascii="Courier New" w:hAnsi="Courier New" w:cs="Courier New" w:hint="default"/>
      </w:rPr>
    </w:lvl>
    <w:lvl w:ilvl="2" w:tplc="040E0005" w:tentative="1">
      <w:start w:val="1"/>
      <w:numFmt w:val="bullet"/>
      <w:lvlText w:val=""/>
      <w:lvlJc w:val="left"/>
      <w:pPr>
        <w:ind w:left="1877" w:hanging="360"/>
      </w:pPr>
      <w:rPr>
        <w:rFonts w:ascii="Wingdings" w:hAnsi="Wingdings" w:hint="default"/>
      </w:rPr>
    </w:lvl>
    <w:lvl w:ilvl="3" w:tplc="040E0001" w:tentative="1">
      <w:start w:val="1"/>
      <w:numFmt w:val="bullet"/>
      <w:lvlText w:val=""/>
      <w:lvlJc w:val="left"/>
      <w:pPr>
        <w:ind w:left="2597" w:hanging="360"/>
      </w:pPr>
      <w:rPr>
        <w:rFonts w:ascii="Symbol" w:hAnsi="Symbol" w:hint="default"/>
      </w:rPr>
    </w:lvl>
    <w:lvl w:ilvl="4" w:tplc="040E0003" w:tentative="1">
      <w:start w:val="1"/>
      <w:numFmt w:val="bullet"/>
      <w:lvlText w:val="o"/>
      <w:lvlJc w:val="left"/>
      <w:pPr>
        <w:ind w:left="3317" w:hanging="360"/>
      </w:pPr>
      <w:rPr>
        <w:rFonts w:ascii="Courier New" w:hAnsi="Courier New" w:cs="Courier New" w:hint="default"/>
      </w:rPr>
    </w:lvl>
    <w:lvl w:ilvl="5" w:tplc="040E0005" w:tentative="1">
      <w:start w:val="1"/>
      <w:numFmt w:val="bullet"/>
      <w:lvlText w:val=""/>
      <w:lvlJc w:val="left"/>
      <w:pPr>
        <w:ind w:left="4037" w:hanging="360"/>
      </w:pPr>
      <w:rPr>
        <w:rFonts w:ascii="Wingdings" w:hAnsi="Wingdings" w:hint="default"/>
      </w:rPr>
    </w:lvl>
    <w:lvl w:ilvl="6" w:tplc="040E0001" w:tentative="1">
      <w:start w:val="1"/>
      <w:numFmt w:val="bullet"/>
      <w:lvlText w:val=""/>
      <w:lvlJc w:val="left"/>
      <w:pPr>
        <w:ind w:left="4757" w:hanging="360"/>
      </w:pPr>
      <w:rPr>
        <w:rFonts w:ascii="Symbol" w:hAnsi="Symbol" w:hint="default"/>
      </w:rPr>
    </w:lvl>
    <w:lvl w:ilvl="7" w:tplc="040E0003" w:tentative="1">
      <w:start w:val="1"/>
      <w:numFmt w:val="bullet"/>
      <w:lvlText w:val="o"/>
      <w:lvlJc w:val="left"/>
      <w:pPr>
        <w:ind w:left="5477" w:hanging="360"/>
      </w:pPr>
      <w:rPr>
        <w:rFonts w:ascii="Courier New" w:hAnsi="Courier New" w:cs="Courier New" w:hint="default"/>
      </w:rPr>
    </w:lvl>
    <w:lvl w:ilvl="8" w:tplc="040E0005" w:tentative="1">
      <w:start w:val="1"/>
      <w:numFmt w:val="bullet"/>
      <w:lvlText w:val=""/>
      <w:lvlJc w:val="left"/>
      <w:pPr>
        <w:ind w:left="6197" w:hanging="360"/>
      </w:pPr>
      <w:rPr>
        <w:rFonts w:ascii="Wingdings" w:hAnsi="Wingdings" w:hint="default"/>
      </w:rPr>
    </w:lvl>
  </w:abstractNum>
  <w:abstractNum w:abstractNumId="7" w15:restartNumberingAfterBreak="0">
    <w:nsid w:val="31A41A82"/>
    <w:multiLevelType w:val="hybridMultilevel"/>
    <w:tmpl w:val="A73082A4"/>
    <w:lvl w:ilvl="0" w:tplc="040E000F">
      <w:start w:val="1"/>
      <w:numFmt w:val="decimal"/>
      <w:lvlText w:val="%1."/>
      <w:lvlJc w:val="left"/>
      <w:pPr>
        <w:ind w:left="862" w:hanging="360"/>
      </w:p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8" w15:restartNumberingAfterBreak="0">
    <w:nsid w:val="3CC75789"/>
    <w:multiLevelType w:val="hybridMultilevel"/>
    <w:tmpl w:val="EA2E6652"/>
    <w:lvl w:ilvl="0" w:tplc="2128684A">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47FF3B5F"/>
    <w:multiLevelType w:val="hybridMultilevel"/>
    <w:tmpl w:val="6AF8173C"/>
    <w:lvl w:ilvl="0" w:tplc="040E000F">
      <w:start w:val="1"/>
      <w:numFmt w:val="decimal"/>
      <w:lvlText w:val="%1."/>
      <w:lvlJc w:val="left"/>
      <w:pPr>
        <w:ind w:left="862" w:hanging="360"/>
      </w:p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10" w15:restartNumberingAfterBreak="0">
    <w:nsid w:val="49E36035"/>
    <w:multiLevelType w:val="hybridMultilevel"/>
    <w:tmpl w:val="1A7E963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4F4F5416"/>
    <w:multiLevelType w:val="hybridMultilevel"/>
    <w:tmpl w:val="F04664FE"/>
    <w:lvl w:ilvl="0" w:tplc="040E000F">
      <w:start w:val="1"/>
      <w:numFmt w:val="decimal"/>
      <w:lvlText w:val="%1."/>
      <w:lvlJc w:val="left"/>
      <w:pPr>
        <w:ind w:left="862" w:hanging="360"/>
      </w:p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12" w15:restartNumberingAfterBreak="0">
    <w:nsid w:val="4F780793"/>
    <w:multiLevelType w:val="hybridMultilevel"/>
    <w:tmpl w:val="6F8E1168"/>
    <w:lvl w:ilvl="0" w:tplc="040E0017">
      <w:start w:val="1"/>
      <w:numFmt w:val="lowerLetter"/>
      <w:lvlText w:val="%1)"/>
      <w:lvlJc w:val="left"/>
      <w:pPr>
        <w:ind w:left="1157" w:hanging="360"/>
      </w:pPr>
    </w:lvl>
    <w:lvl w:ilvl="1" w:tplc="040E0019" w:tentative="1">
      <w:start w:val="1"/>
      <w:numFmt w:val="lowerLetter"/>
      <w:lvlText w:val="%2."/>
      <w:lvlJc w:val="left"/>
      <w:pPr>
        <w:ind w:left="1877" w:hanging="360"/>
      </w:pPr>
    </w:lvl>
    <w:lvl w:ilvl="2" w:tplc="040E001B" w:tentative="1">
      <w:start w:val="1"/>
      <w:numFmt w:val="lowerRoman"/>
      <w:lvlText w:val="%3."/>
      <w:lvlJc w:val="right"/>
      <w:pPr>
        <w:ind w:left="2597" w:hanging="180"/>
      </w:pPr>
    </w:lvl>
    <w:lvl w:ilvl="3" w:tplc="040E000F" w:tentative="1">
      <w:start w:val="1"/>
      <w:numFmt w:val="decimal"/>
      <w:lvlText w:val="%4."/>
      <w:lvlJc w:val="left"/>
      <w:pPr>
        <w:ind w:left="3317" w:hanging="360"/>
      </w:pPr>
    </w:lvl>
    <w:lvl w:ilvl="4" w:tplc="040E0019" w:tentative="1">
      <w:start w:val="1"/>
      <w:numFmt w:val="lowerLetter"/>
      <w:lvlText w:val="%5."/>
      <w:lvlJc w:val="left"/>
      <w:pPr>
        <w:ind w:left="4037" w:hanging="360"/>
      </w:pPr>
    </w:lvl>
    <w:lvl w:ilvl="5" w:tplc="040E001B" w:tentative="1">
      <w:start w:val="1"/>
      <w:numFmt w:val="lowerRoman"/>
      <w:lvlText w:val="%6."/>
      <w:lvlJc w:val="right"/>
      <w:pPr>
        <w:ind w:left="4757" w:hanging="180"/>
      </w:pPr>
    </w:lvl>
    <w:lvl w:ilvl="6" w:tplc="040E000F" w:tentative="1">
      <w:start w:val="1"/>
      <w:numFmt w:val="decimal"/>
      <w:lvlText w:val="%7."/>
      <w:lvlJc w:val="left"/>
      <w:pPr>
        <w:ind w:left="5477" w:hanging="360"/>
      </w:pPr>
    </w:lvl>
    <w:lvl w:ilvl="7" w:tplc="040E0019" w:tentative="1">
      <w:start w:val="1"/>
      <w:numFmt w:val="lowerLetter"/>
      <w:lvlText w:val="%8."/>
      <w:lvlJc w:val="left"/>
      <w:pPr>
        <w:ind w:left="6197" w:hanging="360"/>
      </w:pPr>
    </w:lvl>
    <w:lvl w:ilvl="8" w:tplc="040E001B" w:tentative="1">
      <w:start w:val="1"/>
      <w:numFmt w:val="lowerRoman"/>
      <w:lvlText w:val="%9."/>
      <w:lvlJc w:val="right"/>
      <w:pPr>
        <w:ind w:left="6917" w:hanging="180"/>
      </w:pPr>
    </w:lvl>
  </w:abstractNum>
  <w:abstractNum w:abstractNumId="13" w15:restartNumberingAfterBreak="0">
    <w:nsid w:val="5D2D5F17"/>
    <w:multiLevelType w:val="hybridMultilevel"/>
    <w:tmpl w:val="BB06547C"/>
    <w:lvl w:ilvl="0" w:tplc="040E0017">
      <w:start w:val="1"/>
      <w:numFmt w:val="lowerLetter"/>
      <w:lvlText w:val="%1)"/>
      <w:lvlJc w:val="left"/>
      <w:pPr>
        <w:ind w:left="644"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606F53EF"/>
    <w:multiLevelType w:val="hybridMultilevel"/>
    <w:tmpl w:val="6618338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62BD38DD"/>
    <w:multiLevelType w:val="hybridMultilevel"/>
    <w:tmpl w:val="05283C32"/>
    <w:lvl w:ilvl="0" w:tplc="040E000F">
      <w:start w:val="1"/>
      <w:numFmt w:val="decimal"/>
      <w:lvlText w:val="%1."/>
      <w:lvlJc w:val="left"/>
      <w:pPr>
        <w:ind w:left="862" w:hanging="360"/>
      </w:p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16" w15:restartNumberingAfterBreak="0">
    <w:nsid w:val="654A0CAE"/>
    <w:multiLevelType w:val="hybridMultilevel"/>
    <w:tmpl w:val="332A522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CC05A18"/>
    <w:multiLevelType w:val="multilevel"/>
    <w:tmpl w:val="38AA5002"/>
    <w:lvl w:ilvl="0">
      <w:start w:val="1"/>
      <w:numFmt w:val="bullet"/>
      <w:lvlText w:val=""/>
      <w:lvlJc w:val="left"/>
      <w:pPr>
        <w:ind w:left="720" w:hanging="360"/>
      </w:pPr>
      <w:rPr>
        <w:rFonts w:ascii="Symbol" w:hAnsi="Symbol" w:cs="OpenSymbol" w:hint="default"/>
        <w:sz w:val="24"/>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18" w15:restartNumberingAfterBreak="0">
    <w:nsid w:val="6E8B219D"/>
    <w:multiLevelType w:val="hybridMultilevel"/>
    <w:tmpl w:val="27D6B872"/>
    <w:lvl w:ilvl="0" w:tplc="040E000F">
      <w:start w:val="1"/>
      <w:numFmt w:val="decimal"/>
      <w:lvlText w:val="%1."/>
      <w:lvlJc w:val="left"/>
      <w:pPr>
        <w:ind w:left="862" w:hanging="360"/>
      </w:p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num w:numId="1" w16cid:durableId="1617372510">
    <w:abstractNumId w:val="3"/>
  </w:num>
  <w:num w:numId="2" w16cid:durableId="749425840">
    <w:abstractNumId w:val="0"/>
  </w:num>
  <w:num w:numId="3" w16cid:durableId="1704555127">
    <w:abstractNumId w:val="17"/>
  </w:num>
  <w:num w:numId="4" w16cid:durableId="1762556729">
    <w:abstractNumId w:val="5"/>
  </w:num>
  <w:num w:numId="5" w16cid:durableId="1369063118">
    <w:abstractNumId w:val="13"/>
  </w:num>
  <w:num w:numId="6" w16cid:durableId="1788500285">
    <w:abstractNumId w:val="6"/>
  </w:num>
  <w:num w:numId="7" w16cid:durableId="221257808">
    <w:abstractNumId w:val="9"/>
  </w:num>
  <w:num w:numId="8" w16cid:durableId="1039016492">
    <w:abstractNumId w:val="15"/>
  </w:num>
  <w:num w:numId="9" w16cid:durableId="317155125">
    <w:abstractNumId w:val="12"/>
  </w:num>
  <w:num w:numId="10" w16cid:durableId="1164786431">
    <w:abstractNumId w:val="2"/>
  </w:num>
  <w:num w:numId="11" w16cid:durableId="399328893">
    <w:abstractNumId w:val="16"/>
  </w:num>
  <w:num w:numId="12" w16cid:durableId="873276290">
    <w:abstractNumId w:val="18"/>
  </w:num>
  <w:num w:numId="13" w16cid:durableId="1590699418">
    <w:abstractNumId w:val="4"/>
  </w:num>
  <w:num w:numId="14" w16cid:durableId="2024431049">
    <w:abstractNumId w:val="11"/>
  </w:num>
  <w:num w:numId="15" w16cid:durableId="111478561">
    <w:abstractNumId w:val="14"/>
  </w:num>
  <w:num w:numId="16" w16cid:durableId="742722013">
    <w:abstractNumId w:val="7"/>
  </w:num>
  <w:num w:numId="17" w16cid:durableId="1411735385">
    <w:abstractNumId w:val="10"/>
  </w:num>
  <w:num w:numId="18" w16cid:durableId="1790708470">
    <w:abstractNumId w:val="1"/>
  </w:num>
  <w:num w:numId="19" w16cid:durableId="831877006">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5E8"/>
    <w:rsid w:val="000107D4"/>
    <w:rsid w:val="00010A9A"/>
    <w:rsid w:val="00011F46"/>
    <w:rsid w:val="00014A36"/>
    <w:rsid w:val="00022804"/>
    <w:rsid w:val="00023105"/>
    <w:rsid w:val="0002364C"/>
    <w:rsid w:val="00046C97"/>
    <w:rsid w:val="00051D6A"/>
    <w:rsid w:val="00067558"/>
    <w:rsid w:val="00085E71"/>
    <w:rsid w:val="000A3867"/>
    <w:rsid w:val="000D0356"/>
    <w:rsid w:val="000E75A3"/>
    <w:rsid w:val="000F6F64"/>
    <w:rsid w:val="00112120"/>
    <w:rsid w:val="00112572"/>
    <w:rsid w:val="001405E8"/>
    <w:rsid w:val="00145F2A"/>
    <w:rsid w:val="00146707"/>
    <w:rsid w:val="00155C65"/>
    <w:rsid w:val="0016216C"/>
    <w:rsid w:val="00174E3B"/>
    <w:rsid w:val="00184F72"/>
    <w:rsid w:val="0019065A"/>
    <w:rsid w:val="00194C65"/>
    <w:rsid w:val="00195B1D"/>
    <w:rsid w:val="001B7F0E"/>
    <w:rsid w:val="001C2092"/>
    <w:rsid w:val="001C64F5"/>
    <w:rsid w:val="001C7C82"/>
    <w:rsid w:val="001E5549"/>
    <w:rsid w:val="00203C14"/>
    <w:rsid w:val="002136E6"/>
    <w:rsid w:val="0021605C"/>
    <w:rsid w:val="0025257D"/>
    <w:rsid w:val="00267619"/>
    <w:rsid w:val="0029076F"/>
    <w:rsid w:val="002D5723"/>
    <w:rsid w:val="002D5E11"/>
    <w:rsid w:val="0030235C"/>
    <w:rsid w:val="00303AC5"/>
    <w:rsid w:val="00316770"/>
    <w:rsid w:val="003243B0"/>
    <w:rsid w:val="00376151"/>
    <w:rsid w:val="0039095A"/>
    <w:rsid w:val="003B105E"/>
    <w:rsid w:val="003B42D2"/>
    <w:rsid w:val="003D54AD"/>
    <w:rsid w:val="003E2368"/>
    <w:rsid w:val="003E2D00"/>
    <w:rsid w:val="003F6624"/>
    <w:rsid w:val="00403C65"/>
    <w:rsid w:val="00412BDC"/>
    <w:rsid w:val="00415DAB"/>
    <w:rsid w:val="0045617D"/>
    <w:rsid w:val="00457357"/>
    <w:rsid w:val="0046092B"/>
    <w:rsid w:val="00490826"/>
    <w:rsid w:val="004A0414"/>
    <w:rsid w:val="004A7C48"/>
    <w:rsid w:val="004E5F37"/>
    <w:rsid w:val="00500661"/>
    <w:rsid w:val="00515613"/>
    <w:rsid w:val="005273D8"/>
    <w:rsid w:val="00527C95"/>
    <w:rsid w:val="0053396C"/>
    <w:rsid w:val="005729C1"/>
    <w:rsid w:val="00586252"/>
    <w:rsid w:val="005870F3"/>
    <w:rsid w:val="005B5B5F"/>
    <w:rsid w:val="005C0A2C"/>
    <w:rsid w:val="005C7572"/>
    <w:rsid w:val="005E6392"/>
    <w:rsid w:val="0060451B"/>
    <w:rsid w:val="00621EEC"/>
    <w:rsid w:val="0062593A"/>
    <w:rsid w:val="00636CAA"/>
    <w:rsid w:val="00662391"/>
    <w:rsid w:val="006805CD"/>
    <w:rsid w:val="006B20E7"/>
    <w:rsid w:val="006C5839"/>
    <w:rsid w:val="006F6E15"/>
    <w:rsid w:val="00717C94"/>
    <w:rsid w:val="00717E8A"/>
    <w:rsid w:val="00725BC7"/>
    <w:rsid w:val="00740537"/>
    <w:rsid w:val="0074383E"/>
    <w:rsid w:val="0074765F"/>
    <w:rsid w:val="00773605"/>
    <w:rsid w:val="007866C2"/>
    <w:rsid w:val="007A3167"/>
    <w:rsid w:val="007D62AD"/>
    <w:rsid w:val="007D77FB"/>
    <w:rsid w:val="007E008D"/>
    <w:rsid w:val="007E01A4"/>
    <w:rsid w:val="00810005"/>
    <w:rsid w:val="00813AFE"/>
    <w:rsid w:val="00820D4D"/>
    <w:rsid w:val="00830C5D"/>
    <w:rsid w:val="00836929"/>
    <w:rsid w:val="00873C32"/>
    <w:rsid w:val="008801B1"/>
    <w:rsid w:val="008913A4"/>
    <w:rsid w:val="00897EB6"/>
    <w:rsid w:val="008A1752"/>
    <w:rsid w:val="008A402E"/>
    <w:rsid w:val="008B2074"/>
    <w:rsid w:val="008B7140"/>
    <w:rsid w:val="008D4FEE"/>
    <w:rsid w:val="008E08D3"/>
    <w:rsid w:val="00962052"/>
    <w:rsid w:val="00983104"/>
    <w:rsid w:val="009A453A"/>
    <w:rsid w:val="009C3754"/>
    <w:rsid w:val="009F1AC2"/>
    <w:rsid w:val="009F4C8E"/>
    <w:rsid w:val="00A0780F"/>
    <w:rsid w:val="00A14513"/>
    <w:rsid w:val="00A151D1"/>
    <w:rsid w:val="00A207A8"/>
    <w:rsid w:val="00A3260A"/>
    <w:rsid w:val="00A35B43"/>
    <w:rsid w:val="00A45A63"/>
    <w:rsid w:val="00A673F2"/>
    <w:rsid w:val="00A67F18"/>
    <w:rsid w:val="00A961B3"/>
    <w:rsid w:val="00AA52AB"/>
    <w:rsid w:val="00AB3BB8"/>
    <w:rsid w:val="00AD5ED7"/>
    <w:rsid w:val="00AD7FF7"/>
    <w:rsid w:val="00AE0317"/>
    <w:rsid w:val="00AE0BC6"/>
    <w:rsid w:val="00B36DEB"/>
    <w:rsid w:val="00B81D44"/>
    <w:rsid w:val="00B868B3"/>
    <w:rsid w:val="00B96F6F"/>
    <w:rsid w:val="00BA2945"/>
    <w:rsid w:val="00BA50D4"/>
    <w:rsid w:val="00BD05B3"/>
    <w:rsid w:val="00BE163B"/>
    <w:rsid w:val="00BE6A83"/>
    <w:rsid w:val="00BF2951"/>
    <w:rsid w:val="00C110EB"/>
    <w:rsid w:val="00C2478A"/>
    <w:rsid w:val="00C34476"/>
    <w:rsid w:val="00C410C5"/>
    <w:rsid w:val="00C5329D"/>
    <w:rsid w:val="00C53456"/>
    <w:rsid w:val="00C637DE"/>
    <w:rsid w:val="00CA462E"/>
    <w:rsid w:val="00CB7705"/>
    <w:rsid w:val="00CC0FA6"/>
    <w:rsid w:val="00CE0695"/>
    <w:rsid w:val="00CE2BCE"/>
    <w:rsid w:val="00CE793C"/>
    <w:rsid w:val="00D01EC1"/>
    <w:rsid w:val="00D24BE7"/>
    <w:rsid w:val="00D720DB"/>
    <w:rsid w:val="00D9649E"/>
    <w:rsid w:val="00DA4C92"/>
    <w:rsid w:val="00DB0E7F"/>
    <w:rsid w:val="00DC6A11"/>
    <w:rsid w:val="00DD655B"/>
    <w:rsid w:val="00DE17FB"/>
    <w:rsid w:val="00E04211"/>
    <w:rsid w:val="00E058D5"/>
    <w:rsid w:val="00E324EB"/>
    <w:rsid w:val="00E35E67"/>
    <w:rsid w:val="00E4111F"/>
    <w:rsid w:val="00E416B6"/>
    <w:rsid w:val="00E96794"/>
    <w:rsid w:val="00EC76D6"/>
    <w:rsid w:val="00EE16A5"/>
    <w:rsid w:val="00F007B0"/>
    <w:rsid w:val="00F0328A"/>
    <w:rsid w:val="00F17451"/>
    <w:rsid w:val="00F40D12"/>
    <w:rsid w:val="00F57C75"/>
    <w:rsid w:val="00F74095"/>
    <w:rsid w:val="00FB669B"/>
    <w:rsid w:val="00FB66B9"/>
    <w:rsid w:val="00FF560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3A21533"/>
  <w15:docId w15:val="{41B5AA52-6AD8-4C48-B617-9E70067CA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szCs w:val="22"/>
        <w:lang w:val="hu-HU" w:eastAsia="hu-HU"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rsid w:val="00740537"/>
  </w:style>
  <w:style w:type="paragraph" w:styleId="Cmsor1">
    <w:name w:val="heading 1"/>
    <w:basedOn w:val="Norml"/>
    <w:next w:val="Norml"/>
    <w:rsid w:val="00740537"/>
    <w:pPr>
      <w:keepNext/>
      <w:keepLines/>
      <w:spacing w:after="0"/>
      <w:ind w:left="807" w:hanging="10"/>
      <w:outlineLvl w:val="0"/>
    </w:pPr>
    <w:rPr>
      <w:rFonts w:ascii="Times New Roman" w:eastAsia="Times New Roman" w:hAnsi="Times New Roman" w:cs="Times New Roman"/>
      <w:b/>
      <w:sz w:val="24"/>
      <w:szCs w:val="24"/>
      <w:u w:val="single"/>
    </w:rPr>
  </w:style>
  <w:style w:type="paragraph" w:styleId="Cmsor2">
    <w:name w:val="heading 2"/>
    <w:basedOn w:val="Norml"/>
    <w:next w:val="Norml"/>
    <w:rsid w:val="00740537"/>
    <w:pPr>
      <w:keepNext/>
      <w:keepLines/>
      <w:spacing w:after="0"/>
      <w:ind w:left="87" w:hanging="10"/>
      <w:outlineLvl w:val="1"/>
    </w:pPr>
    <w:rPr>
      <w:rFonts w:ascii="Times New Roman" w:eastAsia="Times New Roman" w:hAnsi="Times New Roman" w:cs="Times New Roman"/>
      <w:b/>
      <w:sz w:val="28"/>
      <w:szCs w:val="28"/>
    </w:rPr>
  </w:style>
  <w:style w:type="paragraph" w:styleId="Cmsor3">
    <w:name w:val="heading 3"/>
    <w:basedOn w:val="Norml"/>
    <w:next w:val="Norml"/>
    <w:rsid w:val="00740537"/>
    <w:pPr>
      <w:keepNext/>
      <w:keepLines/>
      <w:spacing w:after="0"/>
      <w:ind w:left="87" w:hanging="10"/>
      <w:outlineLvl w:val="2"/>
    </w:pPr>
    <w:rPr>
      <w:rFonts w:ascii="Times New Roman" w:eastAsia="Times New Roman" w:hAnsi="Times New Roman" w:cs="Times New Roman"/>
      <w:b/>
      <w:i/>
      <w:sz w:val="28"/>
      <w:szCs w:val="28"/>
    </w:rPr>
  </w:style>
  <w:style w:type="paragraph" w:styleId="Cmsor4">
    <w:name w:val="heading 4"/>
    <w:basedOn w:val="Norml"/>
    <w:next w:val="Norml"/>
    <w:rsid w:val="00740537"/>
    <w:pPr>
      <w:keepNext/>
      <w:keepLines/>
      <w:spacing w:before="240" w:after="40"/>
      <w:outlineLvl w:val="3"/>
    </w:pPr>
    <w:rPr>
      <w:b/>
      <w:sz w:val="24"/>
      <w:szCs w:val="24"/>
    </w:rPr>
  </w:style>
  <w:style w:type="paragraph" w:styleId="Cmsor5">
    <w:name w:val="heading 5"/>
    <w:basedOn w:val="Norml"/>
    <w:next w:val="Norml"/>
    <w:rsid w:val="00740537"/>
    <w:pPr>
      <w:keepNext/>
      <w:keepLines/>
      <w:spacing w:before="220" w:after="40"/>
      <w:outlineLvl w:val="4"/>
    </w:pPr>
    <w:rPr>
      <w:b/>
    </w:rPr>
  </w:style>
  <w:style w:type="paragraph" w:styleId="Cmsor6">
    <w:name w:val="heading 6"/>
    <w:basedOn w:val="Norml"/>
    <w:next w:val="Norml"/>
    <w:rsid w:val="00740537"/>
    <w:pPr>
      <w:keepNext/>
      <w:keepLines/>
      <w:spacing w:before="200" w:after="40"/>
      <w:outlineLvl w:val="5"/>
    </w:pPr>
    <w:rPr>
      <w:b/>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rsid w:val="00740537"/>
    <w:tblPr>
      <w:tblCellMar>
        <w:top w:w="0" w:type="dxa"/>
        <w:left w:w="0" w:type="dxa"/>
        <w:bottom w:w="0" w:type="dxa"/>
        <w:right w:w="0" w:type="dxa"/>
      </w:tblCellMar>
    </w:tblPr>
  </w:style>
  <w:style w:type="paragraph" w:styleId="Cm">
    <w:name w:val="Title"/>
    <w:basedOn w:val="Norml"/>
    <w:next w:val="Norml"/>
    <w:rsid w:val="00740537"/>
    <w:pPr>
      <w:keepNext/>
      <w:keepLines/>
      <w:spacing w:before="480" w:after="120"/>
    </w:pPr>
    <w:rPr>
      <w:b/>
      <w:sz w:val="72"/>
      <w:szCs w:val="72"/>
    </w:rPr>
  </w:style>
  <w:style w:type="paragraph" w:styleId="Alcm">
    <w:name w:val="Subtitle"/>
    <w:basedOn w:val="Norml"/>
    <w:next w:val="Norml"/>
    <w:rsid w:val="00740537"/>
    <w:pPr>
      <w:keepNext/>
      <w:keepLines/>
      <w:spacing w:before="360" w:after="80"/>
    </w:pPr>
    <w:rPr>
      <w:rFonts w:ascii="Georgia" w:eastAsia="Georgia" w:hAnsi="Georgia" w:cs="Georgia"/>
      <w:i/>
      <w:color w:val="666666"/>
      <w:sz w:val="48"/>
      <w:szCs w:val="48"/>
    </w:rPr>
  </w:style>
  <w:style w:type="table" w:customStyle="1" w:styleId="a">
    <w:basedOn w:val="TableNormal"/>
    <w:rsid w:val="00740537"/>
    <w:pPr>
      <w:spacing w:after="0" w:line="240" w:lineRule="auto"/>
    </w:pPr>
    <w:tblPr>
      <w:tblStyleRowBandSize w:val="1"/>
      <w:tblStyleColBandSize w:val="1"/>
    </w:tblPr>
  </w:style>
  <w:style w:type="table" w:customStyle="1" w:styleId="a0">
    <w:basedOn w:val="TableNormal"/>
    <w:rsid w:val="00740537"/>
    <w:pPr>
      <w:spacing w:after="0" w:line="240" w:lineRule="auto"/>
    </w:pPr>
    <w:tblPr>
      <w:tblStyleRowBandSize w:val="1"/>
      <w:tblStyleColBandSize w:val="1"/>
      <w:tblCellMar>
        <w:top w:w="9" w:type="dxa"/>
      </w:tblCellMar>
    </w:tblPr>
  </w:style>
  <w:style w:type="table" w:customStyle="1" w:styleId="a1">
    <w:basedOn w:val="TableNormal"/>
    <w:rsid w:val="00740537"/>
    <w:pPr>
      <w:spacing w:after="0" w:line="240" w:lineRule="auto"/>
    </w:pPr>
    <w:tblPr>
      <w:tblStyleRowBandSize w:val="1"/>
      <w:tblStyleColBandSize w:val="1"/>
      <w:tblCellMar>
        <w:top w:w="9" w:type="dxa"/>
      </w:tblCellMar>
    </w:tblPr>
  </w:style>
  <w:style w:type="paragraph" w:styleId="lfej">
    <w:name w:val="header"/>
    <w:basedOn w:val="Norml"/>
    <w:link w:val="lfejChar"/>
    <w:unhideWhenUsed/>
    <w:rsid w:val="006805CD"/>
    <w:pPr>
      <w:tabs>
        <w:tab w:val="center" w:pos="4536"/>
        <w:tab w:val="right" w:pos="9072"/>
      </w:tabs>
      <w:spacing w:after="0" w:line="240" w:lineRule="auto"/>
    </w:pPr>
  </w:style>
  <w:style w:type="character" w:customStyle="1" w:styleId="lfejChar">
    <w:name w:val="Élőfej Char"/>
    <w:basedOn w:val="Bekezdsalapbettpusa"/>
    <w:link w:val="lfej"/>
    <w:uiPriority w:val="99"/>
    <w:rsid w:val="006805CD"/>
  </w:style>
  <w:style w:type="paragraph" w:styleId="llb">
    <w:name w:val="footer"/>
    <w:basedOn w:val="Norml"/>
    <w:link w:val="llbChar"/>
    <w:uiPriority w:val="99"/>
    <w:unhideWhenUsed/>
    <w:rsid w:val="006805CD"/>
    <w:pPr>
      <w:tabs>
        <w:tab w:val="center" w:pos="4536"/>
        <w:tab w:val="right" w:pos="9072"/>
      </w:tabs>
      <w:spacing w:after="0" w:line="240" w:lineRule="auto"/>
    </w:pPr>
  </w:style>
  <w:style w:type="character" w:customStyle="1" w:styleId="llbChar">
    <w:name w:val="Élőláb Char"/>
    <w:basedOn w:val="Bekezdsalapbettpusa"/>
    <w:link w:val="llb"/>
    <w:uiPriority w:val="99"/>
    <w:rsid w:val="006805CD"/>
  </w:style>
  <w:style w:type="paragraph" w:styleId="Listaszerbekezds">
    <w:name w:val="List Paragraph"/>
    <w:basedOn w:val="Norml"/>
    <w:uiPriority w:val="34"/>
    <w:qFormat/>
    <w:rsid w:val="003E2368"/>
    <w:pPr>
      <w:ind w:left="720"/>
      <w:contextualSpacing/>
    </w:pPr>
  </w:style>
  <w:style w:type="paragraph" w:customStyle="1" w:styleId="Standard">
    <w:name w:val="Standard"/>
    <w:qFormat/>
    <w:rsid w:val="009F1AC2"/>
    <w:pPr>
      <w:pBdr>
        <w:top w:val="none" w:sz="0" w:space="0" w:color="auto"/>
        <w:left w:val="none" w:sz="0" w:space="0" w:color="auto"/>
        <w:bottom w:val="none" w:sz="0" w:space="0" w:color="auto"/>
        <w:right w:val="none" w:sz="0" w:space="0" w:color="auto"/>
        <w:between w:val="none" w:sz="0" w:space="0" w:color="auto"/>
      </w:pBdr>
      <w:spacing w:line="247" w:lineRule="auto"/>
      <w:textAlignment w:val="baseline"/>
    </w:pPr>
    <w:rPr>
      <w:rFonts w:cs="Times New Roman"/>
      <w:color w:val="00000A"/>
      <w:lang w:eastAsia="en-US"/>
    </w:rPr>
  </w:style>
  <w:style w:type="paragraph" w:styleId="Felsorols2">
    <w:name w:val="List Bullet 2"/>
    <w:basedOn w:val="Norml"/>
    <w:rsid w:val="00BD05B3"/>
    <w:pPr>
      <w:pBdr>
        <w:top w:val="none" w:sz="0" w:space="0" w:color="auto"/>
        <w:left w:val="none" w:sz="0" w:space="0" w:color="auto"/>
        <w:bottom w:val="none" w:sz="0" w:space="0" w:color="auto"/>
        <w:right w:val="none" w:sz="0" w:space="0" w:color="auto"/>
        <w:between w:val="none" w:sz="0" w:space="0" w:color="auto"/>
      </w:pBdr>
      <w:overflowPunct w:val="0"/>
      <w:autoSpaceDE w:val="0"/>
      <w:autoSpaceDN w:val="0"/>
      <w:adjustRightInd w:val="0"/>
      <w:spacing w:after="0" w:line="360" w:lineRule="auto"/>
      <w:ind w:left="566" w:hanging="283"/>
      <w:jc w:val="both"/>
      <w:textAlignment w:val="baseline"/>
    </w:pPr>
    <w:rPr>
      <w:rFonts w:ascii="Times New Roman" w:eastAsia="Times New Roman" w:hAnsi="Times New Roman" w:cs="Times New Roman"/>
      <w:color w:val="auto"/>
      <w:sz w:val="26"/>
      <w:szCs w:val="20"/>
    </w:rPr>
  </w:style>
  <w:style w:type="paragraph" w:styleId="Buborkszveg">
    <w:name w:val="Balloon Text"/>
    <w:basedOn w:val="Norml"/>
    <w:link w:val="BuborkszvegChar"/>
    <w:uiPriority w:val="99"/>
    <w:semiHidden/>
    <w:unhideWhenUsed/>
    <w:rsid w:val="002D5E11"/>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2D5E11"/>
    <w:rPr>
      <w:rFonts w:ascii="Segoe UI" w:hAnsi="Segoe UI" w:cs="Segoe UI"/>
      <w:sz w:val="18"/>
      <w:szCs w:val="18"/>
    </w:rPr>
  </w:style>
  <w:style w:type="character" w:styleId="Hiperhivatkozs">
    <w:name w:val="Hyperlink"/>
    <w:basedOn w:val="Bekezdsalapbettpusa"/>
    <w:uiPriority w:val="99"/>
    <w:unhideWhenUsed/>
    <w:rsid w:val="00011F46"/>
    <w:rPr>
      <w:color w:val="0563C1" w:themeColor="hyperlink"/>
      <w:u w:val="single"/>
    </w:rPr>
  </w:style>
  <w:style w:type="character" w:customStyle="1" w:styleId="Feloldatlanmegemlts1">
    <w:name w:val="Feloldatlan megemlítés1"/>
    <w:basedOn w:val="Bekezdsalapbettpusa"/>
    <w:uiPriority w:val="99"/>
    <w:semiHidden/>
    <w:unhideWhenUsed/>
    <w:rsid w:val="00011F46"/>
    <w:rPr>
      <w:color w:val="605E5C"/>
      <w:shd w:val="clear" w:color="auto" w:fill="E1DFDD"/>
    </w:rPr>
  </w:style>
  <w:style w:type="character" w:styleId="Jegyzethivatkozs">
    <w:name w:val="annotation reference"/>
    <w:basedOn w:val="Bekezdsalapbettpusa"/>
    <w:uiPriority w:val="99"/>
    <w:semiHidden/>
    <w:unhideWhenUsed/>
    <w:rsid w:val="00C53456"/>
    <w:rPr>
      <w:sz w:val="16"/>
      <w:szCs w:val="16"/>
    </w:rPr>
  </w:style>
  <w:style w:type="paragraph" w:styleId="Jegyzetszveg">
    <w:name w:val="annotation text"/>
    <w:basedOn w:val="Norml"/>
    <w:link w:val="JegyzetszvegChar"/>
    <w:uiPriority w:val="99"/>
    <w:semiHidden/>
    <w:unhideWhenUsed/>
    <w:rsid w:val="00C53456"/>
    <w:pPr>
      <w:spacing w:line="240" w:lineRule="auto"/>
    </w:pPr>
    <w:rPr>
      <w:sz w:val="20"/>
      <w:szCs w:val="20"/>
    </w:rPr>
  </w:style>
  <w:style w:type="character" w:customStyle="1" w:styleId="JegyzetszvegChar">
    <w:name w:val="Jegyzetszöveg Char"/>
    <w:basedOn w:val="Bekezdsalapbettpusa"/>
    <w:link w:val="Jegyzetszveg"/>
    <w:uiPriority w:val="99"/>
    <w:semiHidden/>
    <w:rsid w:val="00C53456"/>
    <w:rPr>
      <w:sz w:val="20"/>
      <w:szCs w:val="20"/>
    </w:rPr>
  </w:style>
  <w:style w:type="paragraph" w:styleId="Megjegyzstrgya">
    <w:name w:val="annotation subject"/>
    <w:basedOn w:val="Jegyzetszveg"/>
    <w:next w:val="Jegyzetszveg"/>
    <w:link w:val="MegjegyzstrgyaChar"/>
    <w:uiPriority w:val="99"/>
    <w:semiHidden/>
    <w:unhideWhenUsed/>
    <w:rsid w:val="00C53456"/>
    <w:rPr>
      <w:b/>
      <w:bCs/>
    </w:rPr>
  </w:style>
  <w:style w:type="character" w:customStyle="1" w:styleId="MegjegyzstrgyaChar">
    <w:name w:val="Megjegyzés tárgya Char"/>
    <w:basedOn w:val="JegyzetszvegChar"/>
    <w:link w:val="Megjegyzstrgya"/>
    <w:uiPriority w:val="99"/>
    <w:semiHidden/>
    <w:rsid w:val="00C53456"/>
    <w:rPr>
      <w:b/>
      <w:bCs/>
      <w:sz w:val="20"/>
      <w:szCs w:val="20"/>
    </w:rPr>
  </w:style>
  <w:style w:type="paragraph" w:customStyle="1" w:styleId="Default">
    <w:name w:val="Default"/>
    <w:rsid w:val="00BE163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pPr>
    <w:rPr>
      <w:rFonts w:ascii="Times New Roman" w:hAnsi="Times New Roman" w:cs="Times New Roman"/>
      <w:sz w:val="24"/>
      <w:szCs w:val="24"/>
    </w:rPr>
  </w:style>
  <w:style w:type="character" w:styleId="Mrltotthiperhivatkozs">
    <w:name w:val="FollowedHyperlink"/>
    <w:basedOn w:val="Bekezdsalapbettpusa"/>
    <w:uiPriority w:val="99"/>
    <w:semiHidden/>
    <w:unhideWhenUsed/>
    <w:rsid w:val="00051D6A"/>
    <w:rPr>
      <w:color w:val="954F72" w:themeColor="followedHyperlink"/>
      <w:u w:val="single"/>
    </w:rPr>
  </w:style>
  <w:style w:type="paragraph" w:styleId="Lbjegyzetszveg">
    <w:name w:val="footnote text"/>
    <w:basedOn w:val="Norml"/>
    <w:link w:val="LbjegyzetszvegChar"/>
    <w:uiPriority w:val="99"/>
    <w:semiHidden/>
    <w:unhideWhenUsed/>
    <w:rsid w:val="00773605"/>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773605"/>
    <w:rPr>
      <w:sz w:val="20"/>
      <w:szCs w:val="20"/>
    </w:rPr>
  </w:style>
  <w:style w:type="character" w:styleId="Lbjegyzet-hivatkozs">
    <w:name w:val="footnote reference"/>
    <w:basedOn w:val="Bekezdsalapbettpusa"/>
    <w:uiPriority w:val="99"/>
    <w:semiHidden/>
    <w:unhideWhenUsed/>
    <w:rsid w:val="007736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304616">
      <w:bodyDiv w:val="1"/>
      <w:marLeft w:val="0"/>
      <w:marRight w:val="0"/>
      <w:marTop w:val="0"/>
      <w:marBottom w:val="0"/>
      <w:divBdr>
        <w:top w:val="none" w:sz="0" w:space="0" w:color="auto"/>
        <w:left w:val="none" w:sz="0" w:space="0" w:color="auto"/>
        <w:bottom w:val="none" w:sz="0" w:space="0" w:color="auto"/>
        <w:right w:val="none" w:sz="0" w:space="0" w:color="auto"/>
      </w:divBdr>
    </w:div>
    <w:div w:id="869991589">
      <w:bodyDiv w:val="1"/>
      <w:marLeft w:val="0"/>
      <w:marRight w:val="0"/>
      <w:marTop w:val="0"/>
      <w:marBottom w:val="0"/>
      <w:divBdr>
        <w:top w:val="none" w:sz="0" w:space="0" w:color="auto"/>
        <w:left w:val="none" w:sz="0" w:space="0" w:color="auto"/>
        <w:bottom w:val="none" w:sz="0" w:space="0" w:color="auto"/>
        <w:right w:val="none" w:sz="0" w:space="0" w:color="auto"/>
      </w:divBdr>
      <w:divsChild>
        <w:div w:id="2027365027">
          <w:marLeft w:val="0"/>
          <w:marRight w:val="0"/>
          <w:marTop w:val="0"/>
          <w:marBottom w:val="0"/>
          <w:divBdr>
            <w:top w:val="none" w:sz="0" w:space="0" w:color="auto"/>
            <w:left w:val="none" w:sz="0" w:space="0" w:color="auto"/>
            <w:bottom w:val="none" w:sz="0" w:space="0" w:color="auto"/>
            <w:right w:val="none" w:sz="0" w:space="0" w:color="auto"/>
          </w:divBdr>
        </w:div>
        <w:div w:id="1808663538">
          <w:marLeft w:val="0"/>
          <w:marRight w:val="0"/>
          <w:marTop w:val="0"/>
          <w:marBottom w:val="0"/>
          <w:divBdr>
            <w:top w:val="none" w:sz="0" w:space="0" w:color="auto"/>
            <w:left w:val="none" w:sz="0" w:space="0" w:color="auto"/>
            <w:bottom w:val="none" w:sz="0" w:space="0" w:color="auto"/>
            <w:right w:val="none" w:sz="0" w:space="0" w:color="auto"/>
          </w:divBdr>
        </w:div>
        <w:div w:id="1686322140">
          <w:marLeft w:val="0"/>
          <w:marRight w:val="0"/>
          <w:marTop w:val="0"/>
          <w:marBottom w:val="0"/>
          <w:divBdr>
            <w:top w:val="none" w:sz="0" w:space="0" w:color="auto"/>
            <w:left w:val="none" w:sz="0" w:space="0" w:color="auto"/>
            <w:bottom w:val="none" w:sz="0" w:space="0" w:color="auto"/>
            <w:right w:val="none" w:sz="0" w:space="0" w:color="auto"/>
          </w:divBdr>
        </w:div>
        <w:div w:id="2126149906">
          <w:marLeft w:val="0"/>
          <w:marRight w:val="0"/>
          <w:marTop w:val="0"/>
          <w:marBottom w:val="0"/>
          <w:divBdr>
            <w:top w:val="none" w:sz="0" w:space="0" w:color="auto"/>
            <w:left w:val="none" w:sz="0" w:space="0" w:color="auto"/>
            <w:bottom w:val="none" w:sz="0" w:space="0" w:color="auto"/>
            <w:right w:val="none" w:sz="0" w:space="0" w:color="auto"/>
          </w:divBdr>
        </w:div>
        <w:div w:id="1519539812">
          <w:marLeft w:val="0"/>
          <w:marRight w:val="0"/>
          <w:marTop w:val="0"/>
          <w:marBottom w:val="0"/>
          <w:divBdr>
            <w:top w:val="none" w:sz="0" w:space="0" w:color="auto"/>
            <w:left w:val="none" w:sz="0" w:space="0" w:color="auto"/>
            <w:bottom w:val="none" w:sz="0" w:space="0" w:color="auto"/>
            <w:right w:val="none" w:sz="0" w:space="0" w:color="auto"/>
          </w:divBdr>
        </w:div>
        <w:div w:id="1377508762">
          <w:marLeft w:val="0"/>
          <w:marRight w:val="0"/>
          <w:marTop w:val="0"/>
          <w:marBottom w:val="0"/>
          <w:divBdr>
            <w:top w:val="none" w:sz="0" w:space="0" w:color="auto"/>
            <w:left w:val="none" w:sz="0" w:space="0" w:color="auto"/>
            <w:bottom w:val="none" w:sz="0" w:space="0" w:color="auto"/>
            <w:right w:val="none" w:sz="0" w:space="0" w:color="auto"/>
          </w:divBdr>
        </w:div>
        <w:div w:id="1009527341">
          <w:marLeft w:val="0"/>
          <w:marRight w:val="0"/>
          <w:marTop w:val="0"/>
          <w:marBottom w:val="0"/>
          <w:divBdr>
            <w:top w:val="none" w:sz="0" w:space="0" w:color="auto"/>
            <w:left w:val="none" w:sz="0" w:space="0" w:color="auto"/>
            <w:bottom w:val="none" w:sz="0" w:space="0" w:color="auto"/>
            <w:right w:val="none" w:sz="0" w:space="0" w:color="auto"/>
          </w:divBdr>
        </w:div>
        <w:div w:id="110828679">
          <w:marLeft w:val="0"/>
          <w:marRight w:val="0"/>
          <w:marTop w:val="0"/>
          <w:marBottom w:val="0"/>
          <w:divBdr>
            <w:top w:val="none" w:sz="0" w:space="0" w:color="auto"/>
            <w:left w:val="none" w:sz="0" w:space="0" w:color="auto"/>
            <w:bottom w:val="none" w:sz="0" w:space="0" w:color="auto"/>
            <w:right w:val="none" w:sz="0" w:space="0" w:color="auto"/>
          </w:divBdr>
        </w:div>
        <w:div w:id="1911383495">
          <w:marLeft w:val="0"/>
          <w:marRight w:val="0"/>
          <w:marTop w:val="0"/>
          <w:marBottom w:val="0"/>
          <w:divBdr>
            <w:top w:val="none" w:sz="0" w:space="0" w:color="auto"/>
            <w:left w:val="none" w:sz="0" w:space="0" w:color="auto"/>
            <w:bottom w:val="none" w:sz="0" w:space="0" w:color="auto"/>
            <w:right w:val="none" w:sz="0" w:space="0" w:color="auto"/>
          </w:divBdr>
        </w:div>
        <w:div w:id="695470265">
          <w:marLeft w:val="0"/>
          <w:marRight w:val="0"/>
          <w:marTop w:val="0"/>
          <w:marBottom w:val="0"/>
          <w:divBdr>
            <w:top w:val="none" w:sz="0" w:space="0" w:color="auto"/>
            <w:left w:val="none" w:sz="0" w:space="0" w:color="auto"/>
            <w:bottom w:val="none" w:sz="0" w:space="0" w:color="auto"/>
            <w:right w:val="none" w:sz="0" w:space="0" w:color="auto"/>
          </w:divBdr>
        </w:div>
        <w:div w:id="463081668">
          <w:marLeft w:val="0"/>
          <w:marRight w:val="0"/>
          <w:marTop w:val="0"/>
          <w:marBottom w:val="0"/>
          <w:divBdr>
            <w:top w:val="none" w:sz="0" w:space="0" w:color="auto"/>
            <w:left w:val="none" w:sz="0" w:space="0" w:color="auto"/>
            <w:bottom w:val="none" w:sz="0" w:space="0" w:color="auto"/>
            <w:right w:val="none" w:sz="0" w:space="0" w:color="auto"/>
          </w:divBdr>
        </w:div>
        <w:div w:id="1142307827">
          <w:marLeft w:val="0"/>
          <w:marRight w:val="0"/>
          <w:marTop w:val="0"/>
          <w:marBottom w:val="0"/>
          <w:divBdr>
            <w:top w:val="none" w:sz="0" w:space="0" w:color="auto"/>
            <w:left w:val="none" w:sz="0" w:space="0" w:color="auto"/>
            <w:bottom w:val="none" w:sz="0" w:space="0" w:color="auto"/>
            <w:right w:val="none" w:sz="0" w:space="0" w:color="auto"/>
          </w:divBdr>
        </w:div>
        <w:div w:id="1938126420">
          <w:marLeft w:val="0"/>
          <w:marRight w:val="0"/>
          <w:marTop w:val="0"/>
          <w:marBottom w:val="0"/>
          <w:divBdr>
            <w:top w:val="none" w:sz="0" w:space="0" w:color="auto"/>
            <w:left w:val="none" w:sz="0" w:space="0" w:color="auto"/>
            <w:bottom w:val="none" w:sz="0" w:space="0" w:color="auto"/>
            <w:right w:val="none" w:sz="0" w:space="0" w:color="auto"/>
          </w:divBdr>
        </w:div>
        <w:div w:id="541746588">
          <w:marLeft w:val="0"/>
          <w:marRight w:val="0"/>
          <w:marTop w:val="0"/>
          <w:marBottom w:val="0"/>
          <w:divBdr>
            <w:top w:val="none" w:sz="0" w:space="0" w:color="auto"/>
            <w:left w:val="none" w:sz="0" w:space="0" w:color="auto"/>
            <w:bottom w:val="none" w:sz="0" w:space="0" w:color="auto"/>
            <w:right w:val="none" w:sz="0" w:space="0" w:color="auto"/>
          </w:divBdr>
        </w:div>
        <w:div w:id="1227762405">
          <w:marLeft w:val="0"/>
          <w:marRight w:val="0"/>
          <w:marTop w:val="0"/>
          <w:marBottom w:val="0"/>
          <w:divBdr>
            <w:top w:val="none" w:sz="0" w:space="0" w:color="auto"/>
            <w:left w:val="none" w:sz="0" w:space="0" w:color="auto"/>
            <w:bottom w:val="none" w:sz="0" w:space="0" w:color="auto"/>
            <w:right w:val="none" w:sz="0" w:space="0" w:color="auto"/>
          </w:divBdr>
        </w:div>
      </w:divsChild>
    </w:div>
    <w:div w:id="11277722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zuzem.hu" TargetMode="External"/><Relationship Id="rId13" Type="http://schemas.openxmlformats.org/officeDocument/2006/relationships/diagramColors" Target="diagrams/colors1.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diagramData" Target="diagrams/data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fotikozszolg.hu%20" TargetMode="Externa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866E089-C4E7-4396-9EF4-F968C3ECA056}"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hu-HU"/>
        </a:p>
      </dgm:t>
    </dgm:pt>
    <dgm:pt modelId="{33868A99-1635-41C6-9EE0-01E7514145EE}">
      <dgm:prSet phldrT="[Szöveg]" custT="1"/>
      <dgm:spPr/>
      <dgm:t>
        <a:bodyPr/>
        <a:lstStyle/>
        <a:p>
          <a:pPr algn="ctr"/>
          <a:r>
            <a:rPr lang="hu-HU" sz="1200" b="1">
              <a:latin typeface="Times New Roman" panose="02020603050405020304" pitchFamily="18" charset="0"/>
              <a:cs typeface="Times New Roman" panose="02020603050405020304" pitchFamily="18" charset="0"/>
            </a:rPr>
            <a:t>Ügyvezető</a:t>
          </a:r>
          <a:endParaRPr lang="hu-HU" sz="1200">
            <a:latin typeface="Times New Roman" panose="02020603050405020304" pitchFamily="18" charset="0"/>
            <a:cs typeface="Times New Roman" panose="02020603050405020304" pitchFamily="18" charset="0"/>
          </a:endParaRPr>
        </a:p>
      </dgm:t>
    </dgm:pt>
    <dgm:pt modelId="{B584783D-A706-431F-B5D4-FEE03D5E26C2}" type="parTrans" cxnId="{FFC2D5A0-713B-48BD-8D28-AD3C9FAA409E}">
      <dgm:prSet/>
      <dgm:spPr/>
      <dgm:t>
        <a:bodyPr/>
        <a:lstStyle/>
        <a:p>
          <a:pPr algn="ctr"/>
          <a:endParaRPr lang="hu-HU"/>
        </a:p>
      </dgm:t>
    </dgm:pt>
    <dgm:pt modelId="{4B8D105C-D020-4F4A-B6FA-A45FEBDC7B4E}" type="sibTrans" cxnId="{FFC2D5A0-713B-48BD-8D28-AD3C9FAA409E}">
      <dgm:prSet/>
      <dgm:spPr/>
      <dgm:t>
        <a:bodyPr/>
        <a:lstStyle/>
        <a:p>
          <a:pPr algn="ctr"/>
          <a:endParaRPr lang="hu-HU"/>
        </a:p>
      </dgm:t>
    </dgm:pt>
    <dgm:pt modelId="{3D6BF77E-0682-4B3C-88EF-BFDFEF573AB1}">
      <dgm:prSet phldrT="[Szöveg]" custT="1"/>
      <dgm:spPr/>
      <dgm:t>
        <a:bodyPr/>
        <a:lstStyle/>
        <a:p>
          <a:pPr algn="ctr"/>
          <a:r>
            <a:rPr lang="hu-HU" sz="1200" b="1">
              <a:latin typeface="Times New Roman" panose="02020603050405020304" pitchFamily="18" charset="0"/>
              <a:cs typeface="Times New Roman" panose="02020603050405020304" pitchFamily="18" charset="0"/>
            </a:rPr>
            <a:t>Városüzemeltetési szervezeti egység</a:t>
          </a:r>
          <a:endParaRPr lang="hu-HU" sz="1200">
            <a:latin typeface="Times New Roman" panose="02020603050405020304" pitchFamily="18" charset="0"/>
            <a:cs typeface="Times New Roman" panose="02020603050405020304" pitchFamily="18" charset="0"/>
          </a:endParaRPr>
        </a:p>
      </dgm:t>
    </dgm:pt>
    <dgm:pt modelId="{C9BA566B-FB1A-4BB1-8956-94B8F406BB0F}" type="parTrans" cxnId="{BEAC0525-852D-494D-92D1-37625FC17DC2}">
      <dgm:prSet/>
      <dgm:spPr/>
      <dgm:t>
        <a:bodyPr/>
        <a:lstStyle/>
        <a:p>
          <a:pPr algn="ctr"/>
          <a:endParaRPr lang="hu-HU"/>
        </a:p>
      </dgm:t>
    </dgm:pt>
    <dgm:pt modelId="{CDF2D838-E435-46AE-863A-D39A0EC3C2EB}" type="sibTrans" cxnId="{BEAC0525-852D-494D-92D1-37625FC17DC2}">
      <dgm:prSet/>
      <dgm:spPr/>
      <dgm:t>
        <a:bodyPr/>
        <a:lstStyle/>
        <a:p>
          <a:pPr algn="ctr"/>
          <a:endParaRPr lang="hu-HU"/>
        </a:p>
      </dgm:t>
    </dgm:pt>
    <dgm:pt modelId="{E0CB65A3-94F9-4679-A8E9-5A7A97C2D945}">
      <dgm:prSet phldrT="[Szöveg]" custT="1"/>
      <dgm:spPr/>
      <dgm:t>
        <a:bodyPr/>
        <a:lstStyle/>
        <a:p>
          <a:pPr algn="ctr"/>
          <a:r>
            <a:rPr lang="hu-HU" sz="1200" b="1">
              <a:latin typeface="Times New Roman" panose="02020603050405020304" pitchFamily="18" charset="0"/>
              <a:cs typeface="Times New Roman" panose="02020603050405020304" pitchFamily="18" charset="0"/>
            </a:rPr>
            <a:t>Pénzügyi </a:t>
          </a:r>
          <a:endParaRPr lang="hu-HU" sz="1200">
            <a:latin typeface="Times New Roman" panose="02020603050405020304" pitchFamily="18" charset="0"/>
            <a:cs typeface="Times New Roman" panose="02020603050405020304" pitchFamily="18" charset="0"/>
          </a:endParaRPr>
        </a:p>
        <a:p>
          <a:pPr algn="ctr"/>
          <a:r>
            <a:rPr lang="hu-HU" sz="1200" b="1">
              <a:latin typeface="Times New Roman" panose="02020603050405020304" pitchFamily="18" charset="0"/>
              <a:cs typeface="Times New Roman" panose="02020603050405020304" pitchFamily="18" charset="0"/>
            </a:rPr>
            <a:t>szervezeti egység</a:t>
          </a:r>
          <a:endParaRPr lang="hu-HU" sz="1200">
            <a:latin typeface="Times New Roman" panose="02020603050405020304" pitchFamily="18" charset="0"/>
            <a:cs typeface="Times New Roman" panose="02020603050405020304" pitchFamily="18" charset="0"/>
          </a:endParaRPr>
        </a:p>
      </dgm:t>
    </dgm:pt>
    <dgm:pt modelId="{A2D9698E-0612-442E-8E01-38D88D3712EB}" type="parTrans" cxnId="{E12EDABB-90A0-474C-9ED8-57F01B6C9966}">
      <dgm:prSet/>
      <dgm:spPr/>
      <dgm:t>
        <a:bodyPr/>
        <a:lstStyle/>
        <a:p>
          <a:pPr algn="ctr"/>
          <a:endParaRPr lang="hu-HU"/>
        </a:p>
      </dgm:t>
    </dgm:pt>
    <dgm:pt modelId="{A1887928-129E-43FF-BD5B-913A03812686}" type="sibTrans" cxnId="{E12EDABB-90A0-474C-9ED8-57F01B6C9966}">
      <dgm:prSet/>
      <dgm:spPr/>
      <dgm:t>
        <a:bodyPr/>
        <a:lstStyle/>
        <a:p>
          <a:pPr algn="ctr"/>
          <a:endParaRPr lang="hu-HU"/>
        </a:p>
      </dgm:t>
    </dgm:pt>
    <dgm:pt modelId="{C9592ADC-CA84-46EE-AA86-A013864DE68D}">
      <dgm:prSet custT="1"/>
      <dgm:spPr/>
      <dgm:t>
        <a:bodyPr/>
        <a:lstStyle/>
        <a:p>
          <a:pPr algn="ctr"/>
          <a:r>
            <a:rPr lang="hu-HU" sz="1200" b="1">
              <a:latin typeface="Times New Roman" panose="02020603050405020304" pitchFamily="18" charset="0"/>
              <a:cs typeface="Times New Roman" panose="02020603050405020304" pitchFamily="18" charset="0"/>
            </a:rPr>
            <a:t>Beruházási szervezeti egység</a:t>
          </a:r>
          <a:endParaRPr lang="hu-HU" sz="1200">
            <a:latin typeface="Times New Roman" panose="02020603050405020304" pitchFamily="18" charset="0"/>
            <a:cs typeface="Times New Roman" panose="02020603050405020304" pitchFamily="18" charset="0"/>
          </a:endParaRPr>
        </a:p>
      </dgm:t>
    </dgm:pt>
    <dgm:pt modelId="{F8A5DE8F-229D-425B-89F8-4A033367A386}" type="parTrans" cxnId="{6D99C3ED-F896-4FF3-861F-C1DBD6215BB0}">
      <dgm:prSet/>
      <dgm:spPr/>
      <dgm:t>
        <a:bodyPr/>
        <a:lstStyle/>
        <a:p>
          <a:pPr algn="ctr"/>
          <a:endParaRPr lang="hu-HU"/>
        </a:p>
      </dgm:t>
    </dgm:pt>
    <dgm:pt modelId="{06E54487-07E7-4E6E-B86E-726D494F5ED6}" type="sibTrans" cxnId="{6D99C3ED-F896-4FF3-861F-C1DBD6215BB0}">
      <dgm:prSet/>
      <dgm:spPr/>
      <dgm:t>
        <a:bodyPr/>
        <a:lstStyle/>
        <a:p>
          <a:pPr algn="ctr"/>
          <a:endParaRPr lang="hu-HU"/>
        </a:p>
      </dgm:t>
    </dgm:pt>
    <dgm:pt modelId="{814286A8-29BD-4533-98C7-A6339A65EB1F}">
      <dgm:prSet custT="1"/>
      <dgm:spPr/>
      <dgm:t>
        <a:bodyPr/>
        <a:lstStyle/>
        <a:p>
          <a:pPr algn="ctr"/>
          <a:r>
            <a:rPr lang="hu-HU" sz="1200" b="1">
              <a:latin typeface="Times New Roman" panose="02020603050405020304" pitchFamily="18" charset="0"/>
              <a:cs typeface="Times New Roman" panose="02020603050405020304" pitchFamily="18" charset="0"/>
            </a:rPr>
            <a:t>Parkgondozási csoport</a:t>
          </a:r>
          <a:endParaRPr lang="hu-HU" sz="1200">
            <a:latin typeface="Times New Roman" panose="02020603050405020304" pitchFamily="18" charset="0"/>
            <a:cs typeface="Times New Roman" panose="02020603050405020304" pitchFamily="18" charset="0"/>
          </a:endParaRPr>
        </a:p>
      </dgm:t>
    </dgm:pt>
    <dgm:pt modelId="{EE7DE15D-D93D-49F2-97D4-49C2B6F1541B}" type="parTrans" cxnId="{4CFBACF2-A43E-46C8-B6F5-489C70A97F69}">
      <dgm:prSet/>
      <dgm:spPr/>
      <dgm:t>
        <a:bodyPr/>
        <a:lstStyle/>
        <a:p>
          <a:pPr algn="ctr"/>
          <a:endParaRPr lang="hu-HU"/>
        </a:p>
      </dgm:t>
    </dgm:pt>
    <dgm:pt modelId="{92F5C1C5-CCB4-4832-82BF-727A363AD990}" type="sibTrans" cxnId="{4CFBACF2-A43E-46C8-B6F5-489C70A97F69}">
      <dgm:prSet/>
      <dgm:spPr/>
      <dgm:t>
        <a:bodyPr/>
        <a:lstStyle/>
        <a:p>
          <a:pPr algn="ctr"/>
          <a:endParaRPr lang="hu-HU"/>
        </a:p>
      </dgm:t>
    </dgm:pt>
    <dgm:pt modelId="{F3656C12-86EA-417C-83A1-3536A4383F4F}">
      <dgm:prSet custT="1"/>
      <dgm:spPr/>
      <dgm:t>
        <a:bodyPr/>
        <a:lstStyle/>
        <a:p>
          <a:pPr algn="ctr"/>
          <a:r>
            <a:rPr lang="hu-HU" sz="1200" b="1">
              <a:latin typeface="Times New Roman" panose="02020603050405020304" pitchFamily="18" charset="0"/>
              <a:cs typeface="Times New Roman" panose="02020603050405020304" pitchFamily="18" charset="0"/>
            </a:rPr>
            <a:t>Köztisztasági csoport</a:t>
          </a:r>
          <a:endParaRPr lang="hu-HU" sz="1200">
            <a:latin typeface="Times New Roman" panose="02020603050405020304" pitchFamily="18" charset="0"/>
            <a:cs typeface="Times New Roman" panose="02020603050405020304" pitchFamily="18" charset="0"/>
          </a:endParaRPr>
        </a:p>
      </dgm:t>
    </dgm:pt>
    <dgm:pt modelId="{EC49B1E9-8AAB-4933-B9A8-68132CEAB95F}" type="parTrans" cxnId="{E19997A3-F399-4EC9-AD39-08BAF75E7D7F}">
      <dgm:prSet/>
      <dgm:spPr/>
      <dgm:t>
        <a:bodyPr/>
        <a:lstStyle/>
        <a:p>
          <a:pPr algn="ctr"/>
          <a:endParaRPr lang="hu-HU"/>
        </a:p>
      </dgm:t>
    </dgm:pt>
    <dgm:pt modelId="{1020F5A0-B2F0-4E00-B10C-3042861EB750}" type="sibTrans" cxnId="{E19997A3-F399-4EC9-AD39-08BAF75E7D7F}">
      <dgm:prSet/>
      <dgm:spPr/>
      <dgm:t>
        <a:bodyPr/>
        <a:lstStyle/>
        <a:p>
          <a:pPr algn="ctr"/>
          <a:endParaRPr lang="hu-HU"/>
        </a:p>
      </dgm:t>
    </dgm:pt>
    <dgm:pt modelId="{59FAFEC8-7A40-432F-8CA0-0A4B89E2D737}">
      <dgm:prSet custT="1"/>
      <dgm:spPr/>
      <dgm:t>
        <a:bodyPr/>
        <a:lstStyle/>
        <a:p>
          <a:pPr algn="ctr"/>
          <a:r>
            <a:rPr lang="hu-HU" sz="1200" b="1">
              <a:latin typeface="Times New Roman" panose="02020603050405020304" pitchFamily="18" charset="0"/>
              <a:cs typeface="Times New Roman" panose="02020603050405020304" pitchFamily="18" charset="0"/>
            </a:rPr>
            <a:t>Műszaki csoport</a:t>
          </a:r>
          <a:endParaRPr lang="hu-HU" sz="1200">
            <a:latin typeface="Times New Roman" panose="02020603050405020304" pitchFamily="18" charset="0"/>
            <a:cs typeface="Times New Roman" panose="02020603050405020304" pitchFamily="18" charset="0"/>
          </a:endParaRPr>
        </a:p>
      </dgm:t>
    </dgm:pt>
    <dgm:pt modelId="{17D68910-1393-4222-91C8-6D67C4AE43C8}" type="parTrans" cxnId="{2CFE35A6-6155-48C1-8E27-E305F1618E37}">
      <dgm:prSet/>
      <dgm:spPr/>
      <dgm:t>
        <a:bodyPr/>
        <a:lstStyle/>
        <a:p>
          <a:pPr algn="ctr"/>
          <a:endParaRPr lang="hu-HU"/>
        </a:p>
      </dgm:t>
    </dgm:pt>
    <dgm:pt modelId="{09ADC16A-DFC0-4EBE-819D-ECD6478B1B2C}" type="sibTrans" cxnId="{2CFE35A6-6155-48C1-8E27-E305F1618E37}">
      <dgm:prSet/>
      <dgm:spPr/>
      <dgm:t>
        <a:bodyPr/>
        <a:lstStyle/>
        <a:p>
          <a:pPr algn="ctr"/>
          <a:endParaRPr lang="hu-HU"/>
        </a:p>
      </dgm:t>
    </dgm:pt>
    <dgm:pt modelId="{6FE923C5-6B32-4CA1-B497-0272BA848E27}" type="pres">
      <dgm:prSet presAssocID="{9866E089-C4E7-4396-9EF4-F968C3ECA056}" presName="hierChild1" presStyleCnt="0">
        <dgm:presLayoutVars>
          <dgm:orgChart val="1"/>
          <dgm:chPref val="1"/>
          <dgm:dir/>
          <dgm:animOne val="branch"/>
          <dgm:animLvl val="lvl"/>
          <dgm:resizeHandles/>
        </dgm:presLayoutVars>
      </dgm:prSet>
      <dgm:spPr/>
    </dgm:pt>
    <dgm:pt modelId="{F34A9D4F-DBC2-4803-92F5-26E0C7A7C1CC}" type="pres">
      <dgm:prSet presAssocID="{33868A99-1635-41C6-9EE0-01E7514145EE}" presName="hierRoot1" presStyleCnt="0">
        <dgm:presLayoutVars>
          <dgm:hierBranch val="init"/>
        </dgm:presLayoutVars>
      </dgm:prSet>
      <dgm:spPr/>
    </dgm:pt>
    <dgm:pt modelId="{100D5F15-D111-4165-A759-AAF872A51659}" type="pres">
      <dgm:prSet presAssocID="{33868A99-1635-41C6-9EE0-01E7514145EE}" presName="rootComposite1" presStyleCnt="0"/>
      <dgm:spPr/>
    </dgm:pt>
    <dgm:pt modelId="{DA209912-8C66-48F5-A1BD-7AA2F122BB2F}" type="pres">
      <dgm:prSet presAssocID="{33868A99-1635-41C6-9EE0-01E7514145EE}" presName="rootText1" presStyleLbl="node0" presStyleIdx="0" presStyleCnt="1" custScaleX="98576" custLinFactNeighborX="-878" custLinFactNeighborY="-82402">
        <dgm:presLayoutVars>
          <dgm:chPref val="3"/>
        </dgm:presLayoutVars>
      </dgm:prSet>
      <dgm:spPr/>
    </dgm:pt>
    <dgm:pt modelId="{8CDCD755-F60B-4FA6-B353-6A25D3E77577}" type="pres">
      <dgm:prSet presAssocID="{33868A99-1635-41C6-9EE0-01E7514145EE}" presName="rootConnector1" presStyleLbl="node1" presStyleIdx="0" presStyleCnt="0"/>
      <dgm:spPr/>
    </dgm:pt>
    <dgm:pt modelId="{222D1BF5-5C60-4979-B419-853A66208E40}" type="pres">
      <dgm:prSet presAssocID="{33868A99-1635-41C6-9EE0-01E7514145EE}" presName="hierChild2" presStyleCnt="0"/>
      <dgm:spPr/>
    </dgm:pt>
    <dgm:pt modelId="{933C36F8-3E4F-4BF8-9D0F-02577C2F2F41}" type="pres">
      <dgm:prSet presAssocID="{C9BA566B-FB1A-4BB1-8956-94B8F406BB0F}" presName="Name37" presStyleLbl="parChTrans1D2" presStyleIdx="0" presStyleCnt="3"/>
      <dgm:spPr/>
    </dgm:pt>
    <dgm:pt modelId="{BB4A2FB7-535D-4EAF-89C3-4736DAE6BC5E}" type="pres">
      <dgm:prSet presAssocID="{3D6BF77E-0682-4B3C-88EF-BFDFEF573AB1}" presName="hierRoot2" presStyleCnt="0">
        <dgm:presLayoutVars>
          <dgm:hierBranch val="init"/>
        </dgm:presLayoutVars>
      </dgm:prSet>
      <dgm:spPr/>
    </dgm:pt>
    <dgm:pt modelId="{3A373A07-B988-4AAD-9F4D-8B89E4283B18}" type="pres">
      <dgm:prSet presAssocID="{3D6BF77E-0682-4B3C-88EF-BFDFEF573AB1}" presName="rootComposite" presStyleCnt="0"/>
      <dgm:spPr/>
    </dgm:pt>
    <dgm:pt modelId="{CE33BC48-CBF4-40EE-9218-5D0633D6CA68}" type="pres">
      <dgm:prSet presAssocID="{3D6BF77E-0682-4B3C-88EF-BFDFEF573AB1}" presName="rootText" presStyleLbl="node2" presStyleIdx="0" presStyleCnt="3" custScaleY="107409">
        <dgm:presLayoutVars>
          <dgm:chPref val="3"/>
        </dgm:presLayoutVars>
      </dgm:prSet>
      <dgm:spPr/>
    </dgm:pt>
    <dgm:pt modelId="{75A5AAC3-CD18-4BBB-BC70-2804104E30C5}" type="pres">
      <dgm:prSet presAssocID="{3D6BF77E-0682-4B3C-88EF-BFDFEF573AB1}" presName="rootConnector" presStyleLbl="node2" presStyleIdx="0" presStyleCnt="3"/>
      <dgm:spPr/>
    </dgm:pt>
    <dgm:pt modelId="{AF529E1C-C690-4E53-B32E-1777A2FD6FB1}" type="pres">
      <dgm:prSet presAssocID="{3D6BF77E-0682-4B3C-88EF-BFDFEF573AB1}" presName="hierChild4" presStyleCnt="0"/>
      <dgm:spPr/>
    </dgm:pt>
    <dgm:pt modelId="{C6603105-EDFC-4582-986E-8B3559C33C6D}" type="pres">
      <dgm:prSet presAssocID="{17D68910-1393-4222-91C8-6D67C4AE43C8}" presName="Name37" presStyleLbl="parChTrans1D3" presStyleIdx="0" presStyleCnt="3"/>
      <dgm:spPr/>
    </dgm:pt>
    <dgm:pt modelId="{E7263320-CB48-43C0-A6A9-1AFE2FE2FE47}" type="pres">
      <dgm:prSet presAssocID="{59FAFEC8-7A40-432F-8CA0-0A4B89E2D737}" presName="hierRoot2" presStyleCnt="0">
        <dgm:presLayoutVars>
          <dgm:hierBranch val="init"/>
        </dgm:presLayoutVars>
      </dgm:prSet>
      <dgm:spPr/>
    </dgm:pt>
    <dgm:pt modelId="{4564665D-BBFA-4411-8134-675386DC746D}" type="pres">
      <dgm:prSet presAssocID="{59FAFEC8-7A40-432F-8CA0-0A4B89E2D737}" presName="rootComposite" presStyleCnt="0"/>
      <dgm:spPr/>
    </dgm:pt>
    <dgm:pt modelId="{D07BAE00-DAE9-4EF9-8307-B39E51430BEA}" type="pres">
      <dgm:prSet presAssocID="{59FAFEC8-7A40-432F-8CA0-0A4B89E2D737}" presName="rootText" presStyleLbl="node3" presStyleIdx="0" presStyleCnt="3">
        <dgm:presLayoutVars>
          <dgm:chPref val="3"/>
        </dgm:presLayoutVars>
      </dgm:prSet>
      <dgm:spPr/>
    </dgm:pt>
    <dgm:pt modelId="{92B6B2BB-FC4A-44D9-96D0-A0941D793D95}" type="pres">
      <dgm:prSet presAssocID="{59FAFEC8-7A40-432F-8CA0-0A4B89E2D737}" presName="rootConnector" presStyleLbl="node3" presStyleIdx="0" presStyleCnt="3"/>
      <dgm:spPr/>
    </dgm:pt>
    <dgm:pt modelId="{D4D16145-82FF-46E5-86FA-AAB784C51D9B}" type="pres">
      <dgm:prSet presAssocID="{59FAFEC8-7A40-432F-8CA0-0A4B89E2D737}" presName="hierChild4" presStyleCnt="0"/>
      <dgm:spPr/>
    </dgm:pt>
    <dgm:pt modelId="{F478AD4A-9F3F-45F4-B8CB-A9C88E1FE9E7}" type="pres">
      <dgm:prSet presAssocID="{59FAFEC8-7A40-432F-8CA0-0A4B89E2D737}" presName="hierChild5" presStyleCnt="0"/>
      <dgm:spPr/>
    </dgm:pt>
    <dgm:pt modelId="{B211AF27-F2B2-4C5C-9834-95925302BCAB}" type="pres">
      <dgm:prSet presAssocID="{EC49B1E9-8AAB-4933-B9A8-68132CEAB95F}" presName="Name37" presStyleLbl="parChTrans1D3" presStyleIdx="1" presStyleCnt="3"/>
      <dgm:spPr/>
    </dgm:pt>
    <dgm:pt modelId="{3018FF32-5246-4758-8423-B9B0294073DD}" type="pres">
      <dgm:prSet presAssocID="{F3656C12-86EA-417C-83A1-3536A4383F4F}" presName="hierRoot2" presStyleCnt="0">
        <dgm:presLayoutVars>
          <dgm:hierBranch val="init"/>
        </dgm:presLayoutVars>
      </dgm:prSet>
      <dgm:spPr/>
    </dgm:pt>
    <dgm:pt modelId="{4B6487AF-5366-4E77-8660-2D526FB922CC}" type="pres">
      <dgm:prSet presAssocID="{F3656C12-86EA-417C-83A1-3536A4383F4F}" presName="rootComposite" presStyleCnt="0"/>
      <dgm:spPr/>
    </dgm:pt>
    <dgm:pt modelId="{7BD9846B-C283-460B-8B64-6F256142F23F}" type="pres">
      <dgm:prSet presAssocID="{F3656C12-86EA-417C-83A1-3536A4383F4F}" presName="rootText" presStyleLbl="node3" presStyleIdx="1" presStyleCnt="3">
        <dgm:presLayoutVars>
          <dgm:chPref val="3"/>
        </dgm:presLayoutVars>
      </dgm:prSet>
      <dgm:spPr/>
    </dgm:pt>
    <dgm:pt modelId="{5C80A24A-120F-4D29-A489-FB061B1F753F}" type="pres">
      <dgm:prSet presAssocID="{F3656C12-86EA-417C-83A1-3536A4383F4F}" presName="rootConnector" presStyleLbl="node3" presStyleIdx="1" presStyleCnt="3"/>
      <dgm:spPr/>
    </dgm:pt>
    <dgm:pt modelId="{C09EAA60-E146-4C25-BC2D-E6643A56E138}" type="pres">
      <dgm:prSet presAssocID="{F3656C12-86EA-417C-83A1-3536A4383F4F}" presName="hierChild4" presStyleCnt="0"/>
      <dgm:spPr/>
    </dgm:pt>
    <dgm:pt modelId="{D34882A8-71C6-4BE8-BE57-45EF7D15BAD6}" type="pres">
      <dgm:prSet presAssocID="{F3656C12-86EA-417C-83A1-3536A4383F4F}" presName="hierChild5" presStyleCnt="0"/>
      <dgm:spPr/>
    </dgm:pt>
    <dgm:pt modelId="{395BBFFC-F9DB-462B-A737-37463CCA3934}" type="pres">
      <dgm:prSet presAssocID="{EE7DE15D-D93D-49F2-97D4-49C2B6F1541B}" presName="Name37" presStyleLbl="parChTrans1D3" presStyleIdx="2" presStyleCnt="3"/>
      <dgm:spPr/>
    </dgm:pt>
    <dgm:pt modelId="{30DD0857-CC44-42DA-84AD-CCD6ABD441CA}" type="pres">
      <dgm:prSet presAssocID="{814286A8-29BD-4533-98C7-A6339A65EB1F}" presName="hierRoot2" presStyleCnt="0">
        <dgm:presLayoutVars>
          <dgm:hierBranch val="init"/>
        </dgm:presLayoutVars>
      </dgm:prSet>
      <dgm:spPr/>
    </dgm:pt>
    <dgm:pt modelId="{D69444AA-9E45-4E76-9871-B873F10BA571}" type="pres">
      <dgm:prSet presAssocID="{814286A8-29BD-4533-98C7-A6339A65EB1F}" presName="rootComposite" presStyleCnt="0"/>
      <dgm:spPr/>
    </dgm:pt>
    <dgm:pt modelId="{B7EE712F-1DEA-435E-BE49-E88F7DE36DF2}" type="pres">
      <dgm:prSet presAssocID="{814286A8-29BD-4533-98C7-A6339A65EB1F}" presName="rootText" presStyleLbl="node3" presStyleIdx="2" presStyleCnt="3">
        <dgm:presLayoutVars>
          <dgm:chPref val="3"/>
        </dgm:presLayoutVars>
      </dgm:prSet>
      <dgm:spPr/>
    </dgm:pt>
    <dgm:pt modelId="{D6CB3B79-37B2-432A-9AD1-50F22681CC5C}" type="pres">
      <dgm:prSet presAssocID="{814286A8-29BD-4533-98C7-A6339A65EB1F}" presName="rootConnector" presStyleLbl="node3" presStyleIdx="2" presStyleCnt="3"/>
      <dgm:spPr/>
    </dgm:pt>
    <dgm:pt modelId="{A5B9FFBA-B80C-4076-9F3C-09116A49B06C}" type="pres">
      <dgm:prSet presAssocID="{814286A8-29BD-4533-98C7-A6339A65EB1F}" presName="hierChild4" presStyleCnt="0"/>
      <dgm:spPr/>
    </dgm:pt>
    <dgm:pt modelId="{1DC67AD9-8920-49F9-B53F-00BABB669819}" type="pres">
      <dgm:prSet presAssocID="{814286A8-29BD-4533-98C7-A6339A65EB1F}" presName="hierChild5" presStyleCnt="0"/>
      <dgm:spPr/>
    </dgm:pt>
    <dgm:pt modelId="{05F068F8-3BCA-475E-BCDA-182693400F95}" type="pres">
      <dgm:prSet presAssocID="{3D6BF77E-0682-4B3C-88EF-BFDFEF573AB1}" presName="hierChild5" presStyleCnt="0"/>
      <dgm:spPr/>
    </dgm:pt>
    <dgm:pt modelId="{19F02D65-D167-41A2-839C-A1406F406497}" type="pres">
      <dgm:prSet presAssocID="{F8A5DE8F-229D-425B-89F8-4A033367A386}" presName="Name37" presStyleLbl="parChTrans1D2" presStyleIdx="1" presStyleCnt="3"/>
      <dgm:spPr/>
    </dgm:pt>
    <dgm:pt modelId="{F3304588-762E-4E4E-B424-7068E8C86806}" type="pres">
      <dgm:prSet presAssocID="{C9592ADC-CA84-46EE-AA86-A013864DE68D}" presName="hierRoot2" presStyleCnt="0">
        <dgm:presLayoutVars>
          <dgm:hierBranch val="init"/>
        </dgm:presLayoutVars>
      </dgm:prSet>
      <dgm:spPr/>
    </dgm:pt>
    <dgm:pt modelId="{B896D6CF-216D-4D9A-8164-CE29F8C92BCA}" type="pres">
      <dgm:prSet presAssocID="{C9592ADC-CA84-46EE-AA86-A013864DE68D}" presName="rootComposite" presStyleCnt="0"/>
      <dgm:spPr/>
    </dgm:pt>
    <dgm:pt modelId="{3A560F56-F3C3-4B80-AC7C-E5168AEE06DA}" type="pres">
      <dgm:prSet presAssocID="{C9592ADC-CA84-46EE-AA86-A013864DE68D}" presName="rootText" presStyleLbl="node2" presStyleIdx="1" presStyleCnt="3">
        <dgm:presLayoutVars>
          <dgm:chPref val="3"/>
        </dgm:presLayoutVars>
      </dgm:prSet>
      <dgm:spPr/>
    </dgm:pt>
    <dgm:pt modelId="{BF88A188-AD79-48A5-908B-199234024EA1}" type="pres">
      <dgm:prSet presAssocID="{C9592ADC-CA84-46EE-AA86-A013864DE68D}" presName="rootConnector" presStyleLbl="node2" presStyleIdx="1" presStyleCnt="3"/>
      <dgm:spPr/>
    </dgm:pt>
    <dgm:pt modelId="{16881267-C595-4B31-8615-66A70C98B0BD}" type="pres">
      <dgm:prSet presAssocID="{C9592ADC-CA84-46EE-AA86-A013864DE68D}" presName="hierChild4" presStyleCnt="0"/>
      <dgm:spPr/>
    </dgm:pt>
    <dgm:pt modelId="{DF42FCB9-C64C-4A3D-87F5-B1C9B7452167}" type="pres">
      <dgm:prSet presAssocID="{C9592ADC-CA84-46EE-AA86-A013864DE68D}" presName="hierChild5" presStyleCnt="0"/>
      <dgm:spPr/>
    </dgm:pt>
    <dgm:pt modelId="{95C1206E-1027-4677-8DEC-6CC022D747D6}" type="pres">
      <dgm:prSet presAssocID="{A2D9698E-0612-442E-8E01-38D88D3712EB}" presName="Name37" presStyleLbl="parChTrans1D2" presStyleIdx="2" presStyleCnt="3"/>
      <dgm:spPr/>
    </dgm:pt>
    <dgm:pt modelId="{81DABFEC-DD1C-4149-A8C3-3F7971EF4BE6}" type="pres">
      <dgm:prSet presAssocID="{E0CB65A3-94F9-4679-A8E9-5A7A97C2D945}" presName="hierRoot2" presStyleCnt="0">
        <dgm:presLayoutVars>
          <dgm:hierBranch val="init"/>
        </dgm:presLayoutVars>
      </dgm:prSet>
      <dgm:spPr/>
    </dgm:pt>
    <dgm:pt modelId="{728E47C7-864C-49E8-BA00-599828E2461F}" type="pres">
      <dgm:prSet presAssocID="{E0CB65A3-94F9-4679-A8E9-5A7A97C2D945}" presName="rootComposite" presStyleCnt="0"/>
      <dgm:spPr/>
    </dgm:pt>
    <dgm:pt modelId="{61749032-2D90-48A6-8F37-B6018229D741}" type="pres">
      <dgm:prSet presAssocID="{E0CB65A3-94F9-4679-A8E9-5A7A97C2D945}" presName="rootText" presStyleLbl="node2" presStyleIdx="2" presStyleCnt="3">
        <dgm:presLayoutVars>
          <dgm:chPref val="3"/>
        </dgm:presLayoutVars>
      </dgm:prSet>
      <dgm:spPr/>
    </dgm:pt>
    <dgm:pt modelId="{8960A89A-C5EB-4B35-85F9-F4EA45569243}" type="pres">
      <dgm:prSet presAssocID="{E0CB65A3-94F9-4679-A8E9-5A7A97C2D945}" presName="rootConnector" presStyleLbl="node2" presStyleIdx="2" presStyleCnt="3"/>
      <dgm:spPr/>
    </dgm:pt>
    <dgm:pt modelId="{3DF9C34C-E304-4F4E-80A6-29C43A89DD91}" type="pres">
      <dgm:prSet presAssocID="{E0CB65A3-94F9-4679-A8E9-5A7A97C2D945}" presName="hierChild4" presStyleCnt="0"/>
      <dgm:spPr/>
    </dgm:pt>
    <dgm:pt modelId="{401A0B84-2DA1-4013-9F29-D62B8210D8AE}" type="pres">
      <dgm:prSet presAssocID="{E0CB65A3-94F9-4679-A8E9-5A7A97C2D945}" presName="hierChild5" presStyleCnt="0"/>
      <dgm:spPr/>
    </dgm:pt>
    <dgm:pt modelId="{8910EEDF-C092-4E3E-9B5D-0537ACC83043}" type="pres">
      <dgm:prSet presAssocID="{33868A99-1635-41C6-9EE0-01E7514145EE}" presName="hierChild3" presStyleCnt="0"/>
      <dgm:spPr/>
    </dgm:pt>
  </dgm:ptLst>
  <dgm:cxnLst>
    <dgm:cxn modelId="{980B3311-B328-48DB-9479-AB04E3847A6F}" type="presOf" srcId="{17D68910-1393-4222-91C8-6D67C4AE43C8}" destId="{C6603105-EDFC-4582-986E-8B3559C33C6D}" srcOrd="0" destOrd="0" presId="urn:microsoft.com/office/officeart/2005/8/layout/orgChart1"/>
    <dgm:cxn modelId="{45E9A519-7C77-434D-A7D2-C776608C60FC}" type="presOf" srcId="{C9592ADC-CA84-46EE-AA86-A013864DE68D}" destId="{BF88A188-AD79-48A5-908B-199234024EA1}" srcOrd="1" destOrd="0" presId="urn:microsoft.com/office/officeart/2005/8/layout/orgChart1"/>
    <dgm:cxn modelId="{B033CE1A-B1A3-47F0-8822-313AC68449B0}" type="presOf" srcId="{59FAFEC8-7A40-432F-8CA0-0A4B89E2D737}" destId="{92B6B2BB-FC4A-44D9-96D0-A0941D793D95}" srcOrd="1" destOrd="0" presId="urn:microsoft.com/office/officeart/2005/8/layout/orgChart1"/>
    <dgm:cxn modelId="{FFBD0E1D-66C6-4323-A8ED-26D6ADE85D2A}" type="presOf" srcId="{EC49B1E9-8AAB-4933-B9A8-68132CEAB95F}" destId="{B211AF27-F2B2-4C5C-9834-95925302BCAB}" srcOrd="0" destOrd="0" presId="urn:microsoft.com/office/officeart/2005/8/layout/orgChart1"/>
    <dgm:cxn modelId="{0C148123-8F5D-486F-BD11-CF4500CA8FD6}" type="presOf" srcId="{E0CB65A3-94F9-4679-A8E9-5A7A97C2D945}" destId="{8960A89A-C5EB-4B35-85F9-F4EA45569243}" srcOrd="1" destOrd="0" presId="urn:microsoft.com/office/officeart/2005/8/layout/orgChart1"/>
    <dgm:cxn modelId="{BEAC0525-852D-494D-92D1-37625FC17DC2}" srcId="{33868A99-1635-41C6-9EE0-01E7514145EE}" destId="{3D6BF77E-0682-4B3C-88EF-BFDFEF573AB1}" srcOrd="0" destOrd="0" parTransId="{C9BA566B-FB1A-4BB1-8956-94B8F406BB0F}" sibTransId="{CDF2D838-E435-46AE-863A-D39A0EC3C2EB}"/>
    <dgm:cxn modelId="{5974E832-B9FC-41E0-914E-F8C0594FBEF9}" type="presOf" srcId="{C9592ADC-CA84-46EE-AA86-A013864DE68D}" destId="{3A560F56-F3C3-4B80-AC7C-E5168AEE06DA}" srcOrd="0" destOrd="0" presId="urn:microsoft.com/office/officeart/2005/8/layout/orgChart1"/>
    <dgm:cxn modelId="{54E50935-81A2-43DC-9667-E42CC34A18CA}" type="presOf" srcId="{EE7DE15D-D93D-49F2-97D4-49C2B6F1541B}" destId="{395BBFFC-F9DB-462B-A737-37463CCA3934}" srcOrd="0" destOrd="0" presId="urn:microsoft.com/office/officeart/2005/8/layout/orgChart1"/>
    <dgm:cxn modelId="{0157DD35-DD67-4E06-B548-3488169FFA0C}" type="presOf" srcId="{3D6BF77E-0682-4B3C-88EF-BFDFEF573AB1}" destId="{CE33BC48-CBF4-40EE-9218-5D0633D6CA68}" srcOrd="0" destOrd="0" presId="urn:microsoft.com/office/officeart/2005/8/layout/orgChart1"/>
    <dgm:cxn modelId="{33F5643C-57F3-41D8-A868-C46FBEDC3560}" type="presOf" srcId="{F3656C12-86EA-417C-83A1-3536A4383F4F}" destId="{7BD9846B-C283-460B-8B64-6F256142F23F}" srcOrd="0" destOrd="0" presId="urn:microsoft.com/office/officeart/2005/8/layout/orgChart1"/>
    <dgm:cxn modelId="{58290478-2F5B-4BA2-B5D4-623AB9203708}" type="presOf" srcId="{E0CB65A3-94F9-4679-A8E9-5A7A97C2D945}" destId="{61749032-2D90-48A6-8F37-B6018229D741}" srcOrd="0" destOrd="0" presId="urn:microsoft.com/office/officeart/2005/8/layout/orgChart1"/>
    <dgm:cxn modelId="{A5AD8285-ACBA-4D26-9175-94CB093DC3FF}" type="presOf" srcId="{814286A8-29BD-4533-98C7-A6339A65EB1F}" destId="{B7EE712F-1DEA-435E-BE49-E88F7DE36DF2}" srcOrd="0" destOrd="0" presId="urn:microsoft.com/office/officeart/2005/8/layout/orgChart1"/>
    <dgm:cxn modelId="{B523D991-3A13-42F8-A5AE-1F012A3BADFC}" type="presOf" srcId="{33868A99-1635-41C6-9EE0-01E7514145EE}" destId="{8CDCD755-F60B-4FA6-B353-6A25D3E77577}" srcOrd="1" destOrd="0" presId="urn:microsoft.com/office/officeart/2005/8/layout/orgChart1"/>
    <dgm:cxn modelId="{4E6C00A0-60F4-4EB9-9106-3F0C78B6D2A5}" type="presOf" srcId="{59FAFEC8-7A40-432F-8CA0-0A4B89E2D737}" destId="{D07BAE00-DAE9-4EF9-8307-B39E51430BEA}" srcOrd="0" destOrd="0" presId="urn:microsoft.com/office/officeart/2005/8/layout/orgChart1"/>
    <dgm:cxn modelId="{FFC2D5A0-713B-48BD-8D28-AD3C9FAA409E}" srcId="{9866E089-C4E7-4396-9EF4-F968C3ECA056}" destId="{33868A99-1635-41C6-9EE0-01E7514145EE}" srcOrd="0" destOrd="0" parTransId="{B584783D-A706-431F-B5D4-FEE03D5E26C2}" sibTransId="{4B8D105C-D020-4F4A-B6FA-A45FEBDC7B4E}"/>
    <dgm:cxn modelId="{E19997A3-F399-4EC9-AD39-08BAF75E7D7F}" srcId="{3D6BF77E-0682-4B3C-88EF-BFDFEF573AB1}" destId="{F3656C12-86EA-417C-83A1-3536A4383F4F}" srcOrd="1" destOrd="0" parTransId="{EC49B1E9-8AAB-4933-B9A8-68132CEAB95F}" sibTransId="{1020F5A0-B2F0-4E00-B10C-3042861EB750}"/>
    <dgm:cxn modelId="{2CFE35A6-6155-48C1-8E27-E305F1618E37}" srcId="{3D6BF77E-0682-4B3C-88EF-BFDFEF573AB1}" destId="{59FAFEC8-7A40-432F-8CA0-0A4B89E2D737}" srcOrd="0" destOrd="0" parTransId="{17D68910-1393-4222-91C8-6D67C4AE43C8}" sibTransId="{09ADC16A-DFC0-4EBE-819D-ECD6478B1B2C}"/>
    <dgm:cxn modelId="{4DB862A6-3DCE-46A9-828D-62C3983BCBF8}" type="presOf" srcId="{9866E089-C4E7-4396-9EF4-F968C3ECA056}" destId="{6FE923C5-6B32-4CA1-B497-0272BA848E27}" srcOrd="0" destOrd="0" presId="urn:microsoft.com/office/officeart/2005/8/layout/orgChart1"/>
    <dgm:cxn modelId="{F213A4A7-2420-45DE-911C-8F2D4AC3B686}" type="presOf" srcId="{F3656C12-86EA-417C-83A1-3536A4383F4F}" destId="{5C80A24A-120F-4D29-A489-FB061B1F753F}" srcOrd="1" destOrd="0" presId="urn:microsoft.com/office/officeart/2005/8/layout/orgChart1"/>
    <dgm:cxn modelId="{642A30AB-5451-47E8-B0C3-A05DAE0AF5D7}" type="presOf" srcId="{C9BA566B-FB1A-4BB1-8956-94B8F406BB0F}" destId="{933C36F8-3E4F-4BF8-9D0F-02577C2F2F41}" srcOrd="0" destOrd="0" presId="urn:microsoft.com/office/officeart/2005/8/layout/orgChart1"/>
    <dgm:cxn modelId="{630280B9-BFF1-4F1E-ADAD-3BA395D70320}" type="presOf" srcId="{F8A5DE8F-229D-425B-89F8-4A033367A386}" destId="{19F02D65-D167-41A2-839C-A1406F406497}" srcOrd="0" destOrd="0" presId="urn:microsoft.com/office/officeart/2005/8/layout/orgChart1"/>
    <dgm:cxn modelId="{E12EDABB-90A0-474C-9ED8-57F01B6C9966}" srcId="{33868A99-1635-41C6-9EE0-01E7514145EE}" destId="{E0CB65A3-94F9-4679-A8E9-5A7A97C2D945}" srcOrd="2" destOrd="0" parTransId="{A2D9698E-0612-442E-8E01-38D88D3712EB}" sibTransId="{A1887928-129E-43FF-BD5B-913A03812686}"/>
    <dgm:cxn modelId="{EBD5DAD9-90F7-4232-AAD8-9D31D61DCA79}" type="presOf" srcId="{814286A8-29BD-4533-98C7-A6339A65EB1F}" destId="{D6CB3B79-37B2-432A-9AD1-50F22681CC5C}" srcOrd="1" destOrd="0" presId="urn:microsoft.com/office/officeart/2005/8/layout/orgChart1"/>
    <dgm:cxn modelId="{D805ACDC-8047-431B-88F1-FABFCD4FBE54}" type="presOf" srcId="{A2D9698E-0612-442E-8E01-38D88D3712EB}" destId="{95C1206E-1027-4677-8DEC-6CC022D747D6}" srcOrd="0" destOrd="0" presId="urn:microsoft.com/office/officeart/2005/8/layout/orgChart1"/>
    <dgm:cxn modelId="{2E7FD9E9-71E4-47AC-BA9E-BC7D3640588B}" type="presOf" srcId="{3D6BF77E-0682-4B3C-88EF-BFDFEF573AB1}" destId="{75A5AAC3-CD18-4BBB-BC70-2804104E30C5}" srcOrd="1" destOrd="0" presId="urn:microsoft.com/office/officeart/2005/8/layout/orgChart1"/>
    <dgm:cxn modelId="{6D99C3ED-F896-4FF3-861F-C1DBD6215BB0}" srcId="{33868A99-1635-41C6-9EE0-01E7514145EE}" destId="{C9592ADC-CA84-46EE-AA86-A013864DE68D}" srcOrd="1" destOrd="0" parTransId="{F8A5DE8F-229D-425B-89F8-4A033367A386}" sibTransId="{06E54487-07E7-4E6E-B86E-726D494F5ED6}"/>
    <dgm:cxn modelId="{4CFBACF2-A43E-46C8-B6F5-489C70A97F69}" srcId="{3D6BF77E-0682-4B3C-88EF-BFDFEF573AB1}" destId="{814286A8-29BD-4533-98C7-A6339A65EB1F}" srcOrd="2" destOrd="0" parTransId="{EE7DE15D-D93D-49F2-97D4-49C2B6F1541B}" sibTransId="{92F5C1C5-CCB4-4832-82BF-727A363AD990}"/>
    <dgm:cxn modelId="{32D57EFF-ACA3-4AC4-8D94-31FC1C8ADD17}" type="presOf" srcId="{33868A99-1635-41C6-9EE0-01E7514145EE}" destId="{DA209912-8C66-48F5-A1BD-7AA2F122BB2F}" srcOrd="0" destOrd="0" presId="urn:microsoft.com/office/officeart/2005/8/layout/orgChart1"/>
    <dgm:cxn modelId="{4125857F-F7FA-4DEA-A170-20918EDCE68A}" type="presParOf" srcId="{6FE923C5-6B32-4CA1-B497-0272BA848E27}" destId="{F34A9D4F-DBC2-4803-92F5-26E0C7A7C1CC}" srcOrd="0" destOrd="0" presId="urn:microsoft.com/office/officeart/2005/8/layout/orgChart1"/>
    <dgm:cxn modelId="{CF22D126-DA49-4788-87F2-1C53E3E7BA8A}" type="presParOf" srcId="{F34A9D4F-DBC2-4803-92F5-26E0C7A7C1CC}" destId="{100D5F15-D111-4165-A759-AAF872A51659}" srcOrd="0" destOrd="0" presId="urn:microsoft.com/office/officeart/2005/8/layout/orgChart1"/>
    <dgm:cxn modelId="{7FBC14C9-6A43-4830-B696-F262C400D2CB}" type="presParOf" srcId="{100D5F15-D111-4165-A759-AAF872A51659}" destId="{DA209912-8C66-48F5-A1BD-7AA2F122BB2F}" srcOrd="0" destOrd="0" presId="urn:microsoft.com/office/officeart/2005/8/layout/orgChart1"/>
    <dgm:cxn modelId="{C7EAC4C2-1818-4DBA-9E21-696677DE3E4F}" type="presParOf" srcId="{100D5F15-D111-4165-A759-AAF872A51659}" destId="{8CDCD755-F60B-4FA6-B353-6A25D3E77577}" srcOrd="1" destOrd="0" presId="urn:microsoft.com/office/officeart/2005/8/layout/orgChart1"/>
    <dgm:cxn modelId="{BE2D35D3-826F-4D0C-95C6-3869CB500EA2}" type="presParOf" srcId="{F34A9D4F-DBC2-4803-92F5-26E0C7A7C1CC}" destId="{222D1BF5-5C60-4979-B419-853A66208E40}" srcOrd="1" destOrd="0" presId="urn:microsoft.com/office/officeart/2005/8/layout/orgChart1"/>
    <dgm:cxn modelId="{7101DA29-1210-492C-89D1-D11D5612803A}" type="presParOf" srcId="{222D1BF5-5C60-4979-B419-853A66208E40}" destId="{933C36F8-3E4F-4BF8-9D0F-02577C2F2F41}" srcOrd="0" destOrd="0" presId="urn:microsoft.com/office/officeart/2005/8/layout/orgChart1"/>
    <dgm:cxn modelId="{ABC02A10-B2D4-482A-B37E-111E16D9A269}" type="presParOf" srcId="{222D1BF5-5C60-4979-B419-853A66208E40}" destId="{BB4A2FB7-535D-4EAF-89C3-4736DAE6BC5E}" srcOrd="1" destOrd="0" presId="urn:microsoft.com/office/officeart/2005/8/layout/orgChart1"/>
    <dgm:cxn modelId="{BBB3F45C-5B8C-43BB-9857-FCFA90D38450}" type="presParOf" srcId="{BB4A2FB7-535D-4EAF-89C3-4736DAE6BC5E}" destId="{3A373A07-B988-4AAD-9F4D-8B89E4283B18}" srcOrd="0" destOrd="0" presId="urn:microsoft.com/office/officeart/2005/8/layout/orgChart1"/>
    <dgm:cxn modelId="{061E22C7-8AE4-42DC-A837-1778853A657D}" type="presParOf" srcId="{3A373A07-B988-4AAD-9F4D-8B89E4283B18}" destId="{CE33BC48-CBF4-40EE-9218-5D0633D6CA68}" srcOrd="0" destOrd="0" presId="urn:microsoft.com/office/officeart/2005/8/layout/orgChart1"/>
    <dgm:cxn modelId="{86ADE66C-DA1D-4CD8-B6DE-0F8BE13CC370}" type="presParOf" srcId="{3A373A07-B988-4AAD-9F4D-8B89E4283B18}" destId="{75A5AAC3-CD18-4BBB-BC70-2804104E30C5}" srcOrd="1" destOrd="0" presId="urn:microsoft.com/office/officeart/2005/8/layout/orgChart1"/>
    <dgm:cxn modelId="{674036DB-3103-4BAE-B7CE-9628D3941DFC}" type="presParOf" srcId="{BB4A2FB7-535D-4EAF-89C3-4736DAE6BC5E}" destId="{AF529E1C-C690-4E53-B32E-1777A2FD6FB1}" srcOrd="1" destOrd="0" presId="urn:microsoft.com/office/officeart/2005/8/layout/orgChart1"/>
    <dgm:cxn modelId="{66CDD67A-4BA1-4F60-8774-50A5F3E7D005}" type="presParOf" srcId="{AF529E1C-C690-4E53-B32E-1777A2FD6FB1}" destId="{C6603105-EDFC-4582-986E-8B3559C33C6D}" srcOrd="0" destOrd="0" presId="urn:microsoft.com/office/officeart/2005/8/layout/orgChart1"/>
    <dgm:cxn modelId="{6128FBDB-96DB-46BC-8729-A24A2641475E}" type="presParOf" srcId="{AF529E1C-C690-4E53-B32E-1777A2FD6FB1}" destId="{E7263320-CB48-43C0-A6A9-1AFE2FE2FE47}" srcOrd="1" destOrd="0" presId="urn:microsoft.com/office/officeart/2005/8/layout/orgChart1"/>
    <dgm:cxn modelId="{04016A3E-59BF-47CB-B169-5116A1196ED6}" type="presParOf" srcId="{E7263320-CB48-43C0-A6A9-1AFE2FE2FE47}" destId="{4564665D-BBFA-4411-8134-675386DC746D}" srcOrd="0" destOrd="0" presId="urn:microsoft.com/office/officeart/2005/8/layout/orgChart1"/>
    <dgm:cxn modelId="{532D16A9-2467-4FE5-885A-A9C25FAB59D0}" type="presParOf" srcId="{4564665D-BBFA-4411-8134-675386DC746D}" destId="{D07BAE00-DAE9-4EF9-8307-B39E51430BEA}" srcOrd="0" destOrd="0" presId="urn:microsoft.com/office/officeart/2005/8/layout/orgChart1"/>
    <dgm:cxn modelId="{B37B2CE1-D105-44BD-A1DB-42EECD2D38CC}" type="presParOf" srcId="{4564665D-BBFA-4411-8134-675386DC746D}" destId="{92B6B2BB-FC4A-44D9-96D0-A0941D793D95}" srcOrd="1" destOrd="0" presId="urn:microsoft.com/office/officeart/2005/8/layout/orgChart1"/>
    <dgm:cxn modelId="{AF3DC426-DCC2-4207-B6A2-59866E58BE57}" type="presParOf" srcId="{E7263320-CB48-43C0-A6A9-1AFE2FE2FE47}" destId="{D4D16145-82FF-46E5-86FA-AAB784C51D9B}" srcOrd="1" destOrd="0" presId="urn:microsoft.com/office/officeart/2005/8/layout/orgChart1"/>
    <dgm:cxn modelId="{734460BB-07D7-4E35-A526-CDB9D0F2966D}" type="presParOf" srcId="{E7263320-CB48-43C0-A6A9-1AFE2FE2FE47}" destId="{F478AD4A-9F3F-45F4-B8CB-A9C88E1FE9E7}" srcOrd="2" destOrd="0" presId="urn:microsoft.com/office/officeart/2005/8/layout/orgChart1"/>
    <dgm:cxn modelId="{C2ABBF7A-8553-4433-BD96-8D954E0F70AA}" type="presParOf" srcId="{AF529E1C-C690-4E53-B32E-1777A2FD6FB1}" destId="{B211AF27-F2B2-4C5C-9834-95925302BCAB}" srcOrd="2" destOrd="0" presId="urn:microsoft.com/office/officeart/2005/8/layout/orgChart1"/>
    <dgm:cxn modelId="{C8C4E05F-14DC-4780-BAF1-4D673752EEBA}" type="presParOf" srcId="{AF529E1C-C690-4E53-B32E-1777A2FD6FB1}" destId="{3018FF32-5246-4758-8423-B9B0294073DD}" srcOrd="3" destOrd="0" presId="urn:microsoft.com/office/officeart/2005/8/layout/orgChart1"/>
    <dgm:cxn modelId="{350AFAD1-3EF5-4727-AFCB-A2FCC78A9B54}" type="presParOf" srcId="{3018FF32-5246-4758-8423-B9B0294073DD}" destId="{4B6487AF-5366-4E77-8660-2D526FB922CC}" srcOrd="0" destOrd="0" presId="urn:microsoft.com/office/officeart/2005/8/layout/orgChart1"/>
    <dgm:cxn modelId="{4DFE13A9-9C2E-4F30-AEF2-8B4F0250CED8}" type="presParOf" srcId="{4B6487AF-5366-4E77-8660-2D526FB922CC}" destId="{7BD9846B-C283-460B-8B64-6F256142F23F}" srcOrd="0" destOrd="0" presId="urn:microsoft.com/office/officeart/2005/8/layout/orgChart1"/>
    <dgm:cxn modelId="{59DE000D-9B84-44ED-8D88-B61D7AFBBEC0}" type="presParOf" srcId="{4B6487AF-5366-4E77-8660-2D526FB922CC}" destId="{5C80A24A-120F-4D29-A489-FB061B1F753F}" srcOrd="1" destOrd="0" presId="urn:microsoft.com/office/officeart/2005/8/layout/orgChart1"/>
    <dgm:cxn modelId="{279FB762-F41D-48C3-8425-82D8E33907F1}" type="presParOf" srcId="{3018FF32-5246-4758-8423-B9B0294073DD}" destId="{C09EAA60-E146-4C25-BC2D-E6643A56E138}" srcOrd="1" destOrd="0" presId="urn:microsoft.com/office/officeart/2005/8/layout/orgChart1"/>
    <dgm:cxn modelId="{63C95437-1A3D-41D8-91A6-794F38E3B1BB}" type="presParOf" srcId="{3018FF32-5246-4758-8423-B9B0294073DD}" destId="{D34882A8-71C6-4BE8-BE57-45EF7D15BAD6}" srcOrd="2" destOrd="0" presId="urn:microsoft.com/office/officeart/2005/8/layout/orgChart1"/>
    <dgm:cxn modelId="{DA4A4A30-5E63-4010-97E1-3C8AF77DAFC6}" type="presParOf" srcId="{AF529E1C-C690-4E53-B32E-1777A2FD6FB1}" destId="{395BBFFC-F9DB-462B-A737-37463CCA3934}" srcOrd="4" destOrd="0" presId="urn:microsoft.com/office/officeart/2005/8/layout/orgChart1"/>
    <dgm:cxn modelId="{F428DFD3-1C92-400D-A071-F7522D367261}" type="presParOf" srcId="{AF529E1C-C690-4E53-B32E-1777A2FD6FB1}" destId="{30DD0857-CC44-42DA-84AD-CCD6ABD441CA}" srcOrd="5" destOrd="0" presId="urn:microsoft.com/office/officeart/2005/8/layout/orgChart1"/>
    <dgm:cxn modelId="{0EC86D8C-992E-44E4-8888-AC9B2948B821}" type="presParOf" srcId="{30DD0857-CC44-42DA-84AD-CCD6ABD441CA}" destId="{D69444AA-9E45-4E76-9871-B873F10BA571}" srcOrd="0" destOrd="0" presId="urn:microsoft.com/office/officeart/2005/8/layout/orgChart1"/>
    <dgm:cxn modelId="{AF6DC3B7-630A-4F15-BCBB-9E0B8B12BFC5}" type="presParOf" srcId="{D69444AA-9E45-4E76-9871-B873F10BA571}" destId="{B7EE712F-1DEA-435E-BE49-E88F7DE36DF2}" srcOrd="0" destOrd="0" presId="urn:microsoft.com/office/officeart/2005/8/layout/orgChart1"/>
    <dgm:cxn modelId="{8C98A601-3ABC-4A91-BB07-48242EC1569D}" type="presParOf" srcId="{D69444AA-9E45-4E76-9871-B873F10BA571}" destId="{D6CB3B79-37B2-432A-9AD1-50F22681CC5C}" srcOrd="1" destOrd="0" presId="urn:microsoft.com/office/officeart/2005/8/layout/orgChart1"/>
    <dgm:cxn modelId="{3EFFFD5B-90DB-4AB3-9374-B34BBD205379}" type="presParOf" srcId="{30DD0857-CC44-42DA-84AD-CCD6ABD441CA}" destId="{A5B9FFBA-B80C-4076-9F3C-09116A49B06C}" srcOrd="1" destOrd="0" presId="urn:microsoft.com/office/officeart/2005/8/layout/orgChart1"/>
    <dgm:cxn modelId="{57AFF2CB-2F2B-4385-AC56-1E78F5F4093B}" type="presParOf" srcId="{30DD0857-CC44-42DA-84AD-CCD6ABD441CA}" destId="{1DC67AD9-8920-49F9-B53F-00BABB669819}" srcOrd="2" destOrd="0" presId="urn:microsoft.com/office/officeart/2005/8/layout/orgChart1"/>
    <dgm:cxn modelId="{A6C534F0-E6E1-4173-9A81-90FEF346897B}" type="presParOf" srcId="{BB4A2FB7-535D-4EAF-89C3-4736DAE6BC5E}" destId="{05F068F8-3BCA-475E-BCDA-182693400F95}" srcOrd="2" destOrd="0" presId="urn:microsoft.com/office/officeart/2005/8/layout/orgChart1"/>
    <dgm:cxn modelId="{A20505EB-945E-424F-B052-7BFDCE4F0D0E}" type="presParOf" srcId="{222D1BF5-5C60-4979-B419-853A66208E40}" destId="{19F02D65-D167-41A2-839C-A1406F406497}" srcOrd="2" destOrd="0" presId="urn:microsoft.com/office/officeart/2005/8/layout/orgChart1"/>
    <dgm:cxn modelId="{F64B0AC4-6F89-4C64-9D22-B6455C50E0A7}" type="presParOf" srcId="{222D1BF5-5C60-4979-B419-853A66208E40}" destId="{F3304588-762E-4E4E-B424-7068E8C86806}" srcOrd="3" destOrd="0" presId="urn:microsoft.com/office/officeart/2005/8/layout/orgChart1"/>
    <dgm:cxn modelId="{D1190252-A26D-4839-B607-B5CC2B73E39F}" type="presParOf" srcId="{F3304588-762E-4E4E-B424-7068E8C86806}" destId="{B896D6CF-216D-4D9A-8164-CE29F8C92BCA}" srcOrd="0" destOrd="0" presId="urn:microsoft.com/office/officeart/2005/8/layout/orgChart1"/>
    <dgm:cxn modelId="{DE60F756-5DF7-4D32-AC2B-4B8FEE62D41A}" type="presParOf" srcId="{B896D6CF-216D-4D9A-8164-CE29F8C92BCA}" destId="{3A560F56-F3C3-4B80-AC7C-E5168AEE06DA}" srcOrd="0" destOrd="0" presId="urn:microsoft.com/office/officeart/2005/8/layout/orgChart1"/>
    <dgm:cxn modelId="{374B0DEA-F745-41FC-A97D-76A4CAA5C862}" type="presParOf" srcId="{B896D6CF-216D-4D9A-8164-CE29F8C92BCA}" destId="{BF88A188-AD79-48A5-908B-199234024EA1}" srcOrd="1" destOrd="0" presId="urn:microsoft.com/office/officeart/2005/8/layout/orgChart1"/>
    <dgm:cxn modelId="{EC0628DA-FB58-4C85-ABCB-B55A3ABA8D65}" type="presParOf" srcId="{F3304588-762E-4E4E-B424-7068E8C86806}" destId="{16881267-C595-4B31-8615-66A70C98B0BD}" srcOrd="1" destOrd="0" presId="urn:microsoft.com/office/officeart/2005/8/layout/orgChart1"/>
    <dgm:cxn modelId="{B0F46F72-1AD9-4F4B-9482-D579C7E77DED}" type="presParOf" srcId="{F3304588-762E-4E4E-B424-7068E8C86806}" destId="{DF42FCB9-C64C-4A3D-87F5-B1C9B7452167}" srcOrd="2" destOrd="0" presId="urn:microsoft.com/office/officeart/2005/8/layout/orgChart1"/>
    <dgm:cxn modelId="{4675FA60-6E52-4B0D-AD4B-DD0F605C3514}" type="presParOf" srcId="{222D1BF5-5C60-4979-B419-853A66208E40}" destId="{95C1206E-1027-4677-8DEC-6CC022D747D6}" srcOrd="4" destOrd="0" presId="urn:microsoft.com/office/officeart/2005/8/layout/orgChart1"/>
    <dgm:cxn modelId="{02D96FB4-0866-40DA-A4B1-40309DDF4DDE}" type="presParOf" srcId="{222D1BF5-5C60-4979-B419-853A66208E40}" destId="{81DABFEC-DD1C-4149-A8C3-3F7971EF4BE6}" srcOrd="5" destOrd="0" presId="urn:microsoft.com/office/officeart/2005/8/layout/orgChart1"/>
    <dgm:cxn modelId="{2FDE452E-BD03-4E77-86D4-5D18BDBE4804}" type="presParOf" srcId="{81DABFEC-DD1C-4149-A8C3-3F7971EF4BE6}" destId="{728E47C7-864C-49E8-BA00-599828E2461F}" srcOrd="0" destOrd="0" presId="urn:microsoft.com/office/officeart/2005/8/layout/orgChart1"/>
    <dgm:cxn modelId="{E52FA69E-2C63-413E-92D4-C188EF78E23B}" type="presParOf" srcId="{728E47C7-864C-49E8-BA00-599828E2461F}" destId="{61749032-2D90-48A6-8F37-B6018229D741}" srcOrd="0" destOrd="0" presId="urn:microsoft.com/office/officeart/2005/8/layout/orgChart1"/>
    <dgm:cxn modelId="{A2FF4D6C-110C-46FA-8A6D-73CA1471B7B4}" type="presParOf" srcId="{728E47C7-864C-49E8-BA00-599828E2461F}" destId="{8960A89A-C5EB-4B35-85F9-F4EA45569243}" srcOrd="1" destOrd="0" presId="urn:microsoft.com/office/officeart/2005/8/layout/orgChart1"/>
    <dgm:cxn modelId="{8FD1ACE6-6347-49FC-A220-EC04AE1E2B47}" type="presParOf" srcId="{81DABFEC-DD1C-4149-A8C3-3F7971EF4BE6}" destId="{3DF9C34C-E304-4F4E-80A6-29C43A89DD91}" srcOrd="1" destOrd="0" presId="urn:microsoft.com/office/officeart/2005/8/layout/orgChart1"/>
    <dgm:cxn modelId="{70373B50-6FE1-4A05-AE41-C09561D94852}" type="presParOf" srcId="{81DABFEC-DD1C-4149-A8C3-3F7971EF4BE6}" destId="{401A0B84-2DA1-4013-9F29-D62B8210D8AE}" srcOrd="2" destOrd="0" presId="urn:microsoft.com/office/officeart/2005/8/layout/orgChart1"/>
    <dgm:cxn modelId="{F27B9F5F-0C28-4730-9FF1-79569D59AC5E}" type="presParOf" srcId="{F34A9D4F-DBC2-4803-92F5-26E0C7A7C1CC}" destId="{8910EEDF-C092-4E3E-9B5D-0537ACC83043}"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5C1206E-1027-4677-8DEC-6CC022D747D6}">
      <dsp:nvSpPr>
        <dsp:cNvPr id="0" name=""/>
        <dsp:cNvSpPr/>
      </dsp:nvSpPr>
      <dsp:spPr>
        <a:xfrm>
          <a:off x="3188707" y="937056"/>
          <a:ext cx="2284130" cy="534257"/>
        </a:xfrm>
        <a:custGeom>
          <a:avLst/>
          <a:gdLst/>
          <a:ahLst/>
          <a:cxnLst/>
          <a:rect l="0" t="0" r="0" b="0"/>
          <a:pathLst>
            <a:path>
              <a:moveTo>
                <a:pt x="0" y="0"/>
              </a:moveTo>
              <a:lnTo>
                <a:pt x="0" y="337475"/>
              </a:lnTo>
              <a:lnTo>
                <a:pt x="2284130" y="337475"/>
              </a:lnTo>
              <a:lnTo>
                <a:pt x="2284130" y="53425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9F02D65-D167-41A2-839C-A1406F406497}">
      <dsp:nvSpPr>
        <dsp:cNvPr id="0" name=""/>
        <dsp:cNvSpPr/>
      </dsp:nvSpPr>
      <dsp:spPr>
        <a:xfrm>
          <a:off x="3142987" y="937056"/>
          <a:ext cx="91440" cy="534257"/>
        </a:xfrm>
        <a:custGeom>
          <a:avLst/>
          <a:gdLst/>
          <a:ahLst/>
          <a:cxnLst/>
          <a:rect l="0" t="0" r="0" b="0"/>
          <a:pathLst>
            <a:path>
              <a:moveTo>
                <a:pt x="45720" y="0"/>
              </a:moveTo>
              <a:lnTo>
                <a:pt x="45720" y="337475"/>
              </a:lnTo>
              <a:lnTo>
                <a:pt x="62174" y="337475"/>
              </a:lnTo>
              <a:lnTo>
                <a:pt x="62174" y="53425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95BBFFC-F9DB-462B-A737-37463CCA3934}">
      <dsp:nvSpPr>
        <dsp:cNvPr id="0" name=""/>
        <dsp:cNvSpPr/>
      </dsp:nvSpPr>
      <dsp:spPr>
        <a:xfrm>
          <a:off x="187841" y="2477796"/>
          <a:ext cx="281116" cy="3523331"/>
        </a:xfrm>
        <a:custGeom>
          <a:avLst/>
          <a:gdLst/>
          <a:ahLst/>
          <a:cxnLst/>
          <a:rect l="0" t="0" r="0" b="0"/>
          <a:pathLst>
            <a:path>
              <a:moveTo>
                <a:pt x="0" y="0"/>
              </a:moveTo>
              <a:lnTo>
                <a:pt x="0" y="3523331"/>
              </a:lnTo>
              <a:lnTo>
                <a:pt x="281116" y="352333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211AF27-F2B2-4C5C-9834-95925302BCAB}">
      <dsp:nvSpPr>
        <dsp:cNvPr id="0" name=""/>
        <dsp:cNvSpPr/>
      </dsp:nvSpPr>
      <dsp:spPr>
        <a:xfrm>
          <a:off x="187841" y="2477796"/>
          <a:ext cx="281116" cy="2192711"/>
        </a:xfrm>
        <a:custGeom>
          <a:avLst/>
          <a:gdLst/>
          <a:ahLst/>
          <a:cxnLst/>
          <a:rect l="0" t="0" r="0" b="0"/>
          <a:pathLst>
            <a:path>
              <a:moveTo>
                <a:pt x="0" y="0"/>
              </a:moveTo>
              <a:lnTo>
                <a:pt x="0" y="2192711"/>
              </a:lnTo>
              <a:lnTo>
                <a:pt x="281116" y="219271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6603105-EDFC-4582-986E-8B3559C33C6D}">
      <dsp:nvSpPr>
        <dsp:cNvPr id="0" name=""/>
        <dsp:cNvSpPr/>
      </dsp:nvSpPr>
      <dsp:spPr>
        <a:xfrm>
          <a:off x="187841" y="2477796"/>
          <a:ext cx="281116" cy="862091"/>
        </a:xfrm>
        <a:custGeom>
          <a:avLst/>
          <a:gdLst/>
          <a:ahLst/>
          <a:cxnLst/>
          <a:rect l="0" t="0" r="0" b="0"/>
          <a:pathLst>
            <a:path>
              <a:moveTo>
                <a:pt x="0" y="0"/>
              </a:moveTo>
              <a:lnTo>
                <a:pt x="0" y="862091"/>
              </a:lnTo>
              <a:lnTo>
                <a:pt x="281116" y="86209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33C36F8-3E4F-4BF8-9D0F-02577C2F2F41}">
      <dsp:nvSpPr>
        <dsp:cNvPr id="0" name=""/>
        <dsp:cNvSpPr/>
      </dsp:nvSpPr>
      <dsp:spPr>
        <a:xfrm>
          <a:off x="937486" y="937056"/>
          <a:ext cx="2251221" cy="534257"/>
        </a:xfrm>
        <a:custGeom>
          <a:avLst/>
          <a:gdLst/>
          <a:ahLst/>
          <a:cxnLst/>
          <a:rect l="0" t="0" r="0" b="0"/>
          <a:pathLst>
            <a:path>
              <a:moveTo>
                <a:pt x="2251221" y="0"/>
              </a:moveTo>
              <a:lnTo>
                <a:pt x="2251221" y="337475"/>
              </a:lnTo>
              <a:lnTo>
                <a:pt x="0" y="337475"/>
              </a:lnTo>
              <a:lnTo>
                <a:pt x="0" y="53425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A209912-8C66-48F5-A1BD-7AA2F122BB2F}">
      <dsp:nvSpPr>
        <dsp:cNvPr id="0" name=""/>
        <dsp:cNvSpPr/>
      </dsp:nvSpPr>
      <dsp:spPr>
        <a:xfrm>
          <a:off x="2264995" y="0"/>
          <a:ext cx="1847424" cy="9370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u-HU" sz="1200" b="1" kern="1200">
              <a:latin typeface="Times New Roman" panose="02020603050405020304" pitchFamily="18" charset="0"/>
              <a:cs typeface="Times New Roman" panose="02020603050405020304" pitchFamily="18" charset="0"/>
            </a:rPr>
            <a:t>Ügyvezető</a:t>
          </a:r>
          <a:endParaRPr lang="hu-HU" sz="1200" kern="1200">
            <a:latin typeface="Times New Roman" panose="02020603050405020304" pitchFamily="18" charset="0"/>
            <a:cs typeface="Times New Roman" panose="02020603050405020304" pitchFamily="18" charset="0"/>
          </a:endParaRPr>
        </a:p>
      </dsp:txBody>
      <dsp:txXfrm>
        <a:off x="2264995" y="0"/>
        <a:ext cx="1847424" cy="937056"/>
      </dsp:txXfrm>
    </dsp:sp>
    <dsp:sp modelId="{CE33BC48-CBF4-40EE-9218-5D0633D6CA68}">
      <dsp:nvSpPr>
        <dsp:cNvPr id="0" name=""/>
        <dsp:cNvSpPr/>
      </dsp:nvSpPr>
      <dsp:spPr>
        <a:xfrm>
          <a:off x="430" y="1471313"/>
          <a:ext cx="1874112" cy="100648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u-HU" sz="1200" b="1" kern="1200">
              <a:latin typeface="Times New Roman" panose="02020603050405020304" pitchFamily="18" charset="0"/>
              <a:cs typeface="Times New Roman" panose="02020603050405020304" pitchFamily="18" charset="0"/>
            </a:rPr>
            <a:t>Városüzemeltetési szervezeti egység</a:t>
          </a:r>
          <a:endParaRPr lang="hu-HU" sz="1200" kern="1200">
            <a:latin typeface="Times New Roman" panose="02020603050405020304" pitchFamily="18" charset="0"/>
            <a:cs typeface="Times New Roman" panose="02020603050405020304" pitchFamily="18" charset="0"/>
          </a:endParaRPr>
        </a:p>
      </dsp:txBody>
      <dsp:txXfrm>
        <a:off x="430" y="1471313"/>
        <a:ext cx="1874112" cy="1006482"/>
      </dsp:txXfrm>
    </dsp:sp>
    <dsp:sp modelId="{D07BAE00-DAE9-4EF9-8307-B39E51430BEA}">
      <dsp:nvSpPr>
        <dsp:cNvPr id="0" name=""/>
        <dsp:cNvSpPr/>
      </dsp:nvSpPr>
      <dsp:spPr>
        <a:xfrm>
          <a:off x="468958" y="2871360"/>
          <a:ext cx="1874112" cy="9370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u-HU" sz="1200" b="1" kern="1200">
              <a:latin typeface="Times New Roman" panose="02020603050405020304" pitchFamily="18" charset="0"/>
              <a:cs typeface="Times New Roman" panose="02020603050405020304" pitchFamily="18" charset="0"/>
            </a:rPr>
            <a:t>Műszaki csoport</a:t>
          </a:r>
          <a:endParaRPr lang="hu-HU" sz="1200" kern="1200">
            <a:latin typeface="Times New Roman" panose="02020603050405020304" pitchFamily="18" charset="0"/>
            <a:cs typeface="Times New Roman" panose="02020603050405020304" pitchFamily="18" charset="0"/>
          </a:endParaRPr>
        </a:p>
      </dsp:txBody>
      <dsp:txXfrm>
        <a:off x="468958" y="2871360"/>
        <a:ext cx="1874112" cy="937056"/>
      </dsp:txXfrm>
    </dsp:sp>
    <dsp:sp modelId="{7BD9846B-C283-460B-8B64-6F256142F23F}">
      <dsp:nvSpPr>
        <dsp:cNvPr id="0" name=""/>
        <dsp:cNvSpPr/>
      </dsp:nvSpPr>
      <dsp:spPr>
        <a:xfrm>
          <a:off x="468958" y="4201979"/>
          <a:ext cx="1874112" cy="9370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u-HU" sz="1200" b="1" kern="1200">
              <a:latin typeface="Times New Roman" panose="02020603050405020304" pitchFamily="18" charset="0"/>
              <a:cs typeface="Times New Roman" panose="02020603050405020304" pitchFamily="18" charset="0"/>
            </a:rPr>
            <a:t>Köztisztasági csoport</a:t>
          </a:r>
          <a:endParaRPr lang="hu-HU" sz="1200" kern="1200">
            <a:latin typeface="Times New Roman" panose="02020603050405020304" pitchFamily="18" charset="0"/>
            <a:cs typeface="Times New Roman" panose="02020603050405020304" pitchFamily="18" charset="0"/>
          </a:endParaRPr>
        </a:p>
      </dsp:txBody>
      <dsp:txXfrm>
        <a:off x="468958" y="4201979"/>
        <a:ext cx="1874112" cy="937056"/>
      </dsp:txXfrm>
    </dsp:sp>
    <dsp:sp modelId="{B7EE712F-1DEA-435E-BE49-E88F7DE36DF2}">
      <dsp:nvSpPr>
        <dsp:cNvPr id="0" name=""/>
        <dsp:cNvSpPr/>
      </dsp:nvSpPr>
      <dsp:spPr>
        <a:xfrm>
          <a:off x="468958" y="5532599"/>
          <a:ext cx="1874112" cy="9370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u-HU" sz="1200" b="1" kern="1200">
              <a:latin typeface="Times New Roman" panose="02020603050405020304" pitchFamily="18" charset="0"/>
              <a:cs typeface="Times New Roman" panose="02020603050405020304" pitchFamily="18" charset="0"/>
            </a:rPr>
            <a:t>Parkgondozási csoport</a:t>
          </a:r>
          <a:endParaRPr lang="hu-HU" sz="1200" kern="1200">
            <a:latin typeface="Times New Roman" panose="02020603050405020304" pitchFamily="18" charset="0"/>
            <a:cs typeface="Times New Roman" panose="02020603050405020304" pitchFamily="18" charset="0"/>
          </a:endParaRPr>
        </a:p>
      </dsp:txBody>
      <dsp:txXfrm>
        <a:off x="468958" y="5532599"/>
        <a:ext cx="1874112" cy="937056"/>
      </dsp:txXfrm>
    </dsp:sp>
    <dsp:sp modelId="{3A560F56-F3C3-4B80-AC7C-E5168AEE06DA}">
      <dsp:nvSpPr>
        <dsp:cNvPr id="0" name=""/>
        <dsp:cNvSpPr/>
      </dsp:nvSpPr>
      <dsp:spPr>
        <a:xfrm>
          <a:off x="2268106" y="1471313"/>
          <a:ext cx="1874112" cy="9370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u-HU" sz="1200" b="1" kern="1200">
              <a:latin typeface="Times New Roman" panose="02020603050405020304" pitchFamily="18" charset="0"/>
              <a:cs typeface="Times New Roman" panose="02020603050405020304" pitchFamily="18" charset="0"/>
            </a:rPr>
            <a:t>Beruházási szervezeti egység</a:t>
          </a:r>
          <a:endParaRPr lang="hu-HU" sz="1200" kern="1200">
            <a:latin typeface="Times New Roman" panose="02020603050405020304" pitchFamily="18" charset="0"/>
            <a:cs typeface="Times New Roman" panose="02020603050405020304" pitchFamily="18" charset="0"/>
          </a:endParaRPr>
        </a:p>
      </dsp:txBody>
      <dsp:txXfrm>
        <a:off x="2268106" y="1471313"/>
        <a:ext cx="1874112" cy="937056"/>
      </dsp:txXfrm>
    </dsp:sp>
    <dsp:sp modelId="{61749032-2D90-48A6-8F37-B6018229D741}">
      <dsp:nvSpPr>
        <dsp:cNvPr id="0" name=""/>
        <dsp:cNvSpPr/>
      </dsp:nvSpPr>
      <dsp:spPr>
        <a:xfrm>
          <a:off x="4535782" y="1471313"/>
          <a:ext cx="1874112" cy="9370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u-HU" sz="1200" b="1" kern="1200">
              <a:latin typeface="Times New Roman" panose="02020603050405020304" pitchFamily="18" charset="0"/>
              <a:cs typeface="Times New Roman" panose="02020603050405020304" pitchFamily="18" charset="0"/>
            </a:rPr>
            <a:t>Pénzügyi </a:t>
          </a:r>
          <a:endParaRPr lang="hu-HU" sz="1200" kern="1200">
            <a:latin typeface="Times New Roman" panose="02020603050405020304" pitchFamily="18" charset="0"/>
            <a:cs typeface="Times New Roman" panose="02020603050405020304" pitchFamily="18" charset="0"/>
          </a:endParaRPr>
        </a:p>
        <a:p>
          <a:pPr marL="0" lvl="0" indent="0" algn="ctr" defTabSz="533400">
            <a:lnSpc>
              <a:spcPct val="90000"/>
            </a:lnSpc>
            <a:spcBef>
              <a:spcPct val="0"/>
            </a:spcBef>
            <a:spcAft>
              <a:spcPct val="35000"/>
            </a:spcAft>
            <a:buNone/>
          </a:pPr>
          <a:r>
            <a:rPr lang="hu-HU" sz="1200" b="1" kern="1200">
              <a:latin typeface="Times New Roman" panose="02020603050405020304" pitchFamily="18" charset="0"/>
              <a:cs typeface="Times New Roman" panose="02020603050405020304" pitchFamily="18" charset="0"/>
            </a:rPr>
            <a:t>szervezeti egység</a:t>
          </a:r>
          <a:endParaRPr lang="hu-HU" sz="1200" kern="1200">
            <a:latin typeface="Times New Roman" panose="02020603050405020304" pitchFamily="18" charset="0"/>
            <a:cs typeface="Times New Roman" panose="02020603050405020304" pitchFamily="18" charset="0"/>
          </a:endParaRPr>
        </a:p>
      </dsp:txBody>
      <dsp:txXfrm>
        <a:off x="4535782" y="1471313"/>
        <a:ext cx="1874112" cy="93705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1E5EA-2D25-4F3E-8A92-8D9EFC21A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4549</Words>
  <Characters>31390</Characters>
  <Application>Microsoft Office Word</Application>
  <DocSecurity>0</DocSecurity>
  <Lines>261</Lines>
  <Paragraphs>71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Melindakiss</dc:creator>
  <cp:lastModifiedBy>Katonáné Dr. Ulrich Zsuzsanna</cp:lastModifiedBy>
  <cp:revision>3</cp:revision>
  <cp:lastPrinted>2019-10-08T10:06:00Z</cp:lastPrinted>
  <dcterms:created xsi:type="dcterms:W3CDTF">2022-05-10T14:04:00Z</dcterms:created>
  <dcterms:modified xsi:type="dcterms:W3CDTF">2022-05-11T06:52:00Z</dcterms:modified>
</cp:coreProperties>
</file>