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2C9D" w14:textId="6B7E340D" w:rsidR="0099092C" w:rsidRPr="00475747" w:rsidRDefault="00123C03">
      <w:pPr>
        <w:rPr>
          <w:rFonts w:ascii="Times New Roman" w:hAnsi="Times New Roman"/>
          <w:b/>
          <w:sz w:val="36"/>
          <w:szCs w:val="36"/>
        </w:rPr>
      </w:pPr>
      <w:r w:rsidRPr="00EA6D36">
        <w:rPr>
          <w:rFonts w:ascii="Times New Roman" w:hAnsi="Times New Roman"/>
          <w:sz w:val="24"/>
          <w:szCs w:val="24"/>
        </w:rPr>
        <w:t>Előterjesztés száma:</w:t>
      </w:r>
      <w:r w:rsidR="00475747">
        <w:rPr>
          <w:rFonts w:ascii="Times New Roman" w:hAnsi="Times New Roman"/>
          <w:b/>
          <w:sz w:val="24"/>
          <w:szCs w:val="24"/>
        </w:rPr>
        <w:t xml:space="preserve"> </w:t>
      </w:r>
      <w:r w:rsidR="00475747" w:rsidRPr="00475747">
        <w:rPr>
          <w:rFonts w:ascii="Times New Roman" w:hAnsi="Times New Roman"/>
          <w:b/>
          <w:sz w:val="36"/>
          <w:szCs w:val="36"/>
        </w:rPr>
        <w:t>122</w:t>
      </w:r>
      <w:r w:rsidRPr="00475747">
        <w:rPr>
          <w:rFonts w:ascii="Times New Roman" w:hAnsi="Times New Roman"/>
          <w:b/>
          <w:sz w:val="36"/>
          <w:szCs w:val="36"/>
        </w:rPr>
        <w:t>/20</w:t>
      </w:r>
      <w:r w:rsidR="00E465C0" w:rsidRPr="00475747">
        <w:rPr>
          <w:rFonts w:ascii="Times New Roman" w:hAnsi="Times New Roman"/>
          <w:b/>
          <w:sz w:val="36"/>
          <w:szCs w:val="36"/>
        </w:rPr>
        <w:t>2</w:t>
      </w:r>
      <w:r w:rsidR="00475747">
        <w:rPr>
          <w:rFonts w:ascii="Times New Roman" w:hAnsi="Times New Roman"/>
          <w:b/>
          <w:sz w:val="36"/>
          <w:szCs w:val="36"/>
        </w:rPr>
        <w:t>2</w:t>
      </w:r>
      <w:r w:rsidRPr="00475747">
        <w:rPr>
          <w:rFonts w:ascii="Times New Roman" w:hAnsi="Times New Roman"/>
          <w:b/>
          <w:sz w:val="36"/>
          <w:szCs w:val="36"/>
        </w:rPr>
        <w:t xml:space="preserve">.   </w:t>
      </w:r>
    </w:p>
    <w:p w14:paraId="17DD3923" w14:textId="77777777" w:rsidR="0099092C" w:rsidRPr="00475747" w:rsidRDefault="00123C03">
      <w:pPr>
        <w:jc w:val="center"/>
        <w:rPr>
          <w:rFonts w:ascii="Times New Roman" w:hAnsi="Times New Roman"/>
          <w:b/>
          <w:sz w:val="44"/>
          <w:szCs w:val="44"/>
        </w:rPr>
      </w:pPr>
      <w:r w:rsidRPr="00475747">
        <w:rPr>
          <w:rFonts w:ascii="Times New Roman" w:hAnsi="Times New Roman"/>
          <w:b/>
          <w:sz w:val="44"/>
          <w:szCs w:val="44"/>
        </w:rPr>
        <w:t>ELŐTERJESZTÉS</w:t>
      </w:r>
    </w:p>
    <w:p w14:paraId="7CF8C266" w14:textId="77777777" w:rsidR="003038B1" w:rsidRPr="00EA6D36" w:rsidRDefault="003038B1" w:rsidP="003038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A6D36">
        <w:rPr>
          <w:rFonts w:ascii="Times New Roman" w:hAnsi="Times New Roman"/>
          <w:b/>
          <w:bCs/>
          <w:sz w:val="24"/>
          <w:szCs w:val="24"/>
        </w:rPr>
        <w:t>a Képviselő-testület</w:t>
      </w:r>
    </w:p>
    <w:p w14:paraId="1CE5ACBD" w14:textId="5F50ACB3" w:rsidR="0099092C" w:rsidRPr="00EA6D36" w:rsidRDefault="003038B1" w:rsidP="003038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A6D36">
        <w:rPr>
          <w:rFonts w:ascii="Times New Roman" w:hAnsi="Times New Roman"/>
          <w:b/>
          <w:bCs/>
          <w:sz w:val="24"/>
          <w:szCs w:val="24"/>
        </w:rPr>
        <w:t>202</w:t>
      </w:r>
      <w:r w:rsidR="0064143E" w:rsidRPr="00EA6D36">
        <w:rPr>
          <w:rFonts w:ascii="Times New Roman" w:hAnsi="Times New Roman"/>
          <w:b/>
          <w:bCs/>
          <w:sz w:val="24"/>
          <w:szCs w:val="24"/>
        </w:rPr>
        <w:t>2</w:t>
      </w:r>
      <w:r w:rsidRPr="00EA6D36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64143E" w:rsidRPr="00EA6D36">
        <w:rPr>
          <w:rFonts w:ascii="Times New Roman" w:hAnsi="Times New Roman"/>
          <w:b/>
          <w:bCs/>
          <w:sz w:val="24"/>
          <w:szCs w:val="24"/>
        </w:rPr>
        <w:t>május</w:t>
      </w:r>
      <w:r w:rsidRPr="00EA6D36">
        <w:rPr>
          <w:rFonts w:ascii="Times New Roman" w:hAnsi="Times New Roman"/>
          <w:b/>
          <w:bCs/>
          <w:sz w:val="24"/>
          <w:szCs w:val="24"/>
        </w:rPr>
        <w:t xml:space="preserve"> hónap </w:t>
      </w:r>
      <w:r w:rsidR="0064143E" w:rsidRPr="00EA6D36">
        <w:rPr>
          <w:rFonts w:ascii="Times New Roman" w:hAnsi="Times New Roman"/>
          <w:b/>
          <w:bCs/>
          <w:sz w:val="24"/>
          <w:szCs w:val="24"/>
        </w:rPr>
        <w:t>26</w:t>
      </w:r>
      <w:r w:rsidRPr="00EA6D36">
        <w:rPr>
          <w:rFonts w:ascii="Times New Roman" w:hAnsi="Times New Roman"/>
          <w:b/>
          <w:bCs/>
          <w:sz w:val="24"/>
          <w:szCs w:val="24"/>
        </w:rPr>
        <w:t xml:space="preserve">. napján tartandó rendes ülésére </w:t>
      </w:r>
    </w:p>
    <w:p w14:paraId="32208AE7" w14:textId="77777777" w:rsidR="0099092C" w:rsidRPr="00EA6D36" w:rsidRDefault="0099092C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99092C" w:rsidRPr="00EA6D36" w14:paraId="1F34C602" w14:textId="77777777" w:rsidTr="002B7401">
        <w:tc>
          <w:tcPr>
            <w:tcW w:w="2791" w:type="dxa"/>
            <w:vAlign w:val="center"/>
          </w:tcPr>
          <w:p w14:paraId="257D9B42" w14:textId="77777777" w:rsidR="0099092C" w:rsidRPr="00EA6D36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5EB9F68F" w14:textId="1C9BB561" w:rsidR="0099092C" w:rsidRPr="00EA6D36" w:rsidRDefault="008C3678">
            <w:pPr>
              <w:pStyle w:val="Szvegtrzs3"/>
              <w:jc w:val="left"/>
              <w:rPr>
                <w:szCs w:val="24"/>
              </w:rPr>
            </w:pPr>
            <w:r w:rsidRPr="00EA6D36">
              <w:rPr>
                <w:b/>
                <w:szCs w:val="24"/>
              </w:rPr>
              <w:t>Fót Város Önkormányzat</w:t>
            </w:r>
            <w:r w:rsidR="003038B1" w:rsidRPr="00EA6D36">
              <w:rPr>
                <w:b/>
                <w:szCs w:val="24"/>
              </w:rPr>
              <w:t xml:space="preserve">a, a Fóti Közös Önkormányzati Hivatal és a </w:t>
            </w:r>
            <w:bookmarkStart w:id="0" w:name="_Hlk103203742"/>
            <w:r w:rsidR="003038B1" w:rsidRPr="00EA6D36">
              <w:rPr>
                <w:b/>
                <w:szCs w:val="24"/>
              </w:rPr>
              <w:t>Fóti Gazdasági Ellátó Szervezet</w:t>
            </w:r>
            <w:bookmarkEnd w:id="0"/>
            <w:r w:rsidR="003D46F0" w:rsidRPr="00EA6D36">
              <w:rPr>
                <w:b/>
                <w:szCs w:val="24"/>
              </w:rPr>
              <w:t xml:space="preserve"> belső ellenőrzési</w:t>
            </w:r>
            <w:r w:rsidR="0064143E" w:rsidRPr="00EA6D36">
              <w:rPr>
                <w:b/>
                <w:szCs w:val="24"/>
              </w:rPr>
              <w:t xml:space="preserve"> beszámolója a 2021-es évről</w:t>
            </w:r>
            <w:r w:rsidR="0037518D" w:rsidRPr="00EA6D36">
              <w:rPr>
                <w:b/>
                <w:szCs w:val="24"/>
              </w:rPr>
              <w:t xml:space="preserve"> </w:t>
            </w:r>
          </w:p>
        </w:tc>
      </w:tr>
      <w:tr w:rsidR="0099092C" w:rsidRPr="00EA6D36" w14:paraId="796DAF47" w14:textId="77777777" w:rsidTr="002B7401">
        <w:tc>
          <w:tcPr>
            <w:tcW w:w="2791" w:type="dxa"/>
            <w:vAlign w:val="center"/>
          </w:tcPr>
          <w:p w14:paraId="469D1072" w14:textId="77777777" w:rsidR="0099092C" w:rsidRPr="00EA6D36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128CB777" w14:textId="408AF280" w:rsidR="0099092C" w:rsidRPr="00EA6D36" w:rsidRDefault="000E36F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A6D36">
              <w:rPr>
                <w:rFonts w:ascii="Times New Roman" w:hAnsi="Times New Roman"/>
                <w:sz w:val="24"/>
                <w:szCs w:val="24"/>
              </w:rPr>
              <w:t>dr. Mihályi Zsolt Apor jegyző</w:t>
            </w:r>
          </w:p>
        </w:tc>
        <w:tc>
          <w:tcPr>
            <w:tcW w:w="3361" w:type="dxa"/>
          </w:tcPr>
          <w:p w14:paraId="3B66FFBC" w14:textId="77777777" w:rsidR="0099092C" w:rsidRPr="00EA6D36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75E" w:rsidRPr="00EA6D36" w14:paraId="7F505566" w14:textId="77777777" w:rsidTr="002B7401">
        <w:tc>
          <w:tcPr>
            <w:tcW w:w="2791" w:type="dxa"/>
            <w:vAlign w:val="center"/>
          </w:tcPr>
          <w:p w14:paraId="7FEA2AC7" w14:textId="77777777" w:rsidR="0070775E" w:rsidRPr="00EA6D36" w:rsidRDefault="0070775E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5781B63" w14:textId="77777777" w:rsidR="0070775E" w:rsidRPr="00EA6D36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A6D36">
              <w:rPr>
                <w:rFonts w:ascii="Times New Roman" w:hAnsi="Times New Roman"/>
                <w:sz w:val="24"/>
                <w:szCs w:val="24"/>
              </w:rPr>
              <w:t>dr. Mihályi Zsolt Apor jegyző</w:t>
            </w:r>
          </w:p>
        </w:tc>
        <w:tc>
          <w:tcPr>
            <w:tcW w:w="3361" w:type="dxa"/>
          </w:tcPr>
          <w:p w14:paraId="7BBF91FB" w14:textId="77777777" w:rsidR="0070775E" w:rsidRPr="00EA6D36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:rsidRPr="00EA6D36" w14:paraId="67E9940F" w14:textId="77777777" w:rsidTr="002B7401">
        <w:tc>
          <w:tcPr>
            <w:tcW w:w="2791" w:type="dxa"/>
            <w:vAlign w:val="center"/>
          </w:tcPr>
          <w:p w14:paraId="47E916C7" w14:textId="77777777" w:rsidR="0099092C" w:rsidRPr="00EA6D36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541B9959" w14:textId="056FA281" w:rsidR="00666ECB" w:rsidRPr="00EA6D36" w:rsidRDefault="003038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sz w:val="24"/>
                <w:szCs w:val="24"/>
              </w:rPr>
              <w:t>dr. Mihályi Zsolt Apor jegyző</w:t>
            </w:r>
          </w:p>
        </w:tc>
        <w:tc>
          <w:tcPr>
            <w:tcW w:w="3361" w:type="dxa"/>
          </w:tcPr>
          <w:p w14:paraId="41D6C8FE" w14:textId="77777777" w:rsidR="0099092C" w:rsidRPr="00EA6D36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:rsidRPr="00EA6D36" w14:paraId="264422F8" w14:textId="77777777" w:rsidTr="002B7401">
        <w:tc>
          <w:tcPr>
            <w:tcW w:w="2791" w:type="dxa"/>
            <w:vAlign w:val="center"/>
          </w:tcPr>
          <w:p w14:paraId="06E1F0D9" w14:textId="77777777" w:rsidR="0099092C" w:rsidRPr="00EA6D36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24E16FCD" w14:textId="169EAB83" w:rsidR="003D46F0" w:rsidRPr="00EA6D36" w:rsidRDefault="002B7401" w:rsidP="002B74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dr Csízik Melinda aljegyző</w:t>
            </w:r>
          </w:p>
        </w:tc>
        <w:tc>
          <w:tcPr>
            <w:tcW w:w="3361" w:type="dxa"/>
          </w:tcPr>
          <w:p w14:paraId="778AE36F" w14:textId="77777777" w:rsidR="0099092C" w:rsidRPr="00EA6D36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:rsidRPr="00EA6D36" w14:paraId="16DE8092" w14:textId="77777777" w:rsidTr="002B7401">
        <w:trPr>
          <w:trHeight w:val="987"/>
        </w:trPr>
        <w:tc>
          <w:tcPr>
            <w:tcW w:w="2791" w:type="dxa"/>
            <w:vAlign w:val="center"/>
          </w:tcPr>
          <w:p w14:paraId="1EFE517F" w14:textId="77777777" w:rsidR="0099092C" w:rsidRPr="00EA6D36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1D8940F7" w14:textId="77777777" w:rsidR="0015139B" w:rsidRPr="00EA6D36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358E16AD" w14:textId="77777777" w:rsidR="0099092C" w:rsidRPr="00EA6D36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 xml:space="preserve">Gazdasági </w:t>
            </w:r>
            <w:r w:rsidR="00123C03" w:rsidRPr="00EA6D36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361" w:type="dxa"/>
          </w:tcPr>
          <w:p w14:paraId="2708C79C" w14:textId="77777777" w:rsidR="0099092C" w:rsidRPr="00EA6D36" w:rsidRDefault="0099092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:rsidRPr="00EA6D36" w14:paraId="395CED80" w14:textId="77777777" w:rsidTr="002B7401">
        <w:trPr>
          <w:trHeight w:val="1100"/>
        </w:trPr>
        <w:tc>
          <w:tcPr>
            <w:tcW w:w="2791" w:type="dxa"/>
            <w:vAlign w:val="center"/>
          </w:tcPr>
          <w:p w14:paraId="70F70CCB" w14:textId="77777777" w:rsidR="0099092C" w:rsidRPr="00EA6D36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010DC7F7" w14:textId="77777777" w:rsidR="002B7401" w:rsidRPr="00EA6D36" w:rsidRDefault="002B7401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Katonáné dr. Ulrich Zsuzsanna</w:t>
            </w:r>
          </w:p>
          <w:p w14:paraId="762081D9" w14:textId="506694A7" w:rsidR="0099092C" w:rsidRPr="00EA6D36" w:rsidRDefault="002B7401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szabályozási referens</w:t>
            </w:r>
          </w:p>
        </w:tc>
        <w:tc>
          <w:tcPr>
            <w:tcW w:w="3361" w:type="dxa"/>
          </w:tcPr>
          <w:p w14:paraId="58225D2A" w14:textId="77777777" w:rsidR="0099092C" w:rsidRPr="00EA6D36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:rsidRPr="00EA6D36" w14:paraId="5F39E877" w14:textId="77777777" w:rsidTr="002B7401">
        <w:tc>
          <w:tcPr>
            <w:tcW w:w="2791" w:type="dxa"/>
          </w:tcPr>
          <w:p w14:paraId="3D1007CA" w14:textId="77777777" w:rsidR="0099092C" w:rsidRPr="00EA6D36" w:rsidRDefault="00123C03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2B07A461" w14:textId="3B980C05" w:rsidR="0099092C" w:rsidRPr="00EA6D36" w:rsidRDefault="003038B1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sz w:val="24"/>
                <w:szCs w:val="24"/>
              </w:rPr>
              <w:t>PJGB</w:t>
            </w:r>
          </w:p>
        </w:tc>
      </w:tr>
      <w:tr w:rsidR="0099092C" w:rsidRPr="00EA6D36" w14:paraId="0DB19774" w14:textId="77777777" w:rsidTr="002B7401">
        <w:tc>
          <w:tcPr>
            <w:tcW w:w="2791" w:type="dxa"/>
          </w:tcPr>
          <w:p w14:paraId="4B980528" w14:textId="77777777" w:rsidR="0099092C" w:rsidRPr="00EA6D36" w:rsidRDefault="00123C0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220AA6E6" w14:textId="6F02730C" w:rsidR="0099092C" w:rsidRPr="00EA6D36" w:rsidRDefault="003D46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99092C" w:rsidRPr="00EA6D36" w14:paraId="1DD20B28" w14:textId="77777777" w:rsidTr="002B7401">
        <w:tc>
          <w:tcPr>
            <w:tcW w:w="2791" w:type="dxa"/>
          </w:tcPr>
          <w:p w14:paraId="710C0512" w14:textId="77777777" w:rsidR="0099092C" w:rsidRPr="00EA6D36" w:rsidRDefault="00123C03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52B6BC3" w14:textId="00156485" w:rsidR="0099092C" w:rsidRPr="00EA6D36" w:rsidRDefault="003038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Hamala Katalin Fóti GESZ igazgató, Pamuk Etelka belső ellenőr</w:t>
            </w:r>
          </w:p>
        </w:tc>
      </w:tr>
      <w:tr w:rsidR="002B7401" w:rsidRPr="00EA6D36" w14:paraId="5DD92227" w14:textId="77777777" w:rsidTr="002B7401">
        <w:tc>
          <w:tcPr>
            <w:tcW w:w="2791" w:type="dxa"/>
          </w:tcPr>
          <w:p w14:paraId="4E525CF9" w14:textId="4C2E0A51" w:rsidR="002B7401" w:rsidRPr="00EA6D36" w:rsidRDefault="002B740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5A699471" w14:textId="07D124FB" w:rsidR="002B7401" w:rsidRPr="00EA6D36" w:rsidRDefault="002B7401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a.)</w:t>
            </w: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EA6D3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egyszerű szavazattöbbség</w:t>
            </w:r>
          </w:p>
          <w:p w14:paraId="7D8458F8" w14:textId="77777777" w:rsidR="00E33130" w:rsidRPr="00EA6D36" w:rsidRDefault="00E33130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8C58DAE" w14:textId="1F708E51" w:rsidR="002B7401" w:rsidRPr="00EA6D36" w:rsidRDefault="002B7401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b.</w:t>
            </w:r>
            <w:proofErr w:type="spellEnd"/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ab/>
              <w:t>minősített szavazattöbbség</w:t>
            </w:r>
          </w:p>
        </w:tc>
      </w:tr>
      <w:tr w:rsidR="002B7401" w:rsidRPr="00EA6D36" w14:paraId="1AAC8DCC" w14:textId="77777777" w:rsidTr="002B7401">
        <w:tc>
          <w:tcPr>
            <w:tcW w:w="2791" w:type="dxa"/>
          </w:tcPr>
          <w:p w14:paraId="1E5BD763" w14:textId="5CE52B8E" w:rsidR="002B7401" w:rsidRPr="00EA6D36" w:rsidRDefault="002B740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2694CB75" w14:textId="5419F5FD" w:rsidR="002B7401" w:rsidRPr="00EA6D36" w:rsidRDefault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a.)</w:t>
            </w: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ab/>
              <w:t>igen</w:t>
            </w:r>
          </w:p>
          <w:p w14:paraId="02FEC128" w14:textId="77777777" w:rsidR="00E33130" w:rsidRPr="00EA6D36" w:rsidRDefault="00E331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462BAFE" w14:textId="354E0D31" w:rsidR="002B7401" w:rsidRPr="00EA6D36" w:rsidRDefault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b.</w:t>
            </w:r>
            <w:proofErr w:type="spellEnd"/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EA6D36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EA6D3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nem</w:t>
            </w:r>
          </w:p>
        </w:tc>
      </w:tr>
    </w:tbl>
    <w:p w14:paraId="48C9610E" w14:textId="062ABC2E" w:rsidR="0099092C" w:rsidRPr="00EA6D36" w:rsidRDefault="00123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A6D36">
        <w:rPr>
          <w:rFonts w:ascii="Times New Roman" w:hAnsi="Times New Roman"/>
          <w:b/>
          <w:sz w:val="24"/>
          <w:szCs w:val="24"/>
        </w:rPr>
        <w:br w:type="page"/>
      </w:r>
      <w:r w:rsidRPr="00EA6D36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475747">
        <w:rPr>
          <w:rFonts w:ascii="Times New Roman" w:hAnsi="Times New Roman"/>
          <w:b/>
          <w:sz w:val="24"/>
          <w:szCs w:val="24"/>
        </w:rPr>
        <w:t>Képviselő-testület</w:t>
      </w:r>
      <w:r w:rsidRPr="00EA6D36">
        <w:rPr>
          <w:rFonts w:ascii="Times New Roman" w:hAnsi="Times New Roman"/>
          <w:b/>
          <w:sz w:val="24"/>
          <w:szCs w:val="24"/>
        </w:rPr>
        <w:t>!</w:t>
      </w:r>
    </w:p>
    <w:p w14:paraId="709D37CA" w14:textId="77777777" w:rsidR="0099092C" w:rsidRPr="00EA6D36" w:rsidRDefault="0099092C">
      <w:pPr>
        <w:spacing w:after="0"/>
        <w:rPr>
          <w:rFonts w:ascii="Times New Roman" w:hAnsi="Times New Roman"/>
          <w:sz w:val="24"/>
          <w:szCs w:val="24"/>
        </w:rPr>
      </w:pPr>
    </w:p>
    <w:p w14:paraId="5A723B30" w14:textId="77777777" w:rsidR="0099092C" w:rsidRPr="00EA6D36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A6D36">
        <w:rPr>
          <w:rFonts w:ascii="Times New Roman" w:hAnsi="Times New Roman"/>
          <w:b/>
          <w:sz w:val="24"/>
          <w:szCs w:val="24"/>
        </w:rPr>
        <w:t>I. Előzmények:</w:t>
      </w:r>
    </w:p>
    <w:p w14:paraId="6B55958C" w14:textId="77777777" w:rsidR="0099092C" w:rsidRPr="00EA6D36" w:rsidRDefault="009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58A2B1F" w14:textId="1CDDB7C6" w:rsidR="00531586" w:rsidRPr="00EA6D36" w:rsidRDefault="00531586" w:rsidP="00531586">
      <w:pPr>
        <w:pStyle w:val="NormlWeb"/>
        <w:spacing w:before="0" w:beforeAutospacing="0" w:after="0" w:afterAutospacing="0"/>
        <w:ind w:right="75"/>
        <w:jc w:val="both"/>
        <w:rPr>
          <w:rFonts w:eastAsia="Arial Unicode MS"/>
          <w:color w:val="000000" w:themeColor="text1"/>
        </w:rPr>
      </w:pPr>
      <w:r w:rsidRPr="00EA6D36">
        <w:rPr>
          <w:rFonts w:eastAsia="Arial Unicode MS"/>
          <w:color w:val="000000" w:themeColor="text1"/>
        </w:rPr>
        <w:t xml:space="preserve">Az </w:t>
      </w:r>
      <w:hyperlink r:id="rId8" w:history="1">
        <w:r w:rsidRPr="00EA6D36">
          <w:rPr>
            <w:rStyle w:val="Hiperhivatkozs"/>
            <w:rFonts w:eastAsia="Arial Unicode MS"/>
            <w:color w:val="000000" w:themeColor="text1"/>
            <w:u w:val="none"/>
          </w:rPr>
          <w:t>államháztartásról szóló 2011.évi C</w:t>
        </w:r>
        <w:r w:rsidR="00F7014E" w:rsidRPr="00EA6D36">
          <w:rPr>
            <w:rStyle w:val="Hiperhivatkozs"/>
            <w:rFonts w:eastAsia="Arial Unicode MS"/>
            <w:color w:val="000000" w:themeColor="text1"/>
            <w:u w:val="none"/>
          </w:rPr>
          <w:t>XCV</w:t>
        </w:r>
        <w:r w:rsidRPr="00EA6D36">
          <w:rPr>
            <w:rStyle w:val="Hiperhivatkozs"/>
            <w:rFonts w:eastAsia="Arial Unicode MS"/>
            <w:color w:val="000000" w:themeColor="text1"/>
            <w:u w:val="none"/>
          </w:rPr>
          <w:t>. törvény 70. § (1) bekezdése</w:t>
        </w:r>
      </w:hyperlink>
      <w:r w:rsidRPr="00EA6D36">
        <w:rPr>
          <w:rFonts w:eastAsia="Arial Unicode MS"/>
          <w:color w:val="000000" w:themeColor="text1"/>
        </w:rPr>
        <w:t xml:space="preserve"> értelmében a belső ellenőrzés kialakításáról, megfelelő működtetéséről és függetlenségének biztosításáról a költségvetési szerv vezetője köteles gondoskodni, emellett köteles a belső ellenőrzés működéséhez szükséges forrásokat biztosítani.</w:t>
      </w:r>
    </w:p>
    <w:p w14:paraId="50A528BD" w14:textId="0088CC03" w:rsidR="00531586" w:rsidRPr="00EA6D36" w:rsidRDefault="00531586" w:rsidP="00531586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bookmarkStart w:id="1" w:name="pr106"/>
      <w:bookmarkEnd w:id="1"/>
      <w:r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A költségvetési szervek belső kontrollrendszeréről és belső ellenőrzéséről szóló 370/2011.(XII.31.) Korm. rendelet (a továbbiakban: </w:t>
      </w:r>
      <w:proofErr w:type="spellStart"/>
      <w:r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.) </w:t>
      </w:r>
      <w:r w:rsidRPr="00EA6D36"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  <w:t xml:space="preserve">29. § </w:t>
      </w:r>
      <w:r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>(1) bekezdés rendelkezése szerint az ellenőrzési munka megtervezéséhez a belső ellenőrzési vezető kockázatelemzés alapján - az államháztartásért felelős miniszter által közzétett módszertani útmutató figyelembevételével - stratégiai ellenőrzési tervet és éves ellenőrzési tervet készít, amelyeket a költségvetési szerv vezetője hagy jóvá.</w:t>
      </w:r>
    </w:p>
    <w:p w14:paraId="4668BD01" w14:textId="49F7807D" w:rsidR="00736A7B" w:rsidRPr="00EA6D36" w:rsidRDefault="00736A7B" w:rsidP="00531586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A </w:t>
      </w:r>
      <w:proofErr w:type="spellStart"/>
      <w:r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>. rendelet 49.§ (3a) bekezdése szerint „</w:t>
      </w:r>
      <w:r w:rsidRPr="00736A7B">
        <w:rPr>
          <w:rFonts w:ascii="Times New Roman" w:eastAsia="Arial Unicode MS" w:hAnsi="Times New Roman"/>
          <w:color w:val="000000" w:themeColor="text1"/>
          <w:sz w:val="24"/>
          <w:szCs w:val="24"/>
        </w:rPr>
        <w:t>A jegyző a tárgyévre vonatkozó éves ellenőrzési jelentést, valamint a helyi önkormányzat által alapított költségvetési szervek éves ellenőrzési jelentései alapján készített éves összefoglaló ellenőrzési jelentést - a tárgyévet követően, legkésőbb a zárszámadási rendelet elfogadásáig - a képviselő-testület elé terjeszti jóváhagyásra.</w:t>
      </w:r>
      <w:r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>”</w:t>
      </w:r>
    </w:p>
    <w:p w14:paraId="036CE08A" w14:textId="77777777" w:rsidR="0099092C" w:rsidRPr="00EA6D36" w:rsidRDefault="0099092C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2EEC1C3" w14:textId="77777777" w:rsidR="0099092C" w:rsidRPr="00EA6D36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A6D36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14DF6D5C" w14:textId="77777777" w:rsidR="009830C5" w:rsidRPr="00EA6D36" w:rsidRDefault="009830C5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192AD878" w14:textId="37C653BF" w:rsidR="000101A6" w:rsidRPr="00EA6D36" w:rsidRDefault="009830C5" w:rsidP="009830C5">
      <w:pPr>
        <w:spacing w:after="0" w:line="240" w:lineRule="auto"/>
        <w:jc w:val="both"/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</w:pPr>
      <w:r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A belső ellenőrzési vezető - összhangban a stratégiai ellenőrzési tervvel </w:t>
      </w:r>
      <w:r w:rsidR="000101A6"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>–</w:t>
      </w:r>
      <w:r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="000101A6" w:rsidRPr="00EA6D36">
        <w:rPr>
          <w:rFonts w:ascii="Times New Roman" w:eastAsia="Arial Unicode MS" w:hAnsi="Times New Roman"/>
          <w:color w:val="000000" w:themeColor="text1"/>
          <w:sz w:val="24"/>
          <w:szCs w:val="24"/>
        </w:rPr>
        <w:t>a jogszabályban előírt módon és határidőben benyújtotta Fót város jegyzője részére a 2021. évről szóló belső ellenőrzési beszámolót.</w:t>
      </w:r>
      <w:r w:rsidR="000101A6" w:rsidRPr="00EA6D36">
        <w:rPr>
          <w:rFonts w:ascii="Times New Roman" w:hAnsi="Times New Roman"/>
          <w:bCs/>
          <w:sz w:val="24"/>
          <w:szCs w:val="24"/>
        </w:rPr>
        <w:t xml:space="preserve"> A </w:t>
      </w:r>
      <w:r w:rsidR="000101A6" w:rsidRPr="00EA6D36"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  <w:t xml:space="preserve">Fóti Gazdasági Ellátó Szervezet </w:t>
      </w:r>
      <w:r w:rsidR="0030590D" w:rsidRPr="00EA6D36"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  <w:t xml:space="preserve">– jogszabályi kötelezettségének eleget téve – ugyancsak határidőre </w:t>
      </w:r>
      <w:r w:rsidR="00EA6D36" w:rsidRPr="00EA6D36"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  <w:t>benyújtotta az éves ellenőrzési jelentést</w:t>
      </w:r>
      <w:r w:rsidR="000101A6" w:rsidRPr="00EA6D36"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  <w:t>.</w:t>
      </w:r>
    </w:p>
    <w:p w14:paraId="7AA79707" w14:textId="0A59D085" w:rsidR="000101A6" w:rsidRPr="00EA6D36" w:rsidRDefault="000101A6" w:rsidP="009830C5">
      <w:pPr>
        <w:spacing w:after="0" w:line="240" w:lineRule="auto"/>
        <w:jc w:val="both"/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</w:pPr>
    </w:p>
    <w:p w14:paraId="32A1443A" w14:textId="3F460A93" w:rsidR="000101A6" w:rsidRDefault="000101A6" w:rsidP="009830C5">
      <w:pPr>
        <w:spacing w:after="0" w:line="240" w:lineRule="auto"/>
        <w:jc w:val="both"/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</w:pPr>
      <w:r w:rsidRPr="00EA6D36"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  <w:t>A hivatkozott dokumentumokat az előterjesztés 1. és 2. számú melléklete tartalmazza.</w:t>
      </w:r>
    </w:p>
    <w:p w14:paraId="7D106F9B" w14:textId="77777777" w:rsidR="00164EF8" w:rsidRPr="00EA6D36" w:rsidRDefault="00164EF8" w:rsidP="009830C5">
      <w:pPr>
        <w:spacing w:after="0" w:line="240" w:lineRule="auto"/>
        <w:jc w:val="both"/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</w:pPr>
    </w:p>
    <w:p w14:paraId="07321DFA" w14:textId="1CFA813D" w:rsidR="00C57EAC" w:rsidRPr="00EA6D36" w:rsidRDefault="0030590D" w:rsidP="0030590D">
      <w:pPr>
        <w:spacing w:after="0" w:line="240" w:lineRule="auto"/>
        <w:jc w:val="both"/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</w:pPr>
      <w:r w:rsidRPr="00EA6D36"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  <w:t>A beszámolók szerint a tárgyévi ellenőrzések során súlyosan jogsértő működési gyakorlatot vagy mulasztást nem tapasztaltak, az észlelt kisebb súlyú eltéréseket vagy már sikerült orvosolni, vagy intézkedési terv került kidolgozásra azok korrigálására.</w:t>
      </w:r>
    </w:p>
    <w:p w14:paraId="513CC69E" w14:textId="77777777" w:rsidR="0030590D" w:rsidRPr="00EA6D36" w:rsidRDefault="0030590D" w:rsidP="0030590D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1846D37C" w14:textId="77777777" w:rsidR="0099092C" w:rsidRPr="00EA6D36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EA6D36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608259FF" w14:textId="4477C99F" w:rsidR="0099092C" w:rsidRPr="00EA6D36" w:rsidRDefault="009909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7EADCE" w14:textId="3081F44C" w:rsidR="0042107A" w:rsidRDefault="0042107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6D36">
        <w:rPr>
          <w:rFonts w:ascii="Times New Roman" w:hAnsi="Times New Roman"/>
          <w:bCs/>
          <w:sz w:val="24"/>
          <w:szCs w:val="24"/>
        </w:rPr>
        <w:t xml:space="preserve">Fót Város Önkormányzata Képviselő-testülete </w:t>
      </w:r>
      <w:r w:rsidR="00EA6D36" w:rsidRPr="00EA6D36">
        <w:rPr>
          <w:rFonts w:ascii="Times New Roman" w:hAnsi="Times New Roman"/>
          <w:bCs/>
          <w:sz w:val="24"/>
          <w:szCs w:val="24"/>
        </w:rPr>
        <w:t xml:space="preserve">tudomásul veszi </w:t>
      </w:r>
      <w:r w:rsidRPr="00EA6D36">
        <w:rPr>
          <w:rFonts w:ascii="Times New Roman" w:hAnsi="Times New Roman"/>
          <w:bCs/>
          <w:sz w:val="24"/>
          <w:szCs w:val="24"/>
        </w:rPr>
        <w:t>a Fót Város Önkormányzata, a Fóti Közös Önkormányzati Hivatal és a Fóti Gazdasági Ellátó Szervezet 202</w:t>
      </w:r>
      <w:r w:rsidR="00EA6D36" w:rsidRPr="00EA6D36">
        <w:rPr>
          <w:rFonts w:ascii="Times New Roman" w:hAnsi="Times New Roman"/>
          <w:bCs/>
          <w:sz w:val="24"/>
          <w:szCs w:val="24"/>
        </w:rPr>
        <w:t>1</w:t>
      </w:r>
      <w:r w:rsidRPr="00EA6D36">
        <w:rPr>
          <w:rFonts w:ascii="Times New Roman" w:hAnsi="Times New Roman"/>
          <w:bCs/>
          <w:sz w:val="24"/>
          <w:szCs w:val="24"/>
        </w:rPr>
        <w:t>. év</w:t>
      </w:r>
      <w:r w:rsidR="00EA6D36" w:rsidRPr="00EA6D36">
        <w:rPr>
          <w:rFonts w:ascii="Times New Roman" w:hAnsi="Times New Roman"/>
          <w:bCs/>
          <w:sz w:val="24"/>
          <w:szCs w:val="24"/>
        </w:rPr>
        <w:t>i belső ellenőrzési tevékenységéről szóló éves ellenőrzési jelentését.</w:t>
      </w:r>
    </w:p>
    <w:p w14:paraId="0485DB4F" w14:textId="1E3B150E" w:rsidR="00475747" w:rsidRDefault="0047574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BA38C22" w14:textId="629BA100" w:rsidR="00475747" w:rsidRDefault="0047574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75747">
        <w:rPr>
          <w:rFonts w:ascii="Times New Roman" w:hAnsi="Times New Roman"/>
          <w:b/>
          <w:sz w:val="24"/>
          <w:szCs w:val="24"/>
        </w:rPr>
        <w:t>Felelős:</w:t>
      </w:r>
      <w:r>
        <w:rPr>
          <w:rFonts w:ascii="Times New Roman" w:hAnsi="Times New Roman"/>
          <w:bCs/>
          <w:sz w:val="24"/>
          <w:szCs w:val="24"/>
        </w:rPr>
        <w:t xml:space="preserve"> jegyző</w:t>
      </w:r>
    </w:p>
    <w:p w14:paraId="077C6A19" w14:textId="2AA47BFC" w:rsidR="00475747" w:rsidRPr="00EA6D36" w:rsidRDefault="0047574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75747">
        <w:rPr>
          <w:rFonts w:ascii="Times New Roman" w:hAnsi="Times New Roman"/>
          <w:b/>
          <w:sz w:val="24"/>
          <w:szCs w:val="24"/>
        </w:rPr>
        <w:t>Határidő:</w:t>
      </w:r>
      <w:r>
        <w:rPr>
          <w:rFonts w:ascii="Times New Roman" w:hAnsi="Times New Roman"/>
          <w:bCs/>
          <w:sz w:val="24"/>
          <w:szCs w:val="24"/>
        </w:rPr>
        <w:t xml:space="preserve"> 2022. május 31.</w:t>
      </w:r>
    </w:p>
    <w:p w14:paraId="273D8E95" w14:textId="77777777" w:rsidR="0042107A" w:rsidRPr="00EA6D36" w:rsidRDefault="0042107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DA28374" w14:textId="77777777" w:rsidR="00BC0679" w:rsidRPr="00EA6D36" w:rsidRDefault="00BC0679" w:rsidP="00BC0679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A6D36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EA6D3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E99CD5C" w14:textId="4D28AEE5" w:rsidR="00BC0679" w:rsidRPr="00EA6D36" w:rsidRDefault="00BC0679" w:rsidP="00BC0679">
      <w:pPr>
        <w:numPr>
          <w:ilvl w:val="0"/>
          <w:numId w:val="26"/>
        </w:num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A6D36">
        <w:rPr>
          <w:rFonts w:ascii="Times New Roman" w:hAnsi="Times New Roman"/>
          <w:i/>
          <w:sz w:val="24"/>
          <w:szCs w:val="24"/>
        </w:rPr>
        <w:t xml:space="preserve">Az államháztartásról szóló 2011. évi CXCV. törvény </w:t>
      </w:r>
      <w:r w:rsidR="005330C4" w:rsidRPr="00EA6D36">
        <w:rPr>
          <w:rFonts w:ascii="Times New Roman" w:hAnsi="Times New Roman"/>
          <w:i/>
          <w:sz w:val="24"/>
          <w:szCs w:val="24"/>
        </w:rPr>
        <w:t>70.§ (1)</w:t>
      </w:r>
    </w:p>
    <w:p w14:paraId="3F027D39" w14:textId="393075E1" w:rsidR="00BC0679" w:rsidRPr="00EA6D36" w:rsidRDefault="005330C4" w:rsidP="00BC0679">
      <w:pPr>
        <w:numPr>
          <w:ilvl w:val="0"/>
          <w:numId w:val="26"/>
        </w:num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A6D36">
        <w:rPr>
          <w:rFonts w:ascii="Times New Roman" w:hAnsi="Times New Roman"/>
          <w:i/>
          <w:iCs/>
          <w:sz w:val="24"/>
          <w:szCs w:val="24"/>
        </w:rPr>
        <w:t>A költségvetési szervek belső kontrollrendszeréről és belső ellenőrzéséről szóló 370/2011. (XII. 31.) Kormányrendelet</w:t>
      </w:r>
    </w:p>
    <w:p w14:paraId="6E65FA22" w14:textId="77777777" w:rsidR="005330C4" w:rsidRPr="00EA6D36" w:rsidRDefault="005330C4" w:rsidP="005330C4">
      <w:pPr>
        <w:suppressAutoHyphens/>
        <w:spacing w:after="0" w:line="240" w:lineRule="auto"/>
        <w:ind w:left="720"/>
        <w:rPr>
          <w:rFonts w:ascii="Times New Roman" w:hAnsi="Times New Roman"/>
          <w:i/>
          <w:sz w:val="24"/>
          <w:szCs w:val="24"/>
        </w:rPr>
      </w:pPr>
    </w:p>
    <w:p w14:paraId="31D3DBD5" w14:textId="0FB75A47" w:rsidR="00BC0679" w:rsidRPr="00EA6D36" w:rsidRDefault="00BC0679" w:rsidP="00BC0679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A6D36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melléklet:</w:t>
      </w:r>
    </w:p>
    <w:p w14:paraId="69EDCEBF" w14:textId="4AC49CC1" w:rsidR="00E12311" w:rsidRPr="00EA6D36" w:rsidRDefault="00EA6D36" w:rsidP="00703384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EA6D36">
        <w:rPr>
          <w:rFonts w:ascii="Times New Roman" w:hAnsi="Times New Roman"/>
          <w:i/>
          <w:sz w:val="24"/>
          <w:szCs w:val="24"/>
        </w:rPr>
        <w:t xml:space="preserve">1. </w:t>
      </w:r>
      <w:r w:rsidR="00BC0679" w:rsidRPr="00EA6D36">
        <w:rPr>
          <w:rFonts w:ascii="Times New Roman" w:hAnsi="Times New Roman"/>
          <w:i/>
          <w:sz w:val="24"/>
          <w:szCs w:val="24"/>
        </w:rPr>
        <w:t xml:space="preserve">számú melléklet: </w:t>
      </w:r>
      <w:r w:rsidRPr="00EA6D36">
        <w:rPr>
          <w:rFonts w:ascii="Times New Roman" w:hAnsi="Times New Roman"/>
          <w:i/>
          <w:sz w:val="24"/>
          <w:szCs w:val="24"/>
        </w:rPr>
        <w:t>Fóti Közös Önkormányzati Hivatal és Fót Város Önkormányzata belső ellenőrzési beszámoló 2021</w:t>
      </w:r>
    </w:p>
    <w:p w14:paraId="2A06CE35" w14:textId="7978816C" w:rsidR="00EA6D36" w:rsidRDefault="00EA6D36" w:rsidP="00703384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EA6D36">
        <w:rPr>
          <w:rFonts w:ascii="Times New Roman" w:hAnsi="Times New Roman"/>
          <w:i/>
          <w:iCs/>
          <w:sz w:val="24"/>
          <w:szCs w:val="24"/>
        </w:rPr>
        <w:t>2. számú melléklet: Éves Ellenőrzési jelentés 2021 – Fóti Gazdasági Ellátó Szervezet</w:t>
      </w:r>
    </w:p>
    <w:p w14:paraId="1F0A0F10" w14:textId="1739BB9B" w:rsidR="00703384" w:rsidRPr="00EA6D36" w:rsidRDefault="00703384" w:rsidP="00703384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3</w:t>
      </w:r>
      <w:r w:rsidRPr="00EA6D36">
        <w:rPr>
          <w:rFonts w:ascii="Times New Roman" w:hAnsi="Times New Roman"/>
          <w:i/>
          <w:iCs/>
          <w:sz w:val="24"/>
          <w:szCs w:val="24"/>
        </w:rPr>
        <w:t xml:space="preserve">. számú melléklet: </w:t>
      </w:r>
      <w:r>
        <w:rPr>
          <w:rFonts w:ascii="Times New Roman" w:hAnsi="Times New Roman"/>
          <w:i/>
          <w:iCs/>
          <w:sz w:val="24"/>
          <w:szCs w:val="24"/>
        </w:rPr>
        <w:t xml:space="preserve">Összefoglaló </w:t>
      </w:r>
      <w:r w:rsidRPr="00EA6D36">
        <w:rPr>
          <w:rFonts w:ascii="Times New Roman" w:hAnsi="Times New Roman"/>
          <w:i/>
          <w:iCs/>
          <w:sz w:val="24"/>
          <w:szCs w:val="24"/>
        </w:rPr>
        <w:t>Éves Ellenőrzési jelentés 2021</w:t>
      </w:r>
    </w:p>
    <w:sectPr w:rsidR="00703384" w:rsidRPr="00EA6D36" w:rsidSect="00707F2E">
      <w:footerReference w:type="default" r:id="rId9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B9D48" w14:textId="77777777" w:rsidR="00D64696" w:rsidRDefault="00D64696">
      <w:pPr>
        <w:spacing w:after="0" w:line="240" w:lineRule="auto"/>
      </w:pPr>
      <w:r>
        <w:separator/>
      </w:r>
    </w:p>
  </w:endnote>
  <w:endnote w:type="continuationSeparator" w:id="0">
    <w:p w14:paraId="3619A022" w14:textId="77777777" w:rsidR="00D64696" w:rsidRDefault="00D64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163AEB0" w14:textId="77777777" w:rsidR="0099092C" w:rsidRDefault="00707F2E">
        <w:pPr>
          <w:pStyle w:val="llb"/>
          <w:jc w:val="center"/>
        </w:pPr>
        <w:r>
          <w:fldChar w:fldCharType="begin"/>
        </w:r>
        <w:r w:rsidR="00123C03">
          <w:instrText xml:space="preserve"> PAGE   \* MERGEFORMAT </w:instrText>
        </w:r>
        <w:r>
          <w:fldChar w:fldCharType="separate"/>
        </w:r>
        <w:r w:rsidR="008574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317DCA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848C4" w14:textId="77777777" w:rsidR="00D64696" w:rsidRDefault="00D64696">
      <w:pPr>
        <w:spacing w:after="0" w:line="240" w:lineRule="auto"/>
      </w:pPr>
      <w:r>
        <w:separator/>
      </w:r>
    </w:p>
  </w:footnote>
  <w:footnote w:type="continuationSeparator" w:id="0">
    <w:p w14:paraId="56F2F1D2" w14:textId="77777777" w:rsidR="00D64696" w:rsidRDefault="00D64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5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9C7EF3"/>
    <w:multiLevelType w:val="hybridMultilevel"/>
    <w:tmpl w:val="EE4800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A1418"/>
    <w:multiLevelType w:val="hybridMultilevel"/>
    <w:tmpl w:val="180A8D8C"/>
    <w:lvl w:ilvl="0" w:tplc="B582DD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5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6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179704">
    <w:abstractNumId w:val="0"/>
  </w:num>
  <w:num w:numId="2" w16cid:durableId="1439594650">
    <w:abstractNumId w:val="24"/>
  </w:num>
  <w:num w:numId="3" w16cid:durableId="1691492625">
    <w:abstractNumId w:val="14"/>
  </w:num>
  <w:num w:numId="4" w16cid:durableId="662971798">
    <w:abstractNumId w:val="8"/>
  </w:num>
  <w:num w:numId="5" w16cid:durableId="1894122142">
    <w:abstractNumId w:val="25"/>
  </w:num>
  <w:num w:numId="6" w16cid:durableId="701175965">
    <w:abstractNumId w:val="6"/>
  </w:num>
  <w:num w:numId="7" w16cid:durableId="1818842446">
    <w:abstractNumId w:val="11"/>
  </w:num>
  <w:num w:numId="8" w16cid:durableId="569846892">
    <w:abstractNumId w:val="2"/>
  </w:num>
  <w:num w:numId="9" w16cid:durableId="2066447861">
    <w:abstractNumId w:val="17"/>
  </w:num>
  <w:num w:numId="10" w16cid:durableId="133572632">
    <w:abstractNumId w:val="4"/>
  </w:num>
  <w:num w:numId="11" w16cid:durableId="489637157">
    <w:abstractNumId w:val="5"/>
  </w:num>
  <w:num w:numId="12" w16cid:durableId="1263300114">
    <w:abstractNumId w:val="13"/>
  </w:num>
  <w:num w:numId="13" w16cid:durableId="1026248824">
    <w:abstractNumId w:val="23"/>
  </w:num>
  <w:num w:numId="14" w16cid:durableId="2093548670">
    <w:abstractNumId w:val="16"/>
  </w:num>
  <w:num w:numId="15" w16cid:durableId="2030329249">
    <w:abstractNumId w:val="18"/>
  </w:num>
  <w:num w:numId="16" w16cid:durableId="25177837">
    <w:abstractNumId w:val="26"/>
  </w:num>
  <w:num w:numId="17" w16cid:durableId="73942152">
    <w:abstractNumId w:val="10"/>
  </w:num>
  <w:num w:numId="18" w16cid:durableId="366299854">
    <w:abstractNumId w:val="15"/>
  </w:num>
  <w:num w:numId="19" w16cid:durableId="1517961333">
    <w:abstractNumId w:val="21"/>
  </w:num>
  <w:num w:numId="20" w16cid:durableId="2056730830">
    <w:abstractNumId w:val="22"/>
  </w:num>
  <w:num w:numId="21" w16cid:durableId="442463099">
    <w:abstractNumId w:val="3"/>
  </w:num>
  <w:num w:numId="22" w16cid:durableId="2079864819">
    <w:abstractNumId w:val="9"/>
  </w:num>
  <w:num w:numId="23" w16cid:durableId="296884910">
    <w:abstractNumId w:val="7"/>
  </w:num>
  <w:num w:numId="24" w16cid:durableId="614597754">
    <w:abstractNumId w:val="12"/>
  </w:num>
  <w:num w:numId="25" w16cid:durableId="128130774">
    <w:abstractNumId w:val="1"/>
  </w:num>
  <w:num w:numId="26" w16cid:durableId="1842112567">
    <w:abstractNumId w:val="19"/>
  </w:num>
  <w:num w:numId="27" w16cid:durableId="193570080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2C"/>
    <w:rsid w:val="000101A6"/>
    <w:rsid w:val="00080CFB"/>
    <w:rsid w:val="000E36F6"/>
    <w:rsid w:val="00123C03"/>
    <w:rsid w:val="0015139B"/>
    <w:rsid w:val="00164EF8"/>
    <w:rsid w:val="001E27D1"/>
    <w:rsid w:val="00207051"/>
    <w:rsid w:val="002B7401"/>
    <w:rsid w:val="003038B1"/>
    <w:rsid w:val="0030590D"/>
    <w:rsid w:val="0037518D"/>
    <w:rsid w:val="003C1A2E"/>
    <w:rsid w:val="003D46F0"/>
    <w:rsid w:val="003D55FF"/>
    <w:rsid w:val="0042107A"/>
    <w:rsid w:val="0043337D"/>
    <w:rsid w:val="0044462E"/>
    <w:rsid w:val="004708C1"/>
    <w:rsid w:val="00475747"/>
    <w:rsid w:val="005048CC"/>
    <w:rsid w:val="00531586"/>
    <w:rsid w:val="005330C4"/>
    <w:rsid w:val="005510F2"/>
    <w:rsid w:val="005A6D34"/>
    <w:rsid w:val="0064143E"/>
    <w:rsid w:val="00652746"/>
    <w:rsid w:val="00666ECB"/>
    <w:rsid w:val="006907D9"/>
    <w:rsid w:val="00703384"/>
    <w:rsid w:val="0070775E"/>
    <w:rsid w:val="00707F2E"/>
    <w:rsid w:val="00736A7B"/>
    <w:rsid w:val="00741CA0"/>
    <w:rsid w:val="008007F5"/>
    <w:rsid w:val="00857447"/>
    <w:rsid w:val="008634EE"/>
    <w:rsid w:val="008C3678"/>
    <w:rsid w:val="008D04D7"/>
    <w:rsid w:val="009602F7"/>
    <w:rsid w:val="009830C5"/>
    <w:rsid w:val="0099092C"/>
    <w:rsid w:val="009A4DD8"/>
    <w:rsid w:val="009A5B7F"/>
    <w:rsid w:val="00A11C5B"/>
    <w:rsid w:val="00AB2BCE"/>
    <w:rsid w:val="00B12BC3"/>
    <w:rsid w:val="00B43A89"/>
    <w:rsid w:val="00B54958"/>
    <w:rsid w:val="00B87CD1"/>
    <w:rsid w:val="00BB70EF"/>
    <w:rsid w:val="00BC0679"/>
    <w:rsid w:val="00C57EAC"/>
    <w:rsid w:val="00CA4E08"/>
    <w:rsid w:val="00CE153A"/>
    <w:rsid w:val="00D43D1C"/>
    <w:rsid w:val="00D64696"/>
    <w:rsid w:val="00E12311"/>
    <w:rsid w:val="00E124BC"/>
    <w:rsid w:val="00E23E62"/>
    <w:rsid w:val="00E33130"/>
    <w:rsid w:val="00E465C0"/>
    <w:rsid w:val="00E862FC"/>
    <w:rsid w:val="00EA061D"/>
    <w:rsid w:val="00EA6D36"/>
    <w:rsid w:val="00F27BF4"/>
    <w:rsid w:val="00F7014E"/>
    <w:rsid w:val="00F70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86F32A"/>
  <w15:docId w15:val="{5C91651A-27B3-4F68-B5BE-1DD9F4F3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LinkUgrik('A1100195.TV','70','lawrefUCg3MClCKDEp'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8B9A3-F1DC-46D1-B513-27C1EAA18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453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Mihályi Zsolt Apor</cp:lastModifiedBy>
  <cp:revision>4</cp:revision>
  <cp:lastPrinted>2020-12-02T09:13:00Z</cp:lastPrinted>
  <dcterms:created xsi:type="dcterms:W3CDTF">2022-05-11T21:37:00Z</dcterms:created>
  <dcterms:modified xsi:type="dcterms:W3CDTF">2022-05-15T13:15:00Z</dcterms:modified>
</cp:coreProperties>
</file>