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E9E42" w14:textId="66A577C6" w:rsidR="00AF3190" w:rsidRDefault="005842FB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Előterjesztés száma:</w:t>
      </w:r>
      <w:r w:rsidR="00554AC9">
        <w:rPr>
          <w:rFonts w:ascii="Times New Roman" w:hAnsi="Times New Roman"/>
        </w:rPr>
        <w:t xml:space="preserve"> </w:t>
      </w:r>
      <w:r w:rsidR="0074072B">
        <w:rPr>
          <w:rFonts w:ascii="Times New Roman" w:hAnsi="Times New Roman"/>
          <w:b/>
          <w:bCs/>
          <w:sz w:val="36"/>
          <w:szCs w:val="36"/>
        </w:rPr>
        <w:t>Csomádon</w:t>
      </w:r>
      <w:r w:rsidR="00055903">
        <w:rPr>
          <w:rFonts w:ascii="Times New Roman" w:hAnsi="Times New Roman"/>
          <w:b/>
          <w:bCs/>
          <w:sz w:val="36"/>
          <w:szCs w:val="36"/>
        </w:rPr>
        <w:t xml:space="preserve">: 35/2022. </w:t>
      </w:r>
      <w:r w:rsidR="00055903">
        <w:rPr>
          <w:rFonts w:ascii="Times New Roman" w:hAnsi="Times New Roman"/>
          <w:b/>
          <w:bCs/>
          <w:sz w:val="36"/>
          <w:szCs w:val="36"/>
        </w:rPr>
        <w:tab/>
      </w:r>
      <w:r w:rsidR="00055903">
        <w:rPr>
          <w:rFonts w:ascii="Times New Roman" w:hAnsi="Times New Roman"/>
          <w:b/>
          <w:bCs/>
          <w:sz w:val="36"/>
          <w:szCs w:val="36"/>
        </w:rPr>
        <w:tab/>
      </w:r>
      <w:r w:rsidR="00055903">
        <w:rPr>
          <w:rFonts w:ascii="Times New Roman" w:hAnsi="Times New Roman"/>
          <w:b/>
          <w:bCs/>
          <w:sz w:val="36"/>
          <w:szCs w:val="36"/>
        </w:rPr>
        <w:tab/>
        <w:t xml:space="preserve">Fóton: </w:t>
      </w:r>
      <w:r w:rsidR="00BE7E56">
        <w:rPr>
          <w:rFonts w:ascii="Times New Roman" w:hAnsi="Times New Roman"/>
          <w:b/>
          <w:sz w:val="36"/>
          <w:szCs w:val="36"/>
        </w:rPr>
        <w:t>97</w:t>
      </w:r>
      <w:r w:rsidR="00C77BCB">
        <w:rPr>
          <w:rFonts w:ascii="Times New Roman" w:hAnsi="Times New Roman"/>
          <w:b/>
          <w:sz w:val="36"/>
          <w:szCs w:val="36"/>
        </w:rPr>
        <w:t>/2022</w:t>
      </w:r>
      <w:r w:rsidR="001A1FA0">
        <w:rPr>
          <w:rFonts w:ascii="Times New Roman" w:hAnsi="Times New Roman"/>
          <w:b/>
          <w:sz w:val="36"/>
          <w:szCs w:val="36"/>
        </w:rPr>
        <w:t xml:space="preserve">.   </w:t>
      </w:r>
    </w:p>
    <w:p w14:paraId="6C0A28D5" w14:textId="77777777" w:rsidR="00AF3190" w:rsidRDefault="001A1FA0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31345259" w14:textId="77777777" w:rsidR="0074072B" w:rsidRPr="004D6819" w:rsidRDefault="0074072B" w:rsidP="0074072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4D6819">
        <w:rPr>
          <w:rFonts w:ascii="Times New Roman" w:hAnsi="Times New Roman"/>
          <w:b/>
          <w:bCs/>
          <w:sz w:val="24"/>
          <w:szCs w:val="24"/>
          <w:lang w:eastAsia="hu-HU"/>
        </w:rPr>
        <w:t>Csomád Község Önkormányzat Képviselő-testületének</w:t>
      </w:r>
    </w:p>
    <w:p w14:paraId="7090CC3F" w14:textId="7681D826" w:rsidR="0074072B" w:rsidRDefault="0074072B" w:rsidP="0074072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sz w:val="24"/>
          <w:szCs w:val="24"/>
          <w:lang w:eastAsia="hu-HU"/>
        </w:rPr>
        <w:t>2022. május 16.</w:t>
      </w:r>
      <w:r w:rsidRPr="004D6819">
        <w:rPr>
          <w:rFonts w:ascii="Times New Roman" w:hAnsi="Times New Roman"/>
          <w:b/>
          <w:bCs/>
          <w:sz w:val="24"/>
          <w:szCs w:val="24"/>
          <w:lang w:eastAsia="hu-HU"/>
        </w:rPr>
        <w:t xml:space="preserve"> napján tartandó rendes ülésére </w:t>
      </w:r>
      <w:r w:rsidR="00CF2B4C">
        <w:rPr>
          <w:rFonts w:ascii="Times New Roman" w:hAnsi="Times New Roman"/>
          <w:b/>
          <w:bCs/>
          <w:sz w:val="24"/>
          <w:szCs w:val="24"/>
          <w:lang w:eastAsia="hu-HU"/>
        </w:rPr>
        <w:t>és</w:t>
      </w:r>
    </w:p>
    <w:p w14:paraId="2A9087D4" w14:textId="5AC83A04" w:rsidR="0074072B" w:rsidRPr="004D6819" w:rsidRDefault="0074072B" w:rsidP="0074072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4D6819">
        <w:rPr>
          <w:rFonts w:ascii="Times New Roman" w:hAnsi="Times New Roman"/>
          <w:b/>
          <w:bCs/>
          <w:sz w:val="24"/>
          <w:szCs w:val="24"/>
          <w:lang w:eastAsia="hu-HU"/>
        </w:rPr>
        <w:t>Fót Város Önkormányzat Képviselő-testületének</w:t>
      </w:r>
    </w:p>
    <w:p w14:paraId="05B78AD7" w14:textId="1990959C" w:rsidR="0074072B" w:rsidRPr="004D6819" w:rsidRDefault="0074072B" w:rsidP="0010367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4D6819">
        <w:rPr>
          <w:rFonts w:ascii="Times New Roman" w:hAnsi="Times New Roman"/>
          <w:b/>
          <w:bCs/>
          <w:sz w:val="24"/>
          <w:szCs w:val="24"/>
          <w:lang w:eastAsia="hu-HU"/>
        </w:rPr>
        <w:t>202</w:t>
      </w:r>
      <w:r>
        <w:rPr>
          <w:rFonts w:ascii="Times New Roman" w:hAnsi="Times New Roman"/>
          <w:b/>
          <w:bCs/>
          <w:sz w:val="24"/>
          <w:szCs w:val="24"/>
          <w:lang w:eastAsia="hu-HU"/>
        </w:rPr>
        <w:t>2</w:t>
      </w:r>
      <w:r w:rsidRPr="004D6819">
        <w:rPr>
          <w:rFonts w:ascii="Times New Roman" w:hAnsi="Times New Roman"/>
          <w:b/>
          <w:bCs/>
          <w:sz w:val="24"/>
          <w:szCs w:val="24"/>
          <w:lang w:eastAsia="hu-HU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  <w:lang w:eastAsia="hu-HU"/>
        </w:rPr>
        <w:t>május 26</w:t>
      </w:r>
      <w:r w:rsidRPr="004D6819">
        <w:rPr>
          <w:rFonts w:ascii="Times New Roman" w:hAnsi="Times New Roman"/>
          <w:b/>
          <w:bCs/>
          <w:sz w:val="24"/>
          <w:szCs w:val="24"/>
          <w:lang w:eastAsia="hu-HU"/>
        </w:rPr>
        <w:t>. napján tartandó rendes ülésére</w:t>
      </w:r>
    </w:p>
    <w:p w14:paraId="16F55A17" w14:textId="271023A6" w:rsidR="0074072B" w:rsidRPr="004D6819" w:rsidRDefault="0074072B" w:rsidP="0074072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hu-HU"/>
        </w:rPr>
      </w:pPr>
    </w:p>
    <w:tbl>
      <w:tblPr>
        <w:tblW w:w="9535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3"/>
        <w:gridCol w:w="3361"/>
      </w:tblGrid>
      <w:tr w:rsidR="003C6171" w14:paraId="342A6C6E" w14:textId="77777777" w:rsidTr="00137F73">
        <w:tc>
          <w:tcPr>
            <w:tcW w:w="2791" w:type="dxa"/>
            <w:vAlign w:val="center"/>
          </w:tcPr>
          <w:p w14:paraId="0C9A1424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vAlign w:val="center"/>
          </w:tcPr>
          <w:p w14:paraId="0E036AF2" w14:textId="37CBBB86" w:rsidR="003C6171" w:rsidRDefault="00DF009E" w:rsidP="003C6171">
            <w:pPr>
              <w:pStyle w:val="Szvegtrzs3"/>
              <w:jc w:val="left"/>
              <w:rPr>
                <w:szCs w:val="24"/>
              </w:rPr>
            </w:pPr>
            <w:r>
              <w:rPr>
                <w:b/>
                <w:szCs w:val="24"/>
              </w:rPr>
              <w:t xml:space="preserve">Döntés </w:t>
            </w:r>
            <w:r w:rsidR="00BE7E56">
              <w:rPr>
                <w:b/>
                <w:szCs w:val="24"/>
              </w:rPr>
              <w:t>a Fóti Közös Önkormányzati Hivatal</w:t>
            </w:r>
            <w:r w:rsidR="00CF2B4C">
              <w:rPr>
                <w:b/>
                <w:szCs w:val="24"/>
              </w:rPr>
              <w:t xml:space="preserve"> alapító okiratának módosításáról</w:t>
            </w:r>
          </w:p>
        </w:tc>
      </w:tr>
      <w:tr w:rsidR="00396904" w14:paraId="11A71A81" w14:textId="77777777" w:rsidTr="00137F73">
        <w:tc>
          <w:tcPr>
            <w:tcW w:w="2791" w:type="dxa"/>
            <w:vMerge w:val="restart"/>
            <w:vAlign w:val="center"/>
          </w:tcPr>
          <w:p w14:paraId="5A8E795F" w14:textId="77777777" w:rsidR="00396904" w:rsidRDefault="00396904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3" w:type="dxa"/>
            <w:vAlign w:val="center"/>
          </w:tcPr>
          <w:p w14:paraId="6F3B69C1" w14:textId="7D01D6A3" w:rsidR="00396904" w:rsidRPr="006D018B" w:rsidRDefault="00396904" w:rsidP="006D01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 xml:space="preserve">r. Vass György </w:t>
            </w:r>
          </w:p>
          <w:p w14:paraId="26D3214E" w14:textId="03B26E3A" w:rsidR="00396904" w:rsidRDefault="00396904" w:rsidP="006D01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>polgármester</w:t>
            </w:r>
          </w:p>
        </w:tc>
        <w:tc>
          <w:tcPr>
            <w:tcW w:w="3361" w:type="dxa"/>
          </w:tcPr>
          <w:p w14:paraId="0CB1877A" w14:textId="77777777" w:rsidR="00396904" w:rsidRDefault="00396904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6904" w14:paraId="09F7672A" w14:textId="77777777" w:rsidTr="00137F73">
        <w:tc>
          <w:tcPr>
            <w:tcW w:w="2791" w:type="dxa"/>
            <w:vMerge/>
            <w:vAlign w:val="center"/>
          </w:tcPr>
          <w:p w14:paraId="6CED3B76" w14:textId="77777777" w:rsidR="00396904" w:rsidRPr="00B8286C" w:rsidRDefault="00396904" w:rsidP="003C6171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83" w:type="dxa"/>
            <w:vAlign w:val="center"/>
          </w:tcPr>
          <w:p w14:paraId="017DB61B" w14:textId="77777777" w:rsidR="00396904" w:rsidRDefault="00396904" w:rsidP="006D01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Klement János </w:t>
            </w:r>
          </w:p>
          <w:p w14:paraId="640F0EB5" w14:textId="5A36C057" w:rsidR="00396904" w:rsidRDefault="00396904" w:rsidP="006D01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polgármester</w:t>
            </w:r>
          </w:p>
        </w:tc>
        <w:tc>
          <w:tcPr>
            <w:tcW w:w="3361" w:type="dxa"/>
          </w:tcPr>
          <w:p w14:paraId="30B424E0" w14:textId="77777777" w:rsidR="00396904" w:rsidRDefault="00396904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6C2A314A" w14:textId="77777777" w:rsidTr="00137F73">
        <w:tc>
          <w:tcPr>
            <w:tcW w:w="2791" w:type="dxa"/>
            <w:vAlign w:val="center"/>
          </w:tcPr>
          <w:p w14:paraId="52B08FC5" w14:textId="2E51507D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B8286C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3" w:type="dxa"/>
            <w:vAlign w:val="center"/>
          </w:tcPr>
          <w:p w14:paraId="5DC687C8" w14:textId="3888C0CB" w:rsidR="006D018B" w:rsidRPr="006D018B" w:rsidRDefault="006D018B" w:rsidP="006D01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3C6171" w:rsidRPr="006D018B">
              <w:rPr>
                <w:rFonts w:ascii="Times New Roman" w:hAnsi="Times New Roman"/>
                <w:bCs/>
                <w:sz w:val="24"/>
                <w:szCs w:val="24"/>
              </w:rPr>
              <w:t xml:space="preserve">r. Mihályi Zsolt Apor </w:t>
            </w:r>
          </w:p>
          <w:p w14:paraId="5A88484A" w14:textId="0CC0DC0D" w:rsidR="003C6171" w:rsidRDefault="003C6171" w:rsidP="006D01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394A22EA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22952786" w14:textId="77777777" w:rsidTr="00137F73">
        <w:tc>
          <w:tcPr>
            <w:tcW w:w="2791" w:type="dxa"/>
            <w:vAlign w:val="center"/>
          </w:tcPr>
          <w:p w14:paraId="29B1CC42" w14:textId="77C7C871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3" w:type="dxa"/>
            <w:vAlign w:val="center"/>
          </w:tcPr>
          <w:p w14:paraId="0DEB6FA5" w14:textId="77777777" w:rsidR="000A3CE2" w:rsidRDefault="000A3CE2" w:rsidP="000A3C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Katonáné dr. Ulrich Zsuzsanna </w:t>
            </w:r>
          </w:p>
          <w:p w14:paraId="06DA36CA" w14:textId="1C26C750" w:rsidR="003C6171" w:rsidRDefault="000A3CE2" w:rsidP="000A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szabályozási referens</w:t>
            </w:r>
          </w:p>
        </w:tc>
        <w:tc>
          <w:tcPr>
            <w:tcW w:w="3361" w:type="dxa"/>
          </w:tcPr>
          <w:p w14:paraId="7C74A970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077058C7" w14:textId="77777777" w:rsidTr="00396904">
        <w:trPr>
          <w:trHeight w:val="928"/>
        </w:trPr>
        <w:tc>
          <w:tcPr>
            <w:tcW w:w="2791" w:type="dxa"/>
            <w:vAlign w:val="center"/>
          </w:tcPr>
          <w:p w14:paraId="4F1A00A4" w14:textId="505AD9EA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3" w:type="dxa"/>
            <w:vAlign w:val="center"/>
          </w:tcPr>
          <w:p w14:paraId="56137399" w14:textId="56DA1B7A" w:rsidR="003C6171" w:rsidRDefault="00CF2B4C" w:rsidP="000A3C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Csízik Melinda aljegyző</w:t>
            </w:r>
          </w:p>
        </w:tc>
        <w:tc>
          <w:tcPr>
            <w:tcW w:w="3361" w:type="dxa"/>
          </w:tcPr>
          <w:p w14:paraId="43469FE1" w14:textId="77777777" w:rsidR="003C6171" w:rsidRDefault="003C6171" w:rsidP="003C6171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13B3FEAD" w14:textId="77777777" w:rsidTr="00137F73">
        <w:trPr>
          <w:trHeight w:val="1100"/>
        </w:trPr>
        <w:tc>
          <w:tcPr>
            <w:tcW w:w="2791" w:type="dxa"/>
            <w:vAlign w:val="center"/>
          </w:tcPr>
          <w:p w14:paraId="7C0A7C31" w14:textId="013B6B58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Hlk53041525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3" w:type="dxa"/>
            <w:vAlign w:val="center"/>
          </w:tcPr>
          <w:p w14:paraId="5F91C2E4" w14:textId="77777777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A950EA0" w14:textId="49B58665" w:rsidR="006D018B" w:rsidRDefault="006D018B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</w:t>
            </w:r>
            <w:r w:rsidR="003C6171">
              <w:rPr>
                <w:rFonts w:ascii="Times New Roman" w:hAnsi="Times New Roman"/>
                <w:bCs/>
                <w:sz w:val="24"/>
                <w:szCs w:val="24"/>
              </w:rPr>
              <w:t>Kanti Gábor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5E88E930" w14:textId="76789264" w:rsidR="003C6171" w:rsidRDefault="00006498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3C6171">
              <w:rPr>
                <w:rFonts w:ascii="Times New Roman" w:hAnsi="Times New Roman"/>
                <w:bCs/>
                <w:sz w:val="24"/>
                <w:szCs w:val="24"/>
              </w:rPr>
              <w:t>azdasági osztályvezető</w:t>
            </w:r>
          </w:p>
          <w:p w14:paraId="1C200DEC" w14:textId="0DC7F6C0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61" w:type="dxa"/>
          </w:tcPr>
          <w:p w14:paraId="14C2E410" w14:textId="69406F6D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35C73235" w14:textId="77777777" w:rsidTr="00137F73">
        <w:trPr>
          <w:trHeight w:val="1100"/>
        </w:trPr>
        <w:tc>
          <w:tcPr>
            <w:tcW w:w="2791" w:type="dxa"/>
            <w:vAlign w:val="center"/>
          </w:tcPr>
          <w:p w14:paraId="19C8A943" w14:textId="621A41B4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F73"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3" w:type="dxa"/>
            <w:vAlign w:val="center"/>
          </w:tcPr>
          <w:p w14:paraId="37D8A1B8" w14:textId="77777777" w:rsidR="006D018B" w:rsidRDefault="006A64F2" w:rsidP="006A64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Dudás Melinda </w:t>
            </w:r>
          </w:p>
          <w:p w14:paraId="42123F70" w14:textId="135ED330" w:rsidR="006A64F2" w:rsidRDefault="006D018B" w:rsidP="006A64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</w:t>
            </w:r>
            <w:r w:rsidR="006A64F2">
              <w:rPr>
                <w:rFonts w:ascii="Times New Roman" w:hAnsi="Times New Roman"/>
                <w:bCs/>
                <w:sz w:val="24"/>
                <w:szCs w:val="24"/>
              </w:rPr>
              <w:t>ogtanácsos</w:t>
            </w:r>
          </w:p>
        </w:tc>
        <w:tc>
          <w:tcPr>
            <w:tcW w:w="3361" w:type="dxa"/>
          </w:tcPr>
          <w:p w14:paraId="51188C32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0"/>
      <w:tr w:rsidR="003C6171" w14:paraId="09C20802" w14:textId="77777777" w:rsidTr="00137F73">
        <w:tc>
          <w:tcPr>
            <w:tcW w:w="2791" w:type="dxa"/>
          </w:tcPr>
          <w:p w14:paraId="5AB7DB97" w14:textId="3FA5E078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4560E2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</w:tcPr>
          <w:p w14:paraId="7E180864" w14:textId="77777777" w:rsidR="009A31C3" w:rsidRDefault="009A31C3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6BDC883" w14:textId="43FCF801" w:rsidR="003C6171" w:rsidRDefault="00253D2E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GÜB, </w:t>
            </w:r>
            <w:r w:rsidR="003C6171" w:rsidRPr="004560E2">
              <w:rPr>
                <w:rFonts w:ascii="Times New Roman" w:hAnsi="Times New Roman"/>
                <w:bCs/>
                <w:sz w:val="24"/>
                <w:szCs w:val="24"/>
              </w:rPr>
              <w:t>PJGB</w:t>
            </w:r>
          </w:p>
        </w:tc>
      </w:tr>
      <w:tr w:rsidR="003C6171" w14:paraId="5735329C" w14:textId="77777777" w:rsidTr="00137F73">
        <w:tc>
          <w:tcPr>
            <w:tcW w:w="2791" w:type="dxa"/>
          </w:tcPr>
          <w:p w14:paraId="73B9F3F7" w14:textId="29181373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vAlign w:val="center"/>
          </w:tcPr>
          <w:p w14:paraId="3FD13042" w14:textId="15176805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3C6171" w14:paraId="1B03A4F2" w14:textId="77777777" w:rsidTr="00396904">
        <w:trPr>
          <w:trHeight w:val="612"/>
        </w:trPr>
        <w:tc>
          <w:tcPr>
            <w:tcW w:w="2791" w:type="dxa"/>
          </w:tcPr>
          <w:p w14:paraId="2EE37452" w14:textId="5E98AE13" w:rsidR="003C6171" w:rsidRDefault="003C6171" w:rsidP="003C617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vAlign w:val="center"/>
          </w:tcPr>
          <w:p w14:paraId="785975A8" w14:textId="5F193AD3" w:rsidR="003C6171" w:rsidRPr="00C83A5E" w:rsidRDefault="00CF2B4C" w:rsidP="009A31C3">
            <w:pPr>
              <w:spacing w:before="240" w:after="24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3C6171" w14:paraId="7C596FDE" w14:textId="77777777" w:rsidTr="00137F73">
        <w:trPr>
          <w:trHeight w:val="501"/>
        </w:trPr>
        <w:tc>
          <w:tcPr>
            <w:tcW w:w="2791" w:type="dxa"/>
          </w:tcPr>
          <w:p w14:paraId="75DB9594" w14:textId="3AC70D49" w:rsidR="003C6171" w:rsidRDefault="003C6171" w:rsidP="003C617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vAlign w:val="center"/>
          </w:tcPr>
          <w:p w14:paraId="46F3C53C" w14:textId="77777777" w:rsidR="003C6171" w:rsidRPr="00CF2B4C" w:rsidRDefault="003C6171" w:rsidP="00C73F39">
            <w:pPr>
              <w:numPr>
                <w:ilvl w:val="0"/>
                <w:numId w:val="25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2B4C">
              <w:rPr>
                <w:rFonts w:ascii="Times New Roman" w:hAnsi="Times New Roman"/>
                <w:sz w:val="24"/>
                <w:szCs w:val="24"/>
              </w:rPr>
              <w:t xml:space="preserve">egyszerű szavazattöbbség </w:t>
            </w:r>
          </w:p>
          <w:p w14:paraId="7E2213AB" w14:textId="10E2644B" w:rsidR="003C6171" w:rsidRPr="00CF2B4C" w:rsidRDefault="003C6171" w:rsidP="00C73F39">
            <w:pPr>
              <w:numPr>
                <w:ilvl w:val="0"/>
                <w:numId w:val="25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CF2B4C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3C6171" w14:paraId="548E16CA" w14:textId="77777777" w:rsidTr="00137F73">
        <w:trPr>
          <w:trHeight w:val="501"/>
        </w:trPr>
        <w:tc>
          <w:tcPr>
            <w:tcW w:w="2791" w:type="dxa"/>
          </w:tcPr>
          <w:p w14:paraId="177CBC4C" w14:textId="6A0D23E3" w:rsidR="003C6171" w:rsidRDefault="003C6171" w:rsidP="003C617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vAlign w:val="center"/>
          </w:tcPr>
          <w:p w14:paraId="1526B9DF" w14:textId="77777777" w:rsidR="003C6171" w:rsidRDefault="003C6171" w:rsidP="003C6171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igen </w:t>
            </w:r>
          </w:p>
          <w:p w14:paraId="27507465" w14:textId="09B563E7" w:rsidR="003C6171" w:rsidRDefault="003C6171" w:rsidP="003C6171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0E259575" w14:textId="77777777" w:rsidR="00AF3190" w:rsidRDefault="001A1FA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52E35C14" w14:textId="77777777" w:rsidR="00AF3190" w:rsidRDefault="00AF3190">
      <w:pPr>
        <w:spacing w:after="0"/>
        <w:rPr>
          <w:rFonts w:ascii="Times New Roman" w:hAnsi="Times New Roman"/>
          <w:sz w:val="24"/>
          <w:szCs w:val="24"/>
        </w:rPr>
      </w:pPr>
    </w:p>
    <w:p w14:paraId="77505C67" w14:textId="77777777" w:rsidR="00AF3190" w:rsidRDefault="001A1FA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33D6B7BF" w14:textId="77777777" w:rsidR="00DF009E" w:rsidRDefault="00DF009E" w:rsidP="00DF009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20F3D6F9" w14:textId="042036AB" w:rsidR="00DF009E" w:rsidRDefault="00CF2B4C" w:rsidP="00DF009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2022. április 12-én a Magyar Államkincstár levélben tájékoztatta Fót Város Önkormányzat polgármesterét, hogy a Csomád Község Önkormányzatával közösen alapított Fóti Közös Önkormányzati Hivatal nem rendelkezik a 2015. január 1-jén bevezetésre került új formátumú létesítő dokumentummal.</w:t>
      </w:r>
    </w:p>
    <w:p w14:paraId="60BF76B2" w14:textId="77777777" w:rsidR="00DF009E" w:rsidRDefault="00DF009E" w:rsidP="00DF009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0936A465" w14:textId="77777777" w:rsidR="00AF3190" w:rsidRDefault="001A1FA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651D03DB" w14:textId="6C0D11DE" w:rsidR="00A42C53" w:rsidRDefault="00A42C53" w:rsidP="00A42C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CBE182" w14:textId="60BC2F70" w:rsidR="00DC1FDC" w:rsidRDefault="00DC1FDC" w:rsidP="001E2BE6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 xml:space="preserve">A közhiteles törzskönyvi nyilvántartást a költségvetési szervek tekintetében a Magyar Államkincstár vezeti. A nyilvántartás vezetése elektronikusan történik. </w:t>
      </w:r>
      <w:r w:rsidR="00EA6E9D">
        <w:rPr>
          <w:rFonts w:ascii="Times New Roman" w:hAnsi="Times New Roman"/>
          <w:sz w:val="24"/>
          <w:szCs w:val="24"/>
          <w:lang w:eastAsia="hu-HU"/>
        </w:rPr>
        <w:t>A</w:t>
      </w:r>
      <w:r>
        <w:rPr>
          <w:rFonts w:ascii="Times New Roman" w:hAnsi="Times New Roman"/>
          <w:sz w:val="24"/>
          <w:szCs w:val="24"/>
          <w:lang w:eastAsia="hu-HU"/>
        </w:rPr>
        <w:t xml:space="preserve"> nyilvántartott adatok körét az államháztartásról szóló törvény végrehajtásáról szóló 368/2011. (XII.31.) Korm. rendelet (továbbiakban </w:t>
      </w:r>
      <w:proofErr w:type="spellStart"/>
      <w:r>
        <w:rPr>
          <w:rFonts w:ascii="Times New Roman" w:hAnsi="Times New Roman"/>
          <w:sz w:val="24"/>
          <w:szCs w:val="24"/>
          <w:lang w:eastAsia="hu-HU"/>
        </w:rPr>
        <w:t>Ávr</w:t>
      </w:r>
      <w:proofErr w:type="spellEnd"/>
      <w:r>
        <w:rPr>
          <w:rFonts w:ascii="Times New Roman" w:hAnsi="Times New Roman"/>
          <w:sz w:val="24"/>
          <w:szCs w:val="24"/>
          <w:lang w:eastAsia="hu-HU"/>
        </w:rPr>
        <w:t>.) határozza meg</w:t>
      </w:r>
      <w:r w:rsidR="00E2459B">
        <w:rPr>
          <w:rFonts w:ascii="Times New Roman" w:hAnsi="Times New Roman"/>
          <w:sz w:val="24"/>
          <w:szCs w:val="24"/>
          <w:lang w:eastAsia="hu-HU"/>
        </w:rPr>
        <w:t>, és bejelentése a törzskönyvi jogi személy kötelezettsége.</w:t>
      </w:r>
    </w:p>
    <w:p w14:paraId="11CB8CCC" w14:textId="48E51898" w:rsidR="00E2459B" w:rsidRDefault="00E2459B" w:rsidP="001E2BE6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17ED58B0" w14:textId="26F98B86" w:rsidR="00E2459B" w:rsidRDefault="00E2459B" w:rsidP="001E2BE6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Az államháztartásról szóló 2011. évi CXCV. törvény (továbbiakban Áht.) 8/A. § (2) bekezdés és 11. § (7) bekezdés</w:t>
      </w:r>
      <w:r w:rsidR="00EA6E9D">
        <w:rPr>
          <w:rFonts w:ascii="Times New Roman" w:hAnsi="Times New Roman"/>
          <w:sz w:val="24"/>
          <w:szCs w:val="24"/>
          <w:lang w:eastAsia="hu-HU"/>
        </w:rPr>
        <w:t>,</w:t>
      </w:r>
      <w:r>
        <w:rPr>
          <w:rFonts w:ascii="Times New Roman" w:hAnsi="Times New Roman"/>
          <w:sz w:val="24"/>
          <w:szCs w:val="24"/>
          <w:lang w:eastAsia="hu-HU"/>
        </w:rPr>
        <w:t xml:space="preserve"> valamint 111. § (26) bekezdés értelmében 2015. január 1-jétől a költségvetési szerv alapító okiratát, módosító okiratát, az alapító okirat módosításokkal egységes szerkezetbe foglalt változatát és megszüntető okiratát a Kincstár által rendszeresített új formátumú nyomtatvány alkalmazásával kell elkészíteni.</w:t>
      </w:r>
    </w:p>
    <w:p w14:paraId="2106189A" w14:textId="01EA9CCC" w:rsidR="00E2459B" w:rsidRDefault="00E2459B" w:rsidP="001E2BE6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52F71BD8" w14:textId="5DD9541D" w:rsidR="006E5BD2" w:rsidRPr="006E5BD2" w:rsidRDefault="006E5BD2" w:rsidP="006E5BD2">
      <w:pPr>
        <w:tabs>
          <w:tab w:val="left" w:pos="3686"/>
        </w:tabs>
        <w:spacing w:after="0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6E5BD2">
        <w:rPr>
          <w:rFonts w:ascii="Times New Roman" w:hAnsi="Times New Roman"/>
          <w:i/>
          <w:iCs/>
          <w:sz w:val="24"/>
          <w:szCs w:val="24"/>
          <w:lang w:eastAsia="hu-HU"/>
        </w:rPr>
        <w:t>Áht. 105. § (1) A költségvetési szerv a törzskönyvi nyilvántartásba való bejegyzésével, a bejegyzés napjával jön létre és a törzskönyvi nyilvántartásból való törlésével, a törlés napjával szűnik meg. A költségvetési szerv létrehozásáról, átalakításáról, illetve megszüntetéséről rendelkező alapító okirat későbbi időpontot, törvény vagy kormányrendelet más időpontot is megállapíthat a létrejövetel, átalakítás, illetve megszüntetés napjaként, ez esetben a kincstár a költségvetési szervet ezen időponttal jegyzi be a törzskönyvi nyilvántartásba, illetve törli a törzskönyvi nyilvántartásból.</w:t>
      </w:r>
    </w:p>
    <w:p w14:paraId="6722A661" w14:textId="4DB4EC39" w:rsidR="006E5BD2" w:rsidRPr="006E5BD2" w:rsidRDefault="006E5BD2" w:rsidP="006E5BD2">
      <w:pPr>
        <w:tabs>
          <w:tab w:val="left" w:pos="3686"/>
        </w:tabs>
        <w:spacing w:after="0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6E5BD2">
        <w:rPr>
          <w:rFonts w:ascii="Times New Roman" w:hAnsi="Times New Roman"/>
          <w:i/>
          <w:iCs/>
          <w:sz w:val="24"/>
          <w:szCs w:val="24"/>
          <w:lang w:eastAsia="hu-HU"/>
        </w:rPr>
        <w:t xml:space="preserve">(3) A költségvetési szerv alapító okiratának a költségvetési szerv átalakítását, megszüntetését nem eredményező módosítása a bejegyzés napjától alkalmazandó, </w:t>
      </w:r>
      <w:proofErr w:type="gramStart"/>
      <w:r w:rsidRPr="006E5BD2">
        <w:rPr>
          <w:rFonts w:ascii="Times New Roman" w:hAnsi="Times New Roman"/>
          <w:i/>
          <w:iCs/>
          <w:sz w:val="24"/>
          <w:szCs w:val="24"/>
          <w:lang w:eastAsia="hu-HU"/>
        </w:rPr>
        <w:t>kivéve</w:t>
      </w:r>
      <w:proofErr w:type="gramEnd"/>
      <w:r w:rsidRPr="006E5BD2">
        <w:rPr>
          <w:rFonts w:ascii="Times New Roman" w:hAnsi="Times New Roman"/>
          <w:i/>
          <w:iCs/>
          <w:sz w:val="24"/>
          <w:szCs w:val="24"/>
          <w:lang w:eastAsia="hu-HU"/>
        </w:rPr>
        <w:t xml:space="preserve"> ha törvény vagy kormányrendelet más időpontot vagy az alapító okirat módosítása későbbi időpontot állapít meg.</w:t>
      </w:r>
    </w:p>
    <w:p w14:paraId="208DF136" w14:textId="30D72F75" w:rsidR="00E2459B" w:rsidRDefault="006E5BD2" w:rsidP="006E5BD2">
      <w:pPr>
        <w:tabs>
          <w:tab w:val="left" w:pos="3686"/>
        </w:tabs>
        <w:spacing w:after="0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6E5BD2">
        <w:rPr>
          <w:rFonts w:ascii="Times New Roman" w:hAnsi="Times New Roman"/>
          <w:i/>
          <w:iCs/>
          <w:sz w:val="24"/>
          <w:szCs w:val="24"/>
          <w:lang w:eastAsia="hu-HU"/>
        </w:rPr>
        <w:t>(4) A költségvetési szerv törzskönyvi nyilvántartásba való bejegyzését megelőzően, a költségvetési szerv alapító okirata (3) bekezdés szerinti módosításának törzskönyvi nyilvántartásba való bejegyzése hiányában, illetve a költségvetési szerv törzskönyvi nyilvántartásból való törlését követően a költségvetési szerv által megkötött szerződés semmis.</w:t>
      </w:r>
    </w:p>
    <w:p w14:paraId="4A4472CC" w14:textId="3EF4C70A" w:rsidR="006E5BD2" w:rsidRDefault="006E5BD2" w:rsidP="006E5BD2">
      <w:pPr>
        <w:tabs>
          <w:tab w:val="left" w:pos="3686"/>
        </w:tabs>
        <w:spacing w:after="0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</w:p>
    <w:p w14:paraId="4F8496AF" w14:textId="6A3E23DD" w:rsidR="006E5BD2" w:rsidRDefault="006E5BD2" w:rsidP="006E5BD2">
      <w:pPr>
        <w:tabs>
          <w:tab w:val="left" w:pos="3686"/>
        </w:tabs>
        <w:spacing w:after="0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proofErr w:type="spellStart"/>
      <w:r>
        <w:rPr>
          <w:rFonts w:ascii="Times New Roman" w:hAnsi="Times New Roman"/>
          <w:i/>
          <w:iCs/>
          <w:sz w:val="24"/>
          <w:szCs w:val="24"/>
          <w:lang w:eastAsia="hu-HU"/>
        </w:rPr>
        <w:t>Ávr</w:t>
      </w:r>
      <w:proofErr w:type="spellEnd"/>
      <w:r>
        <w:rPr>
          <w:rFonts w:ascii="Times New Roman" w:hAnsi="Times New Roman"/>
          <w:i/>
          <w:iCs/>
          <w:sz w:val="24"/>
          <w:szCs w:val="24"/>
          <w:lang w:eastAsia="hu-HU"/>
        </w:rPr>
        <w:t xml:space="preserve">. </w:t>
      </w:r>
      <w:r w:rsidRPr="006E5BD2">
        <w:rPr>
          <w:rFonts w:ascii="Times New Roman" w:hAnsi="Times New Roman"/>
          <w:i/>
          <w:iCs/>
          <w:sz w:val="24"/>
          <w:szCs w:val="24"/>
          <w:lang w:eastAsia="hu-HU"/>
        </w:rPr>
        <w:t xml:space="preserve">(5)  </w:t>
      </w:r>
      <w:r w:rsidRPr="006E5BD2">
        <w:rPr>
          <w:rFonts w:ascii="Times New Roman" w:hAnsi="Times New Roman"/>
          <w:i/>
          <w:iCs/>
          <w:sz w:val="24"/>
          <w:szCs w:val="24"/>
          <w:u w:val="single"/>
          <w:lang w:eastAsia="hu-HU"/>
        </w:rPr>
        <w:t>A kérelmet a társulási tanács, a közgyűlés, a képviselő-testület</w:t>
      </w:r>
      <w:r w:rsidRPr="006E5BD2">
        <w:rPr>
          <w:rFonts w:ascii="Times New Roman" w:hAnsi="Times New Roman"/>
          <w:i/>
          <w:iCs/>
          <w:sz w:val="24"/>
          <w:szCs w:val="24"/>
          <w:lang w:eastAsia="hu-HU"/>
        </w:rPr>
        <w:t xml:space="preserve"> és a térségi fejlesztési tanács döntésének meghozatalától vagy a kapcsolódó törvény vagy kormányrendelet kihirdetésétől, egyéb esetben az adat keletkezésétől, megváltozásától </w:t>
      </w:r>
      <w:r w:rsidRPr="006E5BD2">
        <w:rPr>
          <w:rFonts w:ascii="Times New Roman" w:hAnsi="Times New Roman"/>
          <w:i/>
          <w:iCs/>
          <w:sz w:val="24"/>
          <w:szCs w:val="24"/>
          <w:u w:val="single"/>
          <w:lang w:eastAsia="hu-HU"/>
        </w:rPr>
        <w:t>számított tizenöt napon belül</w:t>
      </w:r>
      <w:r w:rsidRPr="006E5BD2">
        <w:rPr>
          <w:rFonts w:ascii="Times New Roman" w:hAnsi="Times New Roman"/>
          <w:i/>
          <w:iCs/>
          <w:sz w:val="24"/>
          <w:szCs w:val="24"/>
          <w:lang w:eastAsia="hu-HU"/>
        </w:rPr>
        <w:t xml:space="preserve">, a (2)-(4) bekezdésben és </w:t>
      </w:r>
      <w:r w:rsidRPr="006E5BD2">
        <w:rPr>
          <w:rFonts w:ascii="Times New Roman" w:hAnsi="Times New Roman"/>
          <w:i/>
          <w:iCs/>
          <w:sz w:val="24"/>
          <w:szCs w:val="24"/>
          <w:u w:val="single"/>
          <w:lang w:eastAsia="hu-HU"/>
        </w:rPr>
        <w:t>a 167/E. §-ban meghatározottak szerinti dokumentumok egy példányának csatolásával kell a Kincstárhoz benyújtani</w:t>
      </w:r>
      <w:r w:rsidRPr="006E5BD2">
        <w:rPr>
          <w:rFonts w:ascii="Times New Roman" w:hAnsi="Times New Roman"/>
          <w:i/>
          <w:iCs/>
          <w:sz w:val="24"/>
          <w:szCs w:val="24"/>
          <w:lang w:eastAsia="hu-HU"/>
        </w:rPr>
        <w:t xml:space="preserve">. Az államháztartás központi alrendszerébe tartozó költségvetési szerv és a jogszabály alapján a költségvetési szervek gazdálkodására vonatkozó szabályokat alkalmazó egyéb jogi személy esetében a kérelmet az alapításról szóló jogszabály vagy annak módosítása hatálybalépésétől, illetve hatályvesztésétől, a jogszabállyal nem érintett egyéb adat esetében az annak keletkezésétől, illetve megváltozásától számított tizenöt napon belül, az (1), (1a) és (4a) </w:t>
      </w:r>
      <w:r w:rsidRPr="006E5BD2">
        <w:rPr>
          <w:rFonts w:ascii="Times New Roman" w:hAnsi="Times New Roman"/>
          <w:i/>
          <w:iCs/>
          <w:sz w:val="24"/>
          <w:szCs w:val="24"/>
          <w:lang w:eastAsia="hu-HU"/>
        </w:rPr>
        <w:lastRenderedPageBreak/>
        <w:t>bekezdésben és a 167/E. §-ban meghatározottak szerinti dokumentumok egy példányának csatolásával kell a Kincstárhoz benyújtani.</w:t>
      </w:r>
    </w:p>
    <w:p w14:paraId="6CF2B7D0" w14:textId="3682A14C" w:rsidR="006E5BD2" w:rsidRDefault="006E5BD2" w:rsidP="006E5BD2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4C72A877" w14:textId="01E33A4E" w:rsidR="006E5BD2" w:rsidRDefault="006E5BD2" w:rsidP="006E5BD2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A hivatkozott jogszabályok alapján a Kincstárhoz</w:t>
      </w:r>
      <w:r w:rsidR="00B263FB">
        <w:rPr>
          <w:rFonts w:ascii="Times New Roman" w:hAnsi="Times New Roman"/>
          <w:sz w:val="24"/>
          <w:szCs w:val="24"/>
          <w:lang w:eastAsia="hu-HU"/>
        </w:rPr>
        <w:t xml:space="preserve"> a módosító okiratot elektronikus közokiratként, a módosításokkal egységes szerkezetbe foglalt alapító okiratot elektronikus közokiratként, valamint az alapító okirat módosításá</w:t>
      </w:r>
      <w:r w:rsidR="00253D2E">
        <w:rPr>
          <w:rFonts w:ascii="Times New Roman" w:hAnsi="Times New Roman"/>
          <w:sz w:val="24"/>
          <w:szCs w:val="24"/>
          <w:lang w:eastAsia="hu-HU"/>
        </w:rPr>
        <w:t>nak elfogadásáról szóló Képviselő-testületi határozatot kell megküldeni.</w:t>
      </w:r>
    </w:p>
    <w:p w14:paraId="054084A7" w14:textId="77777777" w:rsidR="00253D2E" w:rsidRPr="006E5BD2" w:rsidRDefault="00253D2E" w:rsidP="006E5BD2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43D646A3" w14:textId="4D119A88" w:rsidR="000A09AD" w:rsidRPr="00BA281D" w:rsidRDefault="00D74462" w:rsidP="001E2BE6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  <w:r w:rsidRPr="00BA281D">
        <w:rPr>
          <w:rFonts w:ascii="Times New Roman" w:hAnsi="Times New Roman"/>
          <w:sz w:val="24"/>
          <w:szCs w:val="24"/>
          <w:lang w:eastAsia="hu-HU"/>
        </w:rPr>
        <w:t>A fentiek alapján az alábbi határozati javaslat</w:t>
      </w:r>
      <w:r w:rsidR="00BA281D">
        <w:rPr>
          <w:rFonts w:ascii="Times New Roman" w:hAnsi="Times New Roman"/>
          <w:sz w:val="24"/>
          <w:szCs w:val="24"/>
          <w:lang w:eastAsia="hu-HU"/>
        </w:rPr>
        <w:t>o</w:t>
      </w:r>
      <w:r w:rsidR="005413F5">
        <w:rPr>
          <w:rFonts w:ascii="Times New Roman" w:hAnsi="Times New Roman"/>
          <w:sz w:val="24"/>
          <w:szCs w:val="24"/>
          <w:lang w:eastAsia="hu-HU"/>
        </w:rPr>
        <w:t>ka</w:t>
      </w:r>
      <w:r w:rsidRPr="00BA281D">
        <w:rPr>
          <w:rFonts w:ascii="Times New Roman" w:hAnsi="Times New Roman"/>
          <w:sz w:val="24"/>
          <w:szCs w:val="24"/>
          <w:lang w:eastAsia="hu-HU"/>
        </w:rPr>
        <w:t>t terjesztem Tisztelt Képviselő-testület</w:t>
      </w:r>
      <w:r w:rsidR="00253D2E">
        <w:rPr>
          <w:rFonts w:ascii="Times New Roman" w:hAnsi="Times New Roman"/>
          <w:sz w:val="24"/>
          <w:szCs w:val="24"/>
          <w:lang w:eastAsia="hu-HU"/>
        </w:rPr>
        <w:t>ek</w:t>
      </w:r>
      <w:r w:rsidRPr="00BA281D">
        <w:rPr>
          <w:rFonts w:ascii="Times New Roman" w:hAnsi="Times New Roman"/>
          <w:sz w:val="24"/>
          <w:szCs w:val="24"/>
          <w:lang w:eastAsia="hu-HU"/>
        </w:rPr>
        <w:t xml:space="preserve"> elé.</w:t>
      </w:r>
    </w:p>
    <w:p w14:paraId="0E60C2EB" w14:textId="77777777" w:rsidR="00AF3190" w:rsidRPr="00BA281D" w:rsidRDefault="00AF3190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12273D5" w14:textId="77777777" w:rsidR="00AF3190" w:rsidRPr="00BA281D" w:rsidRDefault="001A1FA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BA281D">
        <w:rPr>
          <w:rFonts w:ascii="Times New Roman" w:hAnsi="Times New Roman"/>
          <w:b/>
          <w:bCs/>
          <w:sz w:val="24"/>
          <w:szCs w:val="24"/>
        </w:rPr>
        <w:t>III. Határozati javaslat:</w:t>
      </w:r>
    </w:p>
    <w:p w14:paraId="4C6A4BB7" w14:textId="7952711C" w:rsidR="00253D2E" w:rsidRDefault="00253D2E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Csomád</w:t>
      </w:r>
    </w:p>
    <w:p w14:paraId="7033AA62" w14:textId="136CF7C0" w:rsidR="00AF3190" w:rsidRPr="00BA281D" w:rsidRDefault="00AA35B4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A281D">
        <w:rPr>
          <w:rFonts w:ascii="Times New Roman" w:hAnsi="Times New Roman"/>
          <w:b/>
          <w:sz w:val="24"/>
          <w:szCs w:val="24"/>
        </w:rPr>
        <w:t>…</w:t>
      </w:r>
      <w:r w:rsidR="009C0088" w:rsidRPr="00BA281D">
        <w:rPr>
          <w:rFonts w:ascii="Times New Roman" w:hAnsi="Times New Roman"/>
          <w:b/>
          <w:sz w:val="24"/>
          <w:szCs w:val="24"/>
        </w:rPr>
        <w:t>/202</w:t>
      </w:r>
      <w:r w:rsidR="00AA23FD">
        <w:rPr>
          <w:rFonts w:ascii="Times New Roman" w:hAnsi="Times New Roman"/>
          <w:b/>
          <w:sz w:val="24"/>
          <w:szCs w:val="24"/>
        </w:rPr>
        <w:t>2</w:t>
      </w:r>
      <w:r w:rsidR="009C0088" w:rsidRPr="00BA281D">
        <w:rPr>
          <w:rFonts w:ascii="Times New Roman" w:hAnsi="Times New Roman"/>
          <w:b/>
          <w:sz w:val="24"/>
          <w:szCs w:val="24"/>
        </w:rPr>
        <w:t>. (</w:t>
      </w:r>
      <w:r w:rsidR="001B6EBB">
        <w:rPr>
          <w:rFonts w:ascii="Times New Roman" w:hAnsi="Times New Roman"/>
          <w:b/>
          <w:sz w:val="24"/>
          <w:szCs w:val="24"/>
        </w:rPr>
        <w:t>V</w:t>
      </w:r>
      <w:r w:rsidR="00AA23FD">
        <w:rPr>
          <w:rFonts w:ascii="Times New Roman" w:hAnsi="Times New Roman"/>
          <w:b/>
          <w:sz w:val="24"/>
          <w:szCs w:val="24"/>
        </w:rPr>
        <w:t>.</w:t>
      </w:r>
      <w:r w:rsidR="00253D2E">
        <w:rPr>
          <w:rFonts w:ascii="Times New Roman" w:hAnsi="Times New Roman"/>
          <w:b/>
          <w:sz w:val="24"/>
          <w:szCs w:val="24"/>
        </w:rPr>
        <w:t>16</w:t>
      </w:r>
      <w:r w:rsidR="003A65DA">
        <w:rPr>
          <w:rFonts w:ascii="Times New Roman" w:hAnsi="Times New Roman"/>
          <w:b/>
          <w:sz w:val="24"/>
          <w:szCs w:val="24"/>
        </w:rPr>
        <w:t>.</w:t>
      </w:r>
      <w:r w:rsidR="001A1FA0" w:rsidRPr="00BA281D">
        <w:rPr>
          <w:rFonts w:ascii="Times New Roman" w:hAnsi="Times New Roman"/>
          <w:b/>
          <w:sz w:val="24"/>
          <w:szCs w:val="24"/>
        </w:rPr>
        <w:t>) KT-határozat</w:t>
      </w:r>
    </w:p>
    <w:p w14:paraId="04720FBF" w14:textId="77777777" w:rsidR="00253D2E" w:rsidRDefault="00253D2E" w:rsidP="001B6EBB">
      <w:pPr>
        <w:jc w:val="both"/>
        <w:rPr>
          <w:rFonts w:ascii="Times New Roman" w:hAnsi="Times New Roman"/>
          <w:bCs/>
          <w:sz w:val="24"/>
          <w:szCs w:val="24"/>
        </w:rPr>
      </w:pPr>
      <w:bookmarkStart w:id="1" w:name="_Hlk83885310"/>
    </w:p>
    <w:p w14:paraId="0FE62A54" w14:textId="63E96EED" w:rsidR="0003031F" w:rsidRDefault="0003031F" w:rsidP="001B6EB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1./ </w:t>
      </w:r>
      <w:r w:rsidR="00253D2E">
        <w:rPr>
          <w:rFonts w:ascii="Times New Roman" w:hAnsi="Times New Roman"/>
          <w:bCs/>
          <w:sz w:val="24"/>
          <w:szCs w:val="24"/>
        </w:rPr>
        <w:t>Csomád Község</w:t>
      </w:r>
      <w:r w:rsidR="005413F5">
        <w:rPr>
          <w:rFonts w:ascii="Times New Roman" w:hAnsi="Times New Roman"/>
          <w:sz w:val="24"/>
          <w:szCs w:val="24"/>
        </w:rPr>
        <w:t xml:space="preserve"> Önkormányzat Képviselő-testülete </w:t>
      </w:r>
      <w:r w:rsidR="00253D2E">
        <w:rPr>
          <w:rFonts w:ascii="Times New Roman" w:hAnsi="Times New Roman"/>
          <w:sz w:val="24"/>
          <w:szCs w:val="24"/>
        </w:rPr>
        <w:t>elfogadja a Fóti Közös Önkormányzati Hivatal Alapító okiratának módosítását</w:t>
      </w:r>
      <w:r>
        <w:rPr>
          <w:rFonts w:ascii="Times New Roman" w:hAnsi="Times New Roman"/>
          <w:sz w:val="24"/>
          <w:szCs w:val="24"/>
        </w:rPr>
        <w:t xml:space="preserve"> a határozat 1. melléklete</w:t>
      </w:r>
      <w:r w:rsidR="00BB448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szerinti tartalommal.</w:t>
      </w:r>
    </w:p>
    <w:p w14:paraId="5060C482" w14:textId="0D517057" w:rsidR="0003031F" w:rsidRDefault="0003031F" w:rsidP="001B6EB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2./ Csomád Község Önkormányzat Képviselő-testülete felkéri a Polgármestert a döntést követő 15 napon belül intézkedjen a Fóti Közös Önkormányzati Hivatal Alapító Okirata módosításának benyújtásáról a Magyar Államkincstár felé.</w:t>
      </w:r>
    </w:p>
    <w:p w14:paraId="752FF3EF" w14:textId="77777777" w:rsidR="00762366" w:rsidRPr="00491FB2" w:rsidRDefault="00BB4488" w:rsidP="00762366">
      <w:pPr>
        <w:jc w:val="both"/>
        <w:rPr>
          <w:rFonts w:ascii="Times New Roman" w:hAnsi="Times New Roman"/>
          <w:sz w:val="24"/>
          <w:szCs w:val="24"/>
        </w:rPr>
      </w:pPr>
      <w:r w:rsidRPr="00491FB2">
        <w:rPr>
          <w:rFonts w:ascii="Times New Roman" w:hAnsi="Times New Roman"/>
          <w:sz w:val="24"/>
          <w:szCs w:val="24"/>
        </w:rPr>
        <w:t>3./ Csomád Község Önkormányzat Képviselő-testülete felhatalmazza a jegyzőt az Alapító Okirat módosításával összefüggő esetleges hiánypótlási eljárásban történő javítások előkészítésére, valamint felhatalmazza a polgármestert hiánypótlási eljárásban történő javítások</w:t>
      </w:r>
      <w:r w:rsidR="00762366" w:rsidRPr="00491FB2">
        <w:rPr>
          <w:rFonts w:ascii="Times New Roman" w:hAnsi="Times New Roman"/>
          <w:sz w:val="24"/>
          <w:szCs w:val="24"/>
        </w:rPr>
        <w:t>at követően intézkedjen a Fóti Közös Önkormányzati Hivatal Alapító Okirata módosításának benyújtásáról a Magyar Államkincstár felé.</w:t>
      </w:r>
    </w:p>
    <w:bookmarkEnd w:id="1"/>
    <w:p w14:paraId="649529B7" w14:textId="3086B26E" w:rsidR="00AF3190" w:rsidRPr="00491FB2" w:rsidRDefault="001A1FA0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r w:rsidRPr="00491FB2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="0003031F" w:rsidRPr="00491FB2">
        <w:rPr>
          <w:rFonts w:ascii="Times New Roman" w:hAnsi="Times New Roman" w:cs="Times New Roman"/>
          <w:bCs w:val="0"/>
          <w:sz w:val="24"/>
          <w:szCs w:val="24"/>
        </w:rPr>
        <w:t>1./-2./ pont:</w:t>
      </w:r>
      <w:r w:rsidR="0003031F" w:rsidRPr="00491F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91FB2">
        <w:rPr>
          <w:rFonts w:ascii="Times New Roman" w:hAnsi="Times New Roman" w:cs="Times New Roman"/>
          <w:sz w:val="24"/>
          <w:szCs w:val="24"/>
        </w:rPr>
        <w:t>polgármester</w:t>
      </w:r>
      <w:r w:rsidR="00762366" w:rsidRPr="00491FB2">
        <w:rPr>
          <w:rFonts w:ascii="Times New Roman" w:hAnsi="Times New Roman" w:cs="Times New Roman"/>
          <w:sz w:val="24"/>
          <w:szCs w:val="24"/>
        </w:rPr>
        <w:t>, 3./ pont: polgármester és jegyző</w:t>
      </w:r>
    </w:p>
    <w:p w14:paraId="496E2C12" w14:textId="3EC4BAA5" w:rsidR="00AF3190" w:rsidRPr="00491FB2" w:rsidRDefault="000A09AD">
      <w:pPr>
        <w:pStyle w:val="Szvegtrzs"/>
        <w:spacing w:after="0" w:line="240" w:lineRule="auto"/>
        <w:rPr>
          <w:rFonts w:ascii="Times New Roman" w:hAnsi="Times New Roman"/>
          <w:bCs w:val="0"/>
          <w:sz w:val="24"/>
          <w:szCs w:val="24"/>
        </w:rPr>
      </w:pPr>
      <w:r w:rsidRPr="00491FB2">
        <w:rPr>
          <w:rFonts w:ascii="Times New Roman" w:hAnsi="Times New Roman" w:cs="Times New Roman"/>
          <w:b/>
          <w:sz w:val="24"/>
          <w:szCs w:val="24"/>
        </w:rPr>
        <w:t>Határidő:</w:t>
      </w:r>
      <w:r w:rsidR="00AA23FD" w:rsidRPr="00491FB2">
        <w:rPr>
          <w:rFonts w:ascii="Times New Roman" w:hAnsi="Times New Roman" w:cs="Times New Roman"/>
          <w:sz w:val="24"/>
          <w:szCs w:val="24"/>
        </w:rPr>
        <w:t xml:space="preserve"> </w:t>
      </w:r>
      <w:r w:rsidR="0003031F" w:rsidRPr="00491FB2">
        <w:rPr>
          <w:rFonts w:ascii="Times New Roman" w:hAnsi="Times New Roman" w:cs="Times New Roman"/>
          <w:bCs w:val="0"/>
          <w:sz w:val="24"/>
          <w:szCs w:val="24"/>
        </w:rPr>
        <w:t>1./pont:</w:t>
      </w:r>
      <w:r w:rsidR="0003031F" w:rsidRPr="00491F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6EBB" w:rsidRPr="00491FB2">
        <w:rPr>
          <w:rFonts w:ascii="Times New Roman" w:hAnsi="Times New Roman" w:cs="Times New Roman"/>
          <w:sz w:val="24"/>
          <w:szCs w:val="24"/>
        </w:rPr>
        <w:t>azonnal</w:t>
      </w:r>
      <w:r w:rsidR="0003031F" w:rsidRPr="00491FB2">
        <w:rPr>
          <w:rFonts w:ascii="Times New Roman" w:hAnsi="Times New Roman" w:cs="Times New Roman"/>
          <w:sz w:val="24"/>
          <w:szCs w:val="24"/>
        </w:rPr>
        <w:t>, 2./ pont: 2022. május 31.</w:t>
      </w:r>
      <w:r w:rsidR="00762366" w:rsidRPr="00491FB2">
        <w:rPr>
          <w:rFonts w:ascii="Times New Roman" w:hAnsi="Times New Roman" w:cs="Times New Roman"/>
          <w:sz w:val="24"/>
          <w:szCs w:val="24"/>
        </w:rPr>
        <w:t>, 3./ pont: 2022. június 30.</w:t>
      </w:r>
    </w:p>
    <w:p w14:paraId="033164CD" w14:textId="09E87945" w:rsidR="00AF3190" w:rsidRPr="00491FB2" w:rsidRDefault="00AF3190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DD8662" w14:textId="2A11D65F" w:rsidR="00253D2E" w:rsidRPr="00491FB2" w:rsidRDefault="00253D2E" w:rsidP="00253D2E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491FB2">
        <w:rPr>
          <w:rFonts w:ascii="Times New Roman" w:hAnsi="Times New Roman"/>
          <w:b/>
          <w:bCs/>
          <w:sz w:val="24"/>
          <w:szCs w:val="24"/>
        </w:rPr>
        <w:t>IV. Határozati javaslat:</w:t>
      </w:r>
    </w:p>
    <w:p w14:paraId="1D79149A" w14:textId="7299927F" w:rsidR="00253D2E" w:rsidRPr="00491FB2" w:rsidRDefault="00253D2E" w:rsidP="00253D2E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91FB2">
        <w:rPr>
          <w:rFonts w:ascii="Times New Roman" w:hAnsi="Times New Roman"/>
          <w:b/>
          <w:sz w:val="24"/>
          <w:szCs w:val="24"/>
        </w:rPr>
        <w:t>Fót</w:t>
      </w:r>
    </w:p>
    <w:p w14:paraId="491817DC" w14:textId="2F34EF4D" w:rsidR="00253D2E" w:rsidRPr="00491FB2" w:rsidRDefault="00253D2E" w:rsidP="00253D2E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91FB2">
        <w:rPr>
          <w:rFonts w:ascii="Times New Roman" w:hAnsi="Times New Roman"/>
          <w:b/>
          <w:sz w:val="24"/>
          <w:szCs w:val="24"/>
        </w:rPr>
        <w:t>…/2022. (V.</w:t>
      </w:r>
      <w:r w:rsidR="0003031F" w:rsidRPr="00491FB2">
        <w:rPr>
          <w:rFonts w:ascii="Times New Roman" w:hAnsi="Times New Roman"/>
          <w:b/>
          <w:sz w:val="24"/>
          <w:szCs w:val="24"/>
        </w:rPr>
        <w:t>26</w:t>
      </w:r>
      <w:r w:rsidRPr="00491FB2">
        <w:rPr>
          <w:rFonts w:ascii="Times New Roman" w:hAnsi="Times New Roman"/>
          <w:b/>
          <w:sz w:val="24"/>
          <w:szCs w:val="24"/>
        </w:rPr>
        <w:t>.) KT-határozat</w:t>
      </w:r>
    </w:p>
    <w:p w14:paraId="368113B3" w14:textId="77777777" w:rsidR="00253D2E" w:rsidRPr="00491FB2" w:rsidRDefault="00253D2E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501D85" w14:textId="37D45F71" w:rsidR="0003031F" w:rsidRPr="00491FB2" w:rsidRDefault="0003031F" w:rsidP="0003031F">
      <w:pPr>
        <w:jc w:val="both"/>
        <w:rPr>
          <w:rFonts w:ascii="Times New Roman" w:hAnsi="Times New Roman"/>
          <w:sz w:val="24"/>
          <w:szCs w:val="24"/>
        </w:rPr>
      </w:pPr>
      <w:r w:rsidRPr="00491FB2">
        <w:rPr>
          <w:rFonts w:ascii="Times New Roman" w:hAnsi="Times New Roman"/>
          <w:bCs/>
          <w:sz w:val="24"/>
          <w:szCs w:val="24"/>
        </w:rPr>
        <w:t xml:space="preserve">1./ </w:t>
      </w:r>
      <w:r w:rsidR="003F7775" w:rsidRPr="00491FB2">
        <w:rPr>
          <w:rFonts w:ascii="Times New Roman" w:hAnsi="Times New Roman"/>
          <w:bCs/>
          <w:sz w:val="24"/>
          <w:szCs w:val="24"/>
        </w:rPr>
        <w:t>Fót Város</w:t>
      </w:r>
      <w:r w:rsidRPr="00491FB2">
        <w:rPr>
          <w:rFonts w:ascii="Times New Roman" w:hAnsi="Times New Roman"/>
          <w:sz w:val="24"/>
          <w:szCs w:val="24"/>
        </w:rPr>
        <w:t xml:space="preserve"> Önkormányzat Képviselő-testülete elfogadja a Fóti Közös Önkormányzati Hivatal Alapító okiratának módosítását a határozat 1. melléklete</w:t>
      </w:r>
      <w:r w:rsidR="00762366" w:rsidRPr="00491FB2">
        <w:rPr>
          <w:rFonts w:ascii="Times New Roman" w:hAnsi="Times New Roman"/>
          <w:sz w:val="24"/>
          <w:szCs w:val="24"/>
        </w:rPr>
        <w:t xml:space="preserve"> </w:t>
      </w:r>
      <w:r w:rsidRPr="00491FB2">
        <w:rPr>
          <w:rFonts w:ascii="Times New Roman" w:hAnsi="Times New Roman"/>
          <w:sz w:val="24"/>
          <w:szCs w:val="24"/>
        </w:rPr>
        <w:t>szerinti tartalommal.</w:t>
      </w:r>
    </w:p>
    <w:p w14:paraId="71894C0F" w14:textId="541E2159" w:rsidR="0003031F" w:rsidRPr="00491FB2" w:rsidRDefault="0003031F" w:rsidP="0003031F">
      <w:pPr>
        <w:jc w:val="both"/>
        <w:rPr>
          <w:rFonts w:ascii="Times New Roman" w:hAnsi="Times New Roman"/>
          <w:sz w:val="24"/>
          <w:szCs w:val="24"/>
        </w:rPr>
      </w:pPr>
      <w:r w:rsidRPr="00491FB2">
        <w:rPr>
          <w:rFonts w:ascii="Times New Roman" w:hAnsi="Times New Roman"/>
          <w:sz w:val="24"/>
          <w:szCs w:val="24"/>
        </w:rPr>
        <w:t xml:space="preserve">2./ </w:t>
      </w:r>
      <w:r w:rsidR="003F7775" w:rsidRPr="00491FB2">
        <w:rPr>
          <w:rFonts w:ascii="Times New Roman" w:hAnsi="Times New Roman"/>
          <w:sz w:val="24"/>
          <w:szCs w:val="24"/>
        </w:rPr>
        <w:t>Fót Város</w:t>
      </w:r>
      <w:r w:rsidRPr="00491FB2">
        <w:rPr>
          <w:rFonts w:ascii="Times New Roman" w:hAnsi="Times New Roman"/>
          <w:sz w:val="24"/>
          <w:szCs w:val="24"/>
        </w:rPr>
        <w:t xml:space="preserve"> Önkormányzat Képviselő-testülete felkéri a Polgármestert a döntést követő 15 napon belül intézkedjen a Fóti Közös Önkormányzati Hivatal Alapító Okirata módosításának benyújtásáról a Magyar Államkincstár felé.</w:t>
      </w:r>
    </w:p>
    <w:p w14:paraId="4681F8AB" w14:textId="49E5DE44" w:rsidR="00762366" w:rsidRDefault="00762366" w:rsidP="00762366">
      <w:pPr>
        <w:jc w:val="both"/>
        <w:rPr>
          <w:rFonts w:ascii="Times New Roman" w:hAnsi="Times New Roman"/>
          <w:sz w:val="24"/>
          <w:szCs w:val="24"/>
        </w:rPr>
      </w:pPr>
      <w:r w:rsidRPr="00491FB2">
        <w:rPr>
          <w:rFonts w:ascii="Times New Roman" w:hAnsi="Times New Roman"/>
          <w:sz w:val="24"/>
          <w:szCs w:val="24"/>
        </w:rPr>
        <w:t>3./ Fót Város Önkormányzat Képviselő-testülete felhatalmazza a jegyzőt az Alapító Okirat módosításával összefüggő esetleges hiánypótlási eljárásban történő javítások előkészítésére, valamint felhatalmazza a polgármestert hiánypótlási eljárásban történő javításokat követően intézkedjen a Fóti Közös Önkormányzati Hivatal Alapító Okirata módosításának benyújtásáról a Magyar Államkincstár felé.</w:t>
      </w:r>
    </w:p>
    <w:p w14:paraId="22F2430D" w14:textId="77777777" w:rsidR="00762366" w:rsidRDefault="00762366" w:rsidP="0003031F">
      <w:pPr>
        <w:jc w:val="both"/>
        <w:rPr>
          <w:rFonts w:ascii="Times New Roman" w:hAnsi="Times New Roman"/>
          <w:sz w:val="24"/>
          <w:szCs w:val="24"/>
        </w:rPr>
      </w:pPr>
    </w:p>
    <w:p w14:paraId="69DDFCC5" w14:textId="77777777" w:rsidR="00762366" w:rsidRPr="00D529DF" w:rsidRDefault="00762366" w:rsidP="00762366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Felelős: </w:t>
      </w:r>
      <w:r w:rsidRPr="0003031F">
        <w:rPr>
          <w:rFonts w:ascii="Times New Roman" w:hAnsi="Times New Roman" w:cs="Times New Roman"/>
          <w:bCs w:val="0"/>
          <w:sz w:val="24"/>
          <w:szCs w:val="24"/>
        </w:rPr>
        <w:t>1./-2./ pont: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29DF">
        <w:rPr>
          <w:rFonts w:ascii="Times New Roman" w:hAnsi="Times New Roman" w:cs="Times New Roman"/>
          <w:sz w:val="24"/>
          <w:szCs w:val="24"/>
        </w:rPr>
        <w:t>polgármester</w:t>
      </w:r>
      <w:r>
        <w:rPr>
          <w:rFonts w:ascii="Times New Roman" w:hAnsi="Times New Roman" w:cs="Times New Roman"/>
          <w:sz w:val="24"/>
          <w:szCs w:val="24"/>
        </w:rPr>
        <w:t>, 3./ pont: polgármester és jegyző</w:t>
      </w:r>
    </w:p>
    <w:p w14:paraId="0436F35A" w14:textId="77777777" w:rsidR="00762366" w:rsidRPr="00D529DF" w:rsidRDefault="00762366" w:rsidP="00762366">
      <w:pPr>
        <w:pStyle w:val="Szvegtrzs"/>
        <w:spacing w:after="0" w:line="240" w:lineRule="auto"/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031F">
        <w:rPr>
          <w:rFonts w:ascii="Times New Roman" w:hAnsi="Times New Roman" w:cs="Times New Roman"/>
          <w:bCs w:val="0"/>
          <w:sz w:val="24"/>
          <w:szCs w:val="24"/>
        </w:rPr>
        <w:t>1./pont: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azonnal, 2./ pont: 2022. május 31., 3./ pont: 2022. június 30.</w:t>
      </w:r>
    </w:p>
    <w:p w14:paraId="6D074E5F" w14:textId="77777777" w:rsidR="0003031F" w:rsidRDefault="0003031F" w:rsidP="00C26F6A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</w:p>
    <w:p w14:paraId="10494CDD" w14:textId="4C568D2B" w:rsidR="00976447" w:rsidRPr="00BA281D" w:rsidRDefault="000A09AD" w:rsidP="00C26F6A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BA281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Az előterjesztés melléklete</w:t>
      </w:r>
      <w:r w:rsidR="00232E36" w:rsidRPr="00BA281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i</w:t>
      </w:r>
      <w:r w:rsidR="001A1FA0" w:rsidRPr="00BA281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:</w:t>
      </w:r>
    </w:p>
    <w:p w14:paraId="7804B014" w14:textId="67F14112" w:rsidR="00A61A37" w:rsidRDefault="00D529DF" w:rsidP="00D529D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melléklet: </w:t>
      </w:r>
      <w:r w:rsidR="003F7775">
        <w:rPr>
          <w:rFonts w:ascii="Times New Roman" w:hAnsi="Times New Roman"/>
          <w:bCs/>
          <w:sz w:val="24"/>
          <w:szCs w:val="24"/>
        </w:rPr>
        <w:t>Fóti Közös Önkormányzati Hivatal Alapító Okiratának módosítása</w:t>
      </w:r>
      <w:r w:rsidR="00762366">
        <w:rPr>
          <w:rFonts w:ascii="Times New Roman" w:hAnsi="Times New Roman"/>
          <w:bCs/>
          <w:sz w:val="24"/>
          <w:szCs w:val="24"/>
        </w:rPr>
        <w:t xml:space="preserve"> (egyben a határozat 1. melléklete)</w:t>
      </w:r>
    </w:p>
    <w:p w14:paraId="7B46B5FF" w14:textId="7856AFDF" w:rsidR="003F7775" w:rsidRDefault="003F7775" w:rsidP="003F777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melléklet: </w:t>
      </w:r>
      <w:r>
        <w:rPr>
          <w:rFonts w:ascii="Times New Roman" w:hAnsi="Times New Roman"/>
          <w:bCs/>
          <w:sz w:val="24"/>
          <w:szCs w:val="24"/>
        </w:rPr>
        <w:t>Fóti Közös Önkormányzati Hivatal Alapító Okirata módosításokkal egységes szerkezetbe foglalva</w:t>
      </w:r>
    </w:p>
    <w:p w14:paraId="7D2DE8D4" w14:textId="654A0F77" w:rsidR="003F7775" w:rsidRDefault="003F7775" w:rsidP="003F777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5402B35" w14:textId="04B39F33" w:rsidR="003F7775" w:rsidRPr="003F7775" w:rsidRDefault="003F7775" w:rsidP="003F7775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  <w:u w:val="single"/>
        </w:rPr>
      </w:pPr>
      <w:r w:rsidRPr="003F7775">
        <w:rPr>
          <w:rFonts w:ascii="Times New Roman" w:hAnsi="Times New Roman"/>
          <w:b/>
          <w:i/>
          <w:iCs/>
          <w:sz w:val="24"/>
          <w:szCs w:val="24"/>
          <w:u w:val="single"/>
        </w:rPr>
        <w:t>Jogszabályi hivatkozás</w:t>
      </w:r>
      <w:r>
        <w:rPr>
          <w:rFonts w:ascii="Times New Roman" w:hAnsi="Times New Roman"/>
          <w:b/>
          <w:i/>
          <w:iCs/>
          <w:sz w:val="24"/>
          <w:szCs w:val="24"/>
          <w:u w:val="single"/>
        </w:rPr>
        <w:t>:</w:t>
      </w:r>
    </w:p>
    <w:p w14:paraId="06A4CC85" w14:textId="6CF22DBB" w:rsidR="003F7775" w:rsidRPr="003F7775" w:rsidRDefault="003F7775" w:rsidP="003F7775">
      <w:pPr>
        <w:pStyle w:val="Listaszerbekezds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3F7775">
        <w:rPr>
          <w:rFonts w:ascii="Times New Roman" w:hAnsi="Times New Roman"/>
          <w:sz w:val="24"/>
          <w:szCs w:val="24"/>
        </w:rPr>
        <w:t>az államháztartásról szóló 2011. évi CXCV. törvény</w:t>
      </w:r>
    </w:p>
    <w:p w14:paraId="57C21B77" w14:textId="4CA489E8" w:rsidR="003F7775" w:rsidRPr="003F7775" w:rsidRDefault="003F7775" w:rsidP="003F7775">
      <w:pPr>
        <w:pStyle w:val="Listaszerbekezds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 w:rsidRPr="003F7775">
        <w:rPr>
          <w:rFonts w:ascii="Times New Roman" w:hAnsi="Times New Roman"/>
          <w:sz w:val="24"/>
          <w:szCs w:val="24"/>
        </w:rPr>
        <w:t>az államháztartásról szóló törvény végrehajtásáról szóló 368/2011. (XII.31.) Korm. rendelet</w:t>
      </w:r>
    </w:p>
    <w:sectPr w:rsidR="003F7775" w:rsidRPr="003F7775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2B215" w14:textId="77777777" w:rsidR="00B52FD8" w:rsidRDefault="00B52FD8">
      <w:pPr>
        <w:spacing w:after="0" w:line="240" w:lineRule="auto"/>
      </w:pPr>
      <w:r>
        <w:separator/>
      </w:r>
    </w:p>
  </w:endnote>
  <w:endnote w:type="continuationSeparator" w:id="0">
    <w:p w14:paraId="05AD691B" w14:textId="77777777" w:rsidR="00B52FD8" w:rsidRDefault="00B52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2586CC76" w14:textId="77777777" w:rsidR="00AF3190" w:rsidRDefault="001A1FA0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09A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5E82B0" w14:textId="77777777" w:rsidR="00AF3190" w:rsidRDefault="00AF319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FFB5C" w14:textId="77777777" w:rsidR="00B52FD8" w:rsidRDefault="00B52FD8">
      <w:pPr>
        <w:spacing w:after="0" w:line="240" w:lineRule="auto"/>
      </w:pPr>
      <w:r>
        <w:separator/>
      </w:r>
    </w:p>
  </w:footnote>
  <w:footnote w:type="continuationSeparator" w:id="0">
    <w:p w14:paraId="5702CCCF" w14:textId="77777777" w:rsidR="00B52FD8" w:rsidRDefault="00B52F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AC00BA4"/>
    <w:multiLevelType w:val="hybridMultilevel"/>
    <w:tmpl w:val="9D58AE4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3773D"/>
    <w:multiLevelType w:val="hybridMultilevel"/>
    <w:tmpl w:val="BAE217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973E56"/>
    <w:multiLevelType w:val="hybridMultilevel"/>
    <w:tmpl w:val="27CC3C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EC1624"/>
    <w:multiLevelType w:val="hybridMultilevel"/>
    <w:tmpl w:val="315E3BD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B2B7BE7"/>
    <w:multiLevelType w:val="hybridMultilevel"/>
    <w:tmpl w:val="1F08D3F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1" w15:restartNumberingAfterBreak="0">
    <w:nsid w:val="1F180CD1"/>
    <w:multiLevelType w:val="hybridMultilevel"/>
    <w:tmpl w:val="CCA2DE0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F92750"/>
    <w:multiLevelType w:val="hybridMultilevel"/>
    <w:tmpl w:val="BDB425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8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40570D"/>
    <w:multiLevelType w:val="hybridMultilevel"/>
    <w:tmpl w:val="9D88007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FF7213D"/>
    <w:multiLevelType w:val="hybridMultilevel"/>
    <w:tmpl w:val="BA6432C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54B0D61"/>
    <w:multiLevelType w:val="hybridMultilevel"/>
    <w:tmpl w:val="EE06ED5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C3E9B"/>
    <w:multiLevelType w:val="hybridMultilevel"/>
    <w:tmpl w:val="9AC0673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0BC6C7E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575636"/>
    <w:multiLevelType w:val="hybridMultilevel"/>
    <w:tmpl w:val="2692F1A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31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2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2790137">
    <w:abstractNumId w:val="0"/>
  </w:num>
  <w:num w:numId="2" w16cid:durableId="1519004261">
    <w:abstractNumId w:val="30"/>
  </w:num>
  <w:num w:numId="3" w16cid:durableId="710887600">
    <w:abstractNumId w:val="17"/>
  </w:num>
  <w:num w:numId="4" w16cid:durableId="1821800623">
    <w:abstractNumId w:val="10"/>
  </w:num>
  <w:num w:numId="5" w16cid:durableId="1060983931">
    <w:abstractNumId w:val="31"/>
  </w:num>
  <w:num w:numId="6" w16cid:durableId="1077169385">
    <w:abstractNumId w:val="8"/>
  </w:num>
  <w:num w:numId="7" w16cid:durableId="663633237">
    <w:abstractNumId w:val="14"/>
  </w:num>
  <w:num w:numId="8" w16cid:durableId="93408560">
    <w:abstractNumId w:val="1"/>
  </w:num>
  <w:num w:numId="9" w16cid:durableId="668364947">
    <w:abstractNumId w:val="21"/>
  </w:num>
  <w:num w:numId="10" w16cid:durableId="666253417">
    <w:abstractNumId w:val="4"/>
  </w:num>
  <w:num w:numId="11" w16cid:durableId="2002394111">
    <w:abstractNumId w:val="5"/>
  </w:num>
  <w:num w:numId="12" w16cid:durableId="1423332618">
    <w:abstractNumId w:val="15"/>
  </w:num>
  <w:num w:numId="13" w16cid:durableId="37583772">
    <w:abstractNumId w:val="29"/>
  </w:num>
  <w:num w:numId="14" w16cid:durableId="856427679">
    <w:abstractNumId w:val="20"/>
  </w:num>
  <w:num w:numId="15" w16cid:durableId="977613490">
    <w:abstractNumId w:val="23"/>
  </w:num>
  <w:num w:numId="16" w16cid:durableId="636686877">
    <w:abstractNumId w:val="32"/>
  </w:num>
  <w:num w:numId="17" w16cid:durableId="443576578">
    <w:abstractNumId w:val="13"/>
  </w:num>
  <w:num w:numId="18" w16cid:durableId="1713117631">
    <w:abstractNumId w:val="18"/>
  </w:num>
  <w:num w:numId="19" w16cid:durableId="1624993226">
    <w:abstractNumId w:val="25"/>
  </w:num>
  <w:num w:numId="20" w16cid:durableId="1251962567">
    <w:abstractNumId w:val="27"/>
  </w:num>
  <w:num w:numId="21" w16cid:durableId="2115704825">
    <w:abstractNumId w:val="3"/>
  </w:num>
  <w:num w:numId="22" w16cid:durableId="1533960060">
    <w:abstractNumId w:val="12"/>
  </w:num>
  <w:num w:numId="23" w16cid:durableId="2116704704">
    <w:abstractNumId w:val="11"/>
  </w:num>
  <w:num w:numId="24" w16cid:durableId="1902204297">
    <w:abstractNumId w:val="22"/>
  </w:num>
  <w:num w:numId="25" w16cid:durableId="318925276">
    <w:abstractNumId w:val="26"/>
  </w:num>
  <w:num w:numId="26" w16cid:durableId="66996668">
    <w:abstractNumId w:val="28"/>
  </w:num>
  <w:num w:numId="27" w16cid:durableId="1651060577">
    <w:abstractNumId w:val="2"/>
  </w:num>
  <w:num w:numId="28" w16cid:durableId="1476409392">
    <w:abstractNumId w:val="24"/>
  </w:num>
  <w:num w:numId="29" w16cid:durableId="958994282">
    <w:abstractNumId w:val="7"/>
  </w:num>
  <w:num w:numId="30" w16cid:durableId="2118937827">
    <w:abstractNumId w:val="9"/>
  </w:num>
  <w:num w:numId="31" w16cid:durableId="408965753">
    <w:abstractNumId w:val="16"/>
  </w:num>
  <w:num w:numId="32" w16cid:durableId="508910354">
    <w:abstractNumId w:val="6"/>
  </w:num>
  <w:num w:numId="33" w16cid:durableId="16806971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190"/>
    <w:rsid w:val="000048F5"/>
    <w:rsid w:val="00006498"/>
    <w:rsid w:val="0001700B"/>
    <w:rsid w:val="00027B03"/>
    <w:rsid w:val="0003031F"/>
    <w:rsid w:val="00051E0B"/>
    <w:rsid w:val="00055903"/>
    <w:rsid w:val="00056EEE"/>
    <w:rsid w:val="00060C3B"/>
    <w:rsid w:val="0007134D"/>
    <w:rsid w:val="000A09AD"/>
    <w:rsid w:val="000A3CE2"/>
    <w:rsid w:val="000B5190"/>
    <w:rsid w:val="000D68D4"/>
    <w:rsid w:val="0012634C"/>
    <w:rsid w:val="00133D8B"/>
    <w:rsid w:val="00137C0F"/>
    <w:rsid w:val="00137F73"/>
    <w:rsid w:val="0016416E"/>
    <w:rsid w:val="00193F93"/>
    <w:rsid w:val="001A1FA0"/>
    <w:rsid w:val="001B3314"/>
    <w:rsid w:val="001B6EBB"/>
    <w:rsid w:val="001D662E"/>
    <w:rsid w:val="001E2BE6"/>
    <w:rsid w:val="001F62DB"/>
    <w:rsid w:val="001F6D4F"/>
    <w:rsid w:val="00215A69"/>
    <w:rsid w:val="002177C3"/>
    <w:rsid w:val="00217952"/>
    <w:rsid w:val="0022057C"/>
    <w:rsid w:val="002215DE"/>
    <w:rsid w:val="00224C61"/>
    <w:rsid w:val="00225E5F"/>
    <w:rsid w:val="00232E36"/>
    <w:rsid w:val="002351E4"/>
    <w:rsid w:val="00253D2E"/>
    <w:rsid w:val="00264F7A"/>
    <w:rsid w:val="00277940"/>
    <w:rsid w:val="002816AB"/>
    <w:rsid w:val="002962D6"/>
    <w:rsid w:val="002A3A13"/>
    <w:rsid w:val="002A4A00"/>
    <w:rsid w:val="002F6864"/>
    <w:rsid w:val="00301B3C"/>
    <w:rsid w:val="00302DF3"/>
    <w:rsid w:val="0030711A"/>
    <w:rsid w:val="00310ED6"/>
    <w:rsid w:val="00311F8C"/>
    <w:rsid w:val="00324909"/>
    <w:rsid w:val="00344D97"/>
    <w:rsid w:val="00354C1F"/>
    <w:rsid w:val="00367010"/>
    <w:rsid w:val="003716FF"/>
    <w:rsid w:val="00396904"/>
    <w:rsid w:val="003A65DA"/>
    <w:rsid w:val="003B582D"/>
    <w:rsid w:val="003C6171"/>
    <w:rsid w:val="003F3EDA"/>
    <w:rsid w:val="003F59AC"/>
    <w:rsid w:val="003F7775"/>
    <w:rsid w:val="00404EF7"/>
    <w:rsid w:val="00412A37"/>
    <w:rsid w:val="004475C6"/>
    <w:rsid w:val="004560E2"/>
    <w:rsid w:val="00470BFB"/>
    <w:rsid w:val="00491FB2"/>
    <w:rsid w:val="00492039"/>
    <w:rsid w:val="00500675"/>
    <w:rsid w:val="005413F5"/>
    <w:rsid w:val="0054573C"/>
    <w:rsid w:val="00554AC9"/>
    <w:rsid w:val="00577BCC"/>
    <w:rsid w:val="005842FB"/>
    <w:rsid w:val="005B482E"/>
    <w:rsid w:val="00615919"/>
    <w:rsid w:val="00624503"/>
    <w:rsid w:val="006439A9"/>
    <w:rsid w:val="006500FF"/>
    <w:rsid w:val="00652545"/>
    <w:rsid w:val="006554F0"/>
    <w:rsid w:val="006A64F2"/>
    <w:rsid w:val="006D018B"/>
    <w:rsid w:val="006E0C03"/>
    <w:rsid w:val="006E5BD2"/>
    <w:rsid w:val="006F3C42"/>
    <w:rsid w:val="00703D24"/>
    <w:rsid w:val="00705068"/>
    <w:rsid w:val="00706077"/>
    <w:rsid w:val="007105D3"/>
    <w:rsid w:val="00732982"/>
    <w:rsid w:val="00737167"/>
    <w:rsid w:val="0074072B"/>
    <w:rsid w:val="00751559"/>
    <w:rsid w:val="007519A7"/>
    <w:rsid w:val="00762366"/>
    <w:rsid w:val="007804CD"/>
    <w:rsid w:val="007D7C86"/>
    <w:rsid w:val="00811803"/>
    <w:rsid w:val="00813F1F"/>
    <w:rsid w:val="00814C5A"/>
    <w:rsid w:val="0082133C"/>
    <w:rsid w:val="008226E9"/>
    <w:rsid w:val="00827091"/>
    <w:rsid w:val="00852E72"/>
    <w:rsid w:val="0086185E"/>
    <w:rsid w:val="00887B84"/>
    <w:rsid w:val="008A18C6"/>
    <w:rsid w:val="008C5CE4"/>
    <w:rsid w:val="008C6EAF"/>
    <w:rsid w:val="008C7E94"/>
    <w:rsid w:val="008D6CD3"/>
    <w:rsid w:val="008F17A8"/>
    <w:rsid w:val="00907C13"/>
    <w:rsid w:val="009446E1"/>
    <w:rsid w:val="00963F4B"/>
    <w:rsid w:val="00976447"/>
    <w:rsid w:val="0098426E"/>
    <w:rsid w:val="00985280"/>
    <w:rsid w:val="009A31C3"/>
    <w:rsid w:val="009C0088"/>
    <w:rsid w:val="009E193E"/>
    <w:rsid w:val="009F44FC"/>
    <w:rsid w:val="00A06B01"/>
    <w:rsid w:val="00A42C53"/>
    <w:rsid w:val="00A61A37"/>
    <w:rsid w:val="00A85CA3"/>
    <w:rsid w:val="00A92AD1"/>
    <w:rsid w:val="00AA23FD"/>
    <w:rsid w:val="00AA35B4"/>
    <w:rsid w:val="00AB3FEC"/>
    <w:rsid w:val="00AC5862"/>
    <w:rsid w:val="00AE678A"/>
    <w:rsid w:val="00AF2904"/>
    <w:rsid w:val="00AF3190"/>
    <w:rsid w:val="00B14929"/>
    <w:rsid w:val="00B263FB"/>
    <w:rsid w:val="00B32204"/>
    <w:rsid w:val="00B453AB"/>
    <w:rsid w:val="00B52FD8"/>
    <w:rsid w:val="00B655B7"/>
    <w:rsid w:val="00B7697E"/>
    <w:rsid w:val="00B8286C"/>
    <w:rsid w:val="00B84414"/>
    <w:rsid w:val="00B94A6E"/>
    <w:rsid w:val="00B94FA9"/>
    <w:rsid w:val="00BA281D"/>
    <w:rsid w:val="00BA5637"/>
    <w:rsid w:val="00BB170A"/>
    <w:rsid w:val="00BB4488"/>
    <w:rsid w:val="00BB4DD4"/>
    <w:rsid w:val="00BB63EE"/>
    <w:rsid w:val="00BD76BE"/>
    <w:rsid w:val="00BE7E56"/>
    <w:rsid w:val="00BF5741"/>
    <w:rsid w:val="00C26F6A"/>
    <w:rsid w:val="00C30413"/>
    <w:rsid w:val="00C3108C"/>
    <w:rsid w:val="00C73F39"/>
    <w:rsid w:val="00C77BCB"/>
    <w:rsid w:val="00C83A5E"/>
    <w:rsid w:val="00C9052C"/>
    <w:rsid w:val="00C97C4B"/>
    <w:rsid w:val="00CB0599"/>
    <w:rsid w:val="00CE03D5"/>
    <w:rsid w:val="00CF006F"/>
    <w:rsid w:val="00CF1E92"/>
    <w:rsid w:val="00CF2B4C"/>
    <w:rsid w:val="00D1265E"/>
    <w:rsid w:val="00D2001E"/>
    <w:rsid w:val="00D529DF"/>
    <w:rsid w:val="00D5323C"/>
    <w:rsid w:val="00D5786B"/>
    <w:rsid w:val="00D74462"/>
    <w:rsid w:val="00D8168F"/>
    <w:rsid w:val="00D93FAD"/>
    <w:rsid w:val="00DC1FDC"/>
    <w:rsid w:val="00DF009E"/>
    <w:rsid w:val="00E03435"/>
    <w:rsid w:val="00E2459B"/>
    <w:rsid w:val="00E32B5F"/>
    <w:rsid w:val="00E34E11"/>
    <w:rsid w:val="00E60230"/>
    <w:rsid w:val="00E6379E"/>
    <w:rsid w:val="00E7505D"/>
    <w:rsid w:val="00EA6E9D"/>
    <w:rsid w:val="00EB7C93"/>
    <w:rsid w:val="00EF0324"/>
    <w:rsid w:val="00F208E1"/>
    <w:rsid w:val="00F226AE"/>
    <w:rsid w:val="00F27643"/>
    <w:rsid w:val="00F6062A"/>
    <w:rsid w:val="00F94870"/>
    <w:rsid w:val="00FB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BFA7F2"/>
  <w15:docId w15:val="{6C2B8783-848A-44BF-AF14-B7022A99A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iPriority="99" w:unhideWhenUsed="1" w:qFormat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99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paragraph" w:styleId="Nincstrkz">
    <w:name w:val="No Spacing"/>
    <w:uiPriority w:val="1"/>
    <w:qFormat/>
    <w:rPr>
      <w:rFonts w:ascii="Times New Roman" w:eastAsia="Times New Roman" w:hAnsi="Times New Roman"/>
      <w:sz w:val="24"/>
      <w:szCs w:val="24"/>
    </w:rPr>
  </w:style>
  <w:style w:type="table" w:styleId="Rcsostblzat">
    <w:name w:val="Table Grid"/>
    <w:basedOn w:val="Normltblzat"/>
    <w:locked/>
    <w:rsid w:val="009F44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unhideWhenUsed/>
    <w:qFormat/>
    <w:locked/>
    <w:rsid w:val="009F44FC"/>
    <w:pPr>
      <w:spacing w:after="0" w:line="240" w:lineRule="auto"/>
      <w:jc w:val="both"/>
    </w:pPr>
    <w:rPr>
      <w:rFonts w:asciiTheme="minorHAnsi" w:eastAsiaTheme="minorHAnsi" w:hAnsiTheme="minorHAnsi" w:cstheme="minorBidi"/>
      <w:color w:val="000000" w:themeColor="text1"/>
      <w:sz w:val="18"/>
      <w:szCs w:val="20"/>
      <w:lang w:val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9F44FC"/>
    <w:rPr>
      <w:rFonts w:asciiTheme="minorHAnsi" w:eastAsiaTheme="minorHAnsi" w:hAnsiTheme="minorHAnsi" w:cstheme="minorBidi"/>
      <w:color w:val="000000" w:themeColor="text1"/>
      <w:sz w:val="18"/>
      <w:lang w:val="en-US" w:eastAsia="en-US"/>
    </w:rPr>
  </w:style>
  <w:style w:type="character" w:styleId="Lbjegyzet-hivatkozs">
    <w:name w:val="footnote reference"/>
    <w:basedOn w:val="Bekezdsalapbettpusa"/>
    <w:uiPriority w:val="99"/>
    <w:semiHidden/>
    <w:unhideWhenUsed/>
    <w:locked/>
    <w:rsid w:val="009F44FC"/>
    <w:rPr>
      <w:vertAlign w:val="superscript"/>
    </w:rPr>
  </w:style>
  <w:style w:type="paragraph" w:styleId="Vltozat">
    <w:name w:val="Revision"/>
    <w:hidden/>
    <w:uiPriority w:val="99"/>
    <w:semiHidden/>
    <w:rsid w:val="001F6D4F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7150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6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73C84-19C2-4FFA-A17B-4456A12B1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856</Words>
  <Characters>6430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7272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Dudas Melinda</cp:lastModifiedBy>
  <cp:revision>3</cp:revision>
  <cp:lastPrinted>2019-02-05T07:12:00Z</cp:lastPrinted>
  <dcterms:created xsi:type="dcterms:W3CDTF">2022-05-10T09:11:00Z</dcterms:created>
  <dcterms:modified xsi:type="dcterms:W3CDTF">2022-05-11T13:08:00Z</dcterms:modified>
</cp:coreProperties>
</file>