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9E42" w14:textId="6A5613D0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B20BEA">
        <w:rPr>
          <w:rFonts w:ascii="Times New Roman" w:hAnsi="Times New Roman"/>
          <w:b/>
          <w:sz w:val="36"/>
          <w:szCs w:val="36"/>
        </w:rPr>
        <w:t>84</w:t>
      </w:r>
      <w:r w:rsidR="00C77BCB">
        <w:rPr>
          <w:rFonts w:ascii="Times New Roman" w:hAnsi="Times New Roman"/>
          <w:b/>
          <w:sz w:val="36"/>
          <w:szCs w:val="36"/>
        </w:rPr>
        <w:t>/202</w:t>
      </w:r>
      <w:r w:rsidR="00B20BEA">
        <w:rPr>
          <w:rFonts w:ascii="Times New Roman" w:hAnsi="Times New Roman"/>
          <w:b/>
          <w:sz w:val="36"/>
          <w:szCs w:val="36"/>
        </w:rPr>
        <w:t>3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63BF402C" w:rsidR="00AF3190" w:rsidRDefault="00C77B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B20BE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DF009E">
        <w:rPr>
          <w:rFonts w:ascii="Times New Roman" w:hAnsi="Times New Roman"/>
          <w:b/>
          <w:sz w:val="24"/>
          <w:szCs w:val="24"/>
        </w:rPr>
        <w:t>április 2</w:t>
      </w:r>
      <w:r w:rsidR="00B20BEA">
        <w:rPr>
          <w:rFonts w:ascii="Times New Roman" w:hAnsi="Times New Roman"/>
          <w:b/>
          <w:sz w:val="24"/>
          <w:szCs w:val="24"/>
        </w:rPr>
        <w:t>7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napján tartandó 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rendes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4A9E8A73" w:rsidR="003C6171" w:rsidRDefault="00DF009E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Döntés a Fóti Gazdasági Ellátó Szervezet 202</w:t>
            </w:r>
            <w:r w:rsidR="00505CD4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. évi szakmai beszámolójának elfogadásáról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2259067F" w:rsidR="003C6171" w:rsidRDefault="00B20BEA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00FD900" w14:textId="77777777" w:rsidR="000A3CE2" w:rsidRPr="006D018B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5B04B788" w:rsidR="003C6171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0DF01423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69406F6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5921BB3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4109BC19" w:rsidR="003C6171" w:rsidRPr="00C83A5E" w:rsidRDefault="00DF009E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GESZ igazgató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DF009E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00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DF009E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09E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3D6B7BF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F3D6F9" w14:textId="31C11445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Hamala Katalin, a Fóti Gazdasági Ellátó Szervezet igazgatója Fót Város Önkormányzat Képviselő-testülete 202</w:t>
      </w:r>
      <w:r w:rsidR="001174D0">
        <w:rPr>
          <w:rFonts w:ascii="Times New Roman" w:hAnsi="Times New Roman"/>
          <w:sz w:val="24"/>
          <w:szCs w:val="24"/>
          <w:lang w:eastAsia="hu-HU"/>
        </w:rPr>
        <w:t>3</w:t>
      </w:r>
      <w:r>
        <w:rPr>
          <w:rFonts w:ascii="Times New Roman" w:hAnsi="Times New Roman"/>
          <w:sz w:val="24"/>
          <w:szCs w:val="24"/>
          <w:lang w:eastAsia="hu-HU"/>
        </w:rPr>
        <w:t xml:space="preserve">. évi Munkatervének megfelelően benyújtotta szakmai és gazdasági tevékenységéről szóló beszámolóját. </w:t>
      </w:r>
    </w:p>
    <w:p w14:paraId="60BF76B2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B00390" w14:textId="48FB4684" w:rsidR="00DF009E" w:rsidRDefault="00DF009E" w:rsidP="00DF009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Fóti Gazdasági Ellátó Szervezet 2013. március 1-jével kezdte meg működését, Alapító Okiratát a 46/2013. (I.23) határozatával hagyta jóvá a Képviselő-testület</w:t>
      </w:r>
      <w:r w:rsidR="001174D0">
        <w:rPr>
          <w:rFonts w:ascii="Times New Roman" w:hAnsi="Times New Roman"/>
          <w:sz w:val="24"/>
          <w:szCs w:val="24"/>
        </w:rPr>
        <w:t>, mely legutóbb</w:t>
      </w:r>
      <w:r w:rsidR="00881C8F">
        <w:rPr>
          <w:rFonts w:ascii="Times New Roman" w:hAnsi="Times New Roman"/>
          <w:sz w:val="24"/>
          <w:szCs w:val="24"/>
        </w:rPr>
        <w:t xml:space="preserve"> 2023. január 31. napjával módosult</w:t>
      </w:r>
      <w:r>
        <w:rPr>
          <w:rFonts w:ascii="Times New Roman" w:hAnsi="Times New Roman"/>
          <w:sz w:val="24"/>
          <w:szCs w:val="24"/>
        </w:rPr>
        <w:t xml:space="preserve">. </w:t>
      </w:r>
      <w:r w:rsidR="00881C8F">
        <w:rPr>
          <w:rFonts w:ascii="Times New Roman" w:hAnsi="Times New Roman"/>
          <w:sz w:val="24"/>
          <w:szCs w:val="24"/>
        </w:rPr>
        <w:t>Az intézmény f</w:t>
      </w:r>
      <w:r>
        <w:rPr>
          <w:rFonts w:ascii="Times New Roman" w:hAnsi="Times New Roman"/>
          <w:sz w:val="24"/>
          <w:szCs w:val="24"/>
        </w:rPr>
        <w:t xml:space="preserve">eladata a Fót város területén önállóan működő intézmények gazdálkodási feladatainak végrehajtása a Képviselő-testület által jóváhagyott Feladat-ellátási szerződés és Munkamegosztási megállapodás alapján. </w:t>
      </w:r>
    </w:p>
    <w:p w14:paraId="0A76A88D" w14:textId="052CEE4F" w:rsidR="00354C1F" w:rsidRDefault="00354C1F" w:rsidP="00DF009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33B48C3E" w14:textId="7AA50E8C" w:rsidR="00B14929" w:rsidRDefault="00B14929" w:rsidP="00DF009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Szervezet feladata alapítása óta folyamatosan változik, az iskolai tálalókonyhák működtetése és üzemeltetése mellett 2018-ban átvette a Központi Konyha működtetését is. További – 2021-ben bekövetkezett – feladatbővítés, hogy 2021. augusztus 1-jétől a Szervezet alapfeladatként látja el az iskolákban folyó közétkeztetés adminisztrációját.</w:t>
      </w:r>
      <w:r w:rsidR="00354C1F">
        <w:rPr>
          <w:rFonts w:ascii="Times New Roman" w:hAnsi="Times New Roman"/>
          <w:sz w:val="24"/>
          <w:szCs w:val="24"/>
        </w:rPr>
        <w:t xml:space="preserve"> </w:t>
      </w:r>
      <w:r w:rsidR="00881C8F">
        <w:rPr>
          <w:rFonts w:ascii="Times New Roman" w:hAnsi="Times New Roman"/>
          <w:sz w:val="24"/>
          <w:szCs w:val="24"/>
        </w:rPr>
        <w:t>2022. augusztusától a Dunakeszi Tankerület és a középiskola kezdeményezése alapján a GESZ új feladatként átvette a Fóti Népművészeti Szakgimnázium és Gimnázium étkeztetésének nyilvántartását is.</w:t>
      </w:r>
    </w:p>
    <w:p w14:paraId="176FA8FA" w14:textId="77777777" w:rsidR="00881C8F" w:rsidRDefault="00881C8F" w:rsidP="00DF009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1F56DBB8" w14:textId="5A3EAC0C" w:rsidR="00881C8F" w:rsidRDefault="00881C8F" w:rsidP="00DF009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GESZ működése jelenleg 3 fő körre bontható:</w:t>
      </w:r>
    </w:p>
    <w:p w14:paraId="0FD174FD" w14:textId="25253D4B" w:rsidR="00881C8F" w:rsidRDefault="00881C8F" w:rsidP="00881C8F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önállóan működő költségvetési szervek esetében az Áht.</w:t>
      </w:r>
      <w:r w:rsidR="00636B39">
        <w:rPr>
          <w:rFonts w:ascii="Times New Roman" w:hAnsi="Times New Roman"/>
          <w:sz w:val="24"/>
          <w:szCs w:val="24"/>
        </w:rPr>
        <w:t xml:space="preserve"> szerinti gazdasági szervezet feladatainak ellátása, és adatszolgáltatás az Önkormányzat, MÁK, ÁSZ, és egyéb hatóságok felé.</w:t>
      </w:r>
    </w:p>
    <w:p w14:paraId="2CA980E8" w14:textId="7CA44E61" w:rsidR="00636B39" w:rsidRDefault="00636B39" w:rsidP="00881C8F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működtetett tálalókonyhák és főzőkonyha napi működésének biztosítása.</w:t>
      </w:r>
    </w:p>
    <w:p w14:paraId="67875E4F" w14:textId="62FE8D03" w:rsidR="00636B39" w:rsidRDefault="00636B39" w:rsidP="00881C8F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Közétkeztetés adminisztrációja. A közétkeztetés teljes körű ügyintézése az általános iskolákban és </w:t>
      </w:r>
      <w:r>
        <w:rPr>
          <w:rFonts w:ascii="Times New Roman" w:hAnsi="Times New Roman"/>
          <w:sz w:val="24"/>
          <w:szCs w:val="24"/>
        </w:rPr>
        <w:t>a Fóti Népművészeti Szakgimnázium és Gimnázium</w:t>
      </w:r>
      <w:r>
        <w:rPr>
          <w:rFonts w:ascii="Times New Roman" w:hAnsi="Times New Roman"/>
          <w:sz w:val="24"/>
          <w:szCs w:val="24"/>
        </w:rPr>
        <w:t>ban.</w:t>
      </w:r>
    </w:p>
    <w:p w14:paraId="0A5ACF61" w14:textId="77777777" w:rsidR="00636B39" w:rsidRDefault="00636B39" w:rsidP="00636B39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75271CDC" w14:textId="676D33D8" w:rsidR="00636B39" w:rsidRDefault="00636B39" w:rsidP="00636B39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2022. augusztus</w:t>
      </w:r>
      <w:r>
        <w:rPr>
          <w:rFonts w:ascii="Times New Roman" w:hAnsi="Times New Roman"/>
          <w:sz w:val="24"/>
          <w:szCs w:val="24"/>
        </w:rPr>
        <w:t xml:space="preserve"> 1. napjától került át - a tankerület és az iskolaigazgató kérelme alapján -</w:t>
      </w:r>
      <w:r>
        <w:rPr>
          <w:rFonts w:ascii="Times New Roman" w:hAnsi="Times New Roman"/>
          <w:sz w:val="24"/>
          <w:szCs w:val="24"/>
        </w:rPr>
        <w:t xml:space="preserve"> új feladatként a Fóti Népművészeti Szakgimnázium és Gimnázium </w:t>
      </w:r>
      <w:r>
        <w:rPr>
          <w:rFonts w:ascii="Times New Roman" w:hAnsi="Times New Roman"/>
          <w:sz w:val="24"/>
          <w:szCs w:val="24"/>
        </w:rPr>
        <w:t>köz</w:t>
      </w:r>
      <w:r>
        <w:rPr>
          <w:rFonts w:ascii="Times New Roman" w:hAnsi="Times New Roman"/>
          <w:sz w:val="24"/>
          <w:szCs w:val="24"/>
        </w:rPr>
        <w:t xml:space="preserve">étkeztetésének </w:t>
      </w:r>
      <w:r>
        <w:rPr>
          <w:rFonts w:ascii="Times New Roman" w:hAnsi="Times New Roman"/>
          <w:sz w:val="24"/>
          <w:szCs w:val="24"/>
        </w:rPr>
        <w:t>teljes körű adminisztrációja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Az iskolában az étkeztetést továbbra is vásárolt élelmezéssel oldják meg. Mivel az iskola nem rendelkezik ebédlővel csak a közeli vendéglátóhelyen tudnak a diákok étkezni.</w:t>
      </w:r>
    </w:p>
    <w:p w14:paraId="0F738502" w14:textId="77777777" w:rsidR="00636B39" w:rsidRDefault="00636B39" w:rsidP="00636B39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039ADF17" w14:textId="5FFF3074" w:rsidR="00636B39" w:rsidRDefault="00636B39" w:rsidP="00636B39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GESZ munkaterheit tovább növelte az energiaárak változása miatt megnövekedett</w:t>
      </w:r>
      <w:r w:rsidR="00935DAE">
        <w:rPr>
          <w:rFonts w:ascii="Times New Roman" w:hAnsi="Times New Roman"/>
          <w:sz w:val="24"/>
          <w:szCs w:val="24"/>
        </w:rPr>
        <w:t xml:space="preserve"> adminisztrációs többletmunka, az energiamegtakarítás lehetőségeinek kidolgozása, melyek nagy részét a vagyongazdálkodási ügyintéző és az igazgató végezték.</w:t>
      </w:r>
    </w:p>
    <w:p w14:paraId="6D5B773E" w14:textId="77777777" w:rsidR="00935DAE" w:rsidRDefault="00935DAE" w:rsidP="00CF1E92">
      <w:pPr>
        <w:jc w:val="both"/>
        <w:rPr>
          <w:rFonts w:ascii="Times New Roman" w:hAnsi="Times New Roman"/>
          <w:sz w:val="24"/>
          <w:szCs w:val="24"/>
        </w:rPr>
      </w:pPr>
    </w:p>
    <w:p w14:paraId="38E72CB8" w14:textId="02AE1C67" w:rsidR="00CF1E92" w:rsidRPr="00CF1E92" w:rsidRDefault="00935DAE" w:rsidP="00935DA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CF1E92">
        <w:rPr>
          <w:rFonts w:ascii="Times New Roman" w:hAnsi="Times New Roman"/>
          <w:sz w:val="24"/>
          <w:szCs w:val="24"/>
        </w:rPr>
        <w:t xml:space="preserve"> beszámoló tartalmazza</w:t>
      </w:r>
      <w:r w:rsidR="001B6EBB">
        <w:rPr>
          <w:rFonts w:ascii="Times New Roman" w:hAnsi="Times New Roman"/>
          <w:sz w:val="24"/>
          <w:szCs w:val="24"/>
        </w:rPr>
        <w:t>, hogy 202</w:t>
      </w:r>
      <w:r>
        <w:rPr>
          <w:rFonts w:ascii="Times New Roman" w:hAnsi="Times New Roman"/>
          <w:sz w:val="24"/>
          <w:szCs w:val="24"/>
        </w:rPr>
        <w:t>2</w:t>
      </w:r>
      <w:r w:rsidR="001B6EBB">
        <w:rPr>
          <w:rFonts w:ascii="Times New Roman" w:hAnsi="Times New Roman"/>
          <w:sz w:val="24"/>
          <w:szCs w:val="24"/>
        </w:rPr>
        <w:t xml:space="preserve">-ben </w:t>
      </w:r>
      <w:r>
        <w:rPr>
          <w:rFonts w:ascii="Times New Roman" w:hAnsi="Times New Roman"/>
          <w:sz w:val="24"/>
          <w:szCs w:val="24"/>
        </w:rPr>
        <w:t>2</w:t>
      </w:r>
      <w:r w:rsidR="001B6EBB">
        <w:rPr>
          <w:rFonts w:ascii="Times New Roman" w:hAnsi="Times New Roman"/>
          <w:sz w:val="24"/>
          <w:szCs w:val="24"/>
        </w:rPr>
        <w:t xml:space="preserve"> alkalommal ellenőrizték a központi főzőkonyhát</w:t>
      </w:r>
      <w:r>
        <w:rPr>
          <w:rFonts w:ascii="Times New Roman" w:hAnsi="Times New Roman"/>
          <w:sz w:val="24"/>
          <w:szCs w:val="24"/>
        </w:rPr>
        <w:t xml:space="preserve"> és három alkalommal a tálalókonyhákat</w:t>
      </w:r>
      <w:r w:rsidR="001B6EB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 tálalókonyhák esetében a Fóti Fáy András Általános Iskolában a vizsgálat megfelelőnek találta a körülményeket, intézkedést nem igényelt. A Fóti Garay János Általános Iskola ellenőrzési jegyzőkönyve mindenre kiterjedő felújítást javasol (Beszámoló 26. oldal). Szintén a Garay iskolában a NÉBIH által folytatott ellenőrzés alapján intézkedési terv készült, mely során a vállalt kötelezettségek és intézkedések teljesítésre kerültek.</w:t>
      </w:r>
    </w:p>
    <w:p w14:paraId="1D773FE8" w14:textId="2A85DC5C" w:rsidR="008C7E94" w:rsidRDefault="001B6EBB" w:rsidP="001B6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Gazdasági Ellátó Szervezet a 202</w:t>
      </w:r>
      <w:r w:rsidR="00935DA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évben az adatszolgáltatásait határidőben elvégezte.</w:t>
      </w:r>
    </w:p>
    <w:p w14:paraId="43D646A3" w14:textId="064E02F8" w:rsidR="000A09AD" w:rsidRPr="00BA281D" w:rsidRDefault="00D74462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="005413F5">
        <w:rPr>
          <w:rFonts w:ascii="Times New Roman" w:hAnsi="Times New Roman"/>
          <w:sz w:val="24"/>
          <w:szCs w:val="24"/>
          <w:lang w:eastAsia="hu-HU"/>
        </w:rPr>
        <w:t>ka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 elé.</w:t>
      </w:r>
    </w:p>
    <w:p w14:paraId="0E60C2EB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033AA62" w14:textId="2B7EE5D4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C12681">
        <w:rPr>
          <w:rFonts w:ascii="Times New Roman" w:hAnsi="Times New Roman"/>
          <w:b/>
          <w:sz w:val="24"/>
          <w:szCs w:val="24"/>
        </w:rPr>
        <w:t>3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AA23FD">
        <w:rPr>
          <w:rFonts w:ascii="Times New Roman" w:hAnsi="Times New Roman"/>
          <w:b/>
          <w:sz w:val="24"/>
          <w:szCs w:val="24"/>
        </w:rPr>
        <w:t>I</w:t>
      </w:r>
      <w:r w:rsidR="001B6EBB">
        <w:rPr>
          <w:rFonts w:ascii="Times New Roman" w:hAnsi="Times New Roman"/>
          <w:b/>
          <w:sz w:val="24"/>
          <w:szCs w:val="24"/>
        </w:rPr>
        <w:t>V</w:t>
      </w:r>
      <w:r w:rsidR="00AA23FD">
        <w:rPr>
          <w:rFonts w:ascii="Times New Roman" w:hAnsi="Times New Roman"/>
          <w:b/>
          <w:sz w:val="24"/>
          <w:szCs w:val="24"/>
        </w:rPr>
        <w:t>.2</w:t>
      </w:r>
      <w:r w:rsidR="00C12681">
        <w:rPr>
          <w:rFonts w:ascii="Times New Roman" w:hAnsi="Times New Roman"/>
          <w:b/>
          <w:sz w:val="24"/>
          <w:szCs w:val="24"/>
        </w:rPr>
        <w:t>7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44D320E5" w14:textId="61559216" w:rsidR="001B6EBB" w:rsidRPr="001B6EBB" w:rsidRDefault="005413F5" w:rsidP="001B6EBB">
      <w:pPr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bookmarkStart w:id="1" w:name="_Hlk83885310"/>
      <w:r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="001B6EBB">
        <w:rPr>
          <w:rFonts w:ascii="Times New Roman" w:hAnsi="Times New Roman"/>
          <w:sz w:val="24"/>
          <w:szCs w:val="24"/>
          <w:lang w:eastAsia="hu-HU"/>
        </w:rPr>
        <w:t>a</w:t>
      </w:r>
      <w:r w:rsidR="001B6EBB" w:rsidRPr="001B6EBB">
        <w:rPr>
          <w:rFonts w:ascii="Times New Roman" w:hAnsi="Times New Roman"/>
          <w:sz w:val="24"/>
          <w:szCs w:val="24"/>
          <w:lang w:eastAsia="hu-HU"/>
        </w:rPr>
        <w:t xml:space="preserve"> Fóti Gazdasági Ellátó Szervezet 202</w:t>
      </w:r>
      <w:r w:rsidR="00C12681">
        <w:rPr>
          <w:rFonts w:ascii="Times New Roman" w:hAnsi="Times New Roman"/>
          <w:sz w:val="24"/>
          <w:szCs w:val="24"/>
          <w:lang w:eastAsia="hu-HU"/>
        </w:rPr>
        <w:t>2</w:t>
      </w:r>
      <w:r w:rsidR="001B6EBB" w:rsidRPr="001B6EBB">
        <w:rPr>
          <w:rFonts w:ascii="Times New Roman" w:hAnsi="Times New Roman"/>
          <w:sz w:val="24"/>
          <w:szCs w:val="24"/>
          <w:lang w:eastAsia="hu-HU"/>
        </w:rPr>
        <w:t>. év</w:t>
      </w:r>
      <w:r w:rsidR="00C12681">
        <w:rPr>
          <w:rFonts w:ascii="Times New Roman" w:hAnsi="Times New Roman"/>
          <w:sz w:val="24"/>
          <w:szCs w:val="24"/>
          <w:lang w:eastAsia="hu-HU"/>
        </w:rPr>
        <w:t>re vonatkozó</w:t>
      </w:r>
      <w:r w:rsidR="001B6EBB" w:rsidRPr="001B6EBB">
        <w:rPr>
          <w:rFonts w:ascii="Times New Roman" w:hAnsi="Times New Roman"/>
          <w:sz w:val="24"/>
          <w:szCs w:val="24"/>
          <w:lang w:eastAsia="hu-HU"/>
        </w:rPr>
        <w:t xml:space="preserve"> szakmai munkájáról szóló beszámolót elfogad</w:t>
      </w:r>
      <w:r w:rsidR="001B6EBB">
        <w:rPr>
          <w:rFonts w:ascii="Times New Roman" w:hAnsi="Times New Roman"/>
          <w:sz w:val="24"/>
          <w:szCs w:val="24"/>
          <w:lang w:eastAsia="hu-HU"/>
        </w:rPr>
        <w:t>ja</w:t>
      </w:r>
      <w:r w:rsidR="001B6EBB" w:rsidRPr="001B6EBB">
        <w:rPr>
          <w:rFonts w:ascii="Times New Roman" w:hAnsi="Times New Roman"/>
          <w:sz w:val="24"/>
          <w:szCs w:val="24"/>
          <w:lang w:eastAsia="hu-HU"/>
        </w:rPr>
        <w:t>.</w:t>
      </w:r>
    </w:p>
    <w:bookmarkEnd w:id="1"/>
    <w:p w14:paraId="649529B7" w14:textId="56156AA4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522F2B68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 w:rsidR="00AA23FD">
        <w:rPr>
          <w:rFonts w:ascii="Times New Roman" w:hAnsi="Times New Roman" w:cs="Times New Roman"/>
          <w:sz w:val="24"/>
          <w:szCs w:val="24"/>
        </w:rPr>
        <w:t xml:space="preserve"> </w:t>
      </w:r>
      <w:r w:rsidR="001B6EBB">
        <w:rPr>
          <w:rFonts w:ascii="Times New Roman" w:hAnsi="Times New Roman" w:cs="Times New Roman"/>
          <w:sz w:val="24"/>
          <w:szCs w:val="24"/>
        </w:rPr>
        <w:t>azonnal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94CDD" w14:textId="001BD53D" w:rsidR="00976447" w:rsidRPr="00BA281D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77EF93F8" w14:textId="5FCEEA07" w:rsidR="001E2BE6" w:rsidRDefault="00D529DF" w:rsidP="00AF290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melléklet: </w:t>
      </w:r>
      <w:r w:rsidR="00AF2904">
        <w:rPr>
          <w:rFonts w:ascii="Times New Roman" w:hAnsi="Times New Roman"/>
          <w:bCs/>
          <w:sz w:val="24"/>
          <w:szCs w:val="24"/>
        </w:rPr>
        <w:t>Fóti Gazdasági Ellátó Szervezet 202</w:t>
      </w:r>
      <w:r w:rsidR="00C12681">
        <w:rPr>
          <w:rFonts w:ascii="Times New Roman" w:hAnsi="Times New Roman"/>
          <w:bCs/>
          <w:sz w:val="24"/>
          <w:szCs w:val="24"/>
        </w:rPr>
        <w:t>2</w:t>
      </w:r>
      <w:r w:rsidR="00AF2904">
        <w:rPr>
          <w:rFonts w:ascii="Times New Roman" w:hAnsi="Times New Roman"/>
          <w:bCs/>
          <w:sz w:val="24"/>
          <w:szCs w:val="24"/>
        </w:rPr>
        <w:t>. évi szakmai munkájáról szóló beszámolója</w:t>
      </w:r>
    </w:p>
    <w:p w14:paraId="7804B014" w14:textId="3D0C7F77" w:rsidR="00A61A37" w:rsidRPr="00D529DF" w:rsidRDefault="00A61A37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61A37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6A54" w14:textId="77777777" w:rsidR="00225E5F" w:rsidRDefault="00225E5F">
      <w:pPr>
        <w:spacing w:after="0" w:line="240" w:lineRule="auto"/>
      </w:pPr>
      <w:r>
        <w:separator/>
      </w:r>
    </w:p>
  </w:endnote>
  <w:endnote w:type="continuationSeparator" w:id="0">
    <w:p w14:paraId="0FF408A3" w14:textId="77777777" w:rsidR="00225E5F" w:rsidRDefault="0022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D0F5" w14:textId="77777777" w:rsidR="00225E5F" w:rsidRDefault="00225E5F">
      <w:pPr>
        <w:spacing w:after="0" w:line="240" w:lineRule="auto"/>
      </w:pPr>
      <w:r>
        <w:separator/>
      </w:r>
    </w:p>
  </w:footnote>
  <w:footnote w:type="continuationSeparator" w:id="0">
    <w:p w14:paraId="4F151DD9" w14:textId="77777777" w:rsidR="00225E5F" w:rsidRDefault="00225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73E56"/>
    <w:multiLevelType w:val="hybridMultilevel"/>
    <w:tmpl w:val="27CC3C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92750"/>
    <w:multiLevelType w:val="hybridMultilevel"/>
    <w:tmpl w:val="BDB42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12759C"/>
    <w:multiLevelType w:val="hybridMultilevel"/>
    <w:tmpl w:val="2294CCDC"/>
    <w:lvl w:ilvl="0" w:tplc="D466FC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C3E9B"/>
    <w:multiLevelType w:val="hybridMultilevel"/>
    <w:tmpl w:val="9AC067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0BC6C7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1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2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0137">
    <w:abstractNumId w:val="0"/>
  </w:num>
  <w:num w:numId="2" w16cid:durableId="1519004261">
    <w:abstractNumId w:val="30"/>
  </w:num>
  <w:num w:numId="3" w16cid:durableId="710887600">
    <w:abstractNumId w:val="17"/>
  </w:num>
  <w:num w:numId="4" w16cid:durableId="1821800623">
    <w:abstractNumId w:val="10"/>
  </w:num>
  <w:num w:numId="5" w16cid:durableId="1060983931">
    <w:abstractNumId w:val="31"/>
  </w:num>
  <w:num w:numId="6" w16cid:durableId="1077169385">
    <w:abstractNumId w:val="8"/>
  </w:num>
  <w:num w:numId="7" w16cid:durableId="663633237">
    <w:abstractNumId w:val="14"/>
  </w:num>
  <w:num w:numId="8" w16cid:durableId="93408560">
    <w:abstractNumId w:val="1"/>
  </w:num>
  <w:num w:numId="9" w16cid:durableId="668364947">
    <w:abstractNumId w:val="20"/>
  </w:num>
  <w:num w:numId="10" w16cid:durableId="666253417">
    <w:abstractNumId w:val="4"/>
  </w:num>
  <w:num w:numId="11" w16cid:durableId="2002394111">
    <w:abstractNumId w:val="5"/>
  </w:num>
  <w:num w:numId="12" w16cid:durableId="1423332618">
    <w:abstractNumId w:val="15"/>
  </w:num>
  <w:num w:numId="13" w16cid:durableId="37583772">
    <w:abstractNumId w:val="29"/>
  </w:num>
  <w:num w:numId="14" w16cid:durableId="856427679">
    <w:abstractNumId w:val="19"/>
  </w:num>
  <w:num w:numId="15" w16cid:durableId="977613490">
    <w:abstractNumId w:val="22"/>
  </w:num>
  <w:num w:numId="16" w16cid:durableId="636686877">
    <w:abstractNumId w:val="32"/>
  </w:num>
  <w:num w:numId="17" w16cid:durableId="443576578">
    <w:abstractNumId w:val="13"/>
  </w:num>
  <w:num w:numId="18" w16cid:durableId="1713117631">
    <w:abstractNumId w:val="18"/>
  </w:num>
  <w:num w:numId="19" w16cid:durableId="1624993226">
    <w:abstractNumId w:val="25"/>
  </w:num>
  <w:num w:numId="20" w16cid:durableId="1251962567">
    <w:abstractNumId w:val="27"/>
  </w:num>
  <w:num w:numId="21" w16cid:durableId="2115704825">
    <w:abstractNumId w:val="3"/>
  </w:num>
  <w:num w:numId="22" w16cid:durableId="1533960060">
    <w:abstractNumId w:val="12"/>
  </w:num>
  <w:num w:numId="23" w16cid:durableId="2116704704">
    <w:abstractNumId w:val="11"/>
  </w:num>
  <w:num w:numId="24" w16cid:durableId="1902204297">
    <w:abstractNumId w:val="21"/>
  </w:num>
  <w:num w:numId="25" w16cid:durableId="318925276">
    <w:abstractNumId w:val="26"/>
  </w:num>
  <w:num w:numId="26" w16cid:durableId="66996668">
    <w:abstractNumId w:val="28"/>
  </w:num>
  <w:num w:numId="27" w16cid:durableId="1651060577">
    <w:abstractNumId w:val="2"/>
  </w:num>
  <w:num w:numId="28" w16cid:durableId="1476409392">
    <w:abstractNumId w:val="24"/>
  </w:num>
  <w:num w:numId="29" w16cid:durableId="958994282">
    <w:abstractNumId w:val="7"/>
  </w:num>
  <w:num w:numId="30" w16cid:durableId="2118937827">
    <w:abstractNumId w:val="9"/>
  </w:num>
  <w:num w:numId="31" w16cid:durableId="408965753">
    <w:abstractNumId w:val="16"/>
  </w:num>
  <w:num w:numId="32" w16cid:durableId="508910354">
    <w:abstractNumId w:val="6"/>
  </w:num>
  <w:num w:numId="33" w16cid:durableId="522411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1700B"/>
    <w:rsid w:val="00027B03"/>
    <w:rsid w:val="00051E0B"/>
    <w:rsid w:val="00056EEE"/>
    <w:rsid w:val="00060C3B"/>
    <w:rsid w:val="0007134D"/>
    <w:rsid w:val="000A09AD"/>
    <w:rsid w:val="000A3CE2"/>
    <w:rsid w:val="000B5190"/>
    <w:rsid w:val="000D68D4"/>
    <w:rsid w:val="001174D0"/>
    <w:rsid w:val="0012634C"/>
    <w:rsid w:val="00133D8B"/>
    <w:rsid w:val="00137C0F"/>
    <w:rsid w:val="00137F73"/>
    <w:rsid w:val="0016416E"/>
    <w:rsid w:val="00193F93"/>
    <w:rsid w:val="001A1FA0"/>
    <w:rsid w:val="001B3314"/>
    <w:rsid w:val="001B6EBB"/>
    <w:rsid w:val="001D662E"/>
    <w:rsid w:val="001E2BE6"/>
    <w:rsid w:val="001F62DB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64F7A"/>
    <w:rsid w:val="00277940"/>
    <w:rsid w:val="002816AB"/>
    <w:rsid w:val="002962D6"/>
    <w:rsid w:val="002A3A13"/>
    <w:rsid w:val="002A4A00"/>
    <w:rsid w:val="002F6864"/>
    <w:rsid w:val="00301B3C"/>
    <w:rsid w:val="00302DF3"/>
    <w:rsid w:val="0030711A"/>
    <w:rsid w:val="00310ED6"/>
    <w:rsid w:val="00311F8C"/>
    <w:rsid w:val="00324909"/>
    <w:rsid w:val="00344D97"/>
    <w:rsid w:val="00354C1F"/>
    <w:rsid w:val="00367010"/>
    <w:rsid w:val="003716FF"/>
    <w:rsid w:val="003A65DA"/>
    <w:rsid w:val="003B582D"/>
    <w:rsid w:val="003C6171"/>
    <w:rsid w:val="003F59AC"/>
    <w:rsid w:val="00404EF7"/>
    <w:rsid w:val="00412A37"/>
    <w:rsid w:val="004475C6"/>
    <w:rsid w:val="004560E2"/>
    <w:rsid w:val="00470BFB"/>
    <w:rsid w:val="00492039"/>
    <w:rsid w:val="00500675"/>
    <w:rsid w:val="00505CD4"/>
    <w:rsid w:val="005413F5"/>
    <w:rsid w:val="0054445E"/>
    <w:rsid w:val="0054573C"/>
    <w:rsid w:val="00554AC9"/>
    <w:rsid w:val="00577BCC"/>
    <w:rsid w:val="005842FB"/>
    <w:rsid w:val="005B482E"/>
    <w:rsid w:val="00615919"/>
    <w:rsid w:val="00624503"/>
    <w:rsid w:val="00636B39"/>
    <w:rsid w:val="006439A9"/>
    <w:rsid w:val="006500FF"/>
    <w:rsid w:val="00652545"/>
    <w:rsid w:val="006554F0"/>
    <w:rsid w:val="006A64F2"/>
    <w:rsid w:val="006D018B"/>
    <w:rsid w:val="006E0C03"/>
    <w:rsid w:val="006F3C42"/>
    <w:rsid w:val="00703D24"/>
    <w:rsid w:val="00705068"/>
    <w:rsid w:val="00706077"/>
    <w:rsid w:val="007105D3"/>
    <w:rsid w:val="00732982"/>
    <w:rsid w:val="00737167"/>
    <w:rsid w:val="00751559"/>
    <w:rsid w:val="007519A7"/>
    <w:rsid w:val="007804CD"/>
    <w:rsid w:val="007D7C86"/>
    <w:rsid w:val="00811803"/>
    <w:rsid w:val="00813F1F"/>
    <w:rsid w:val="00814C5A"/>
    <w:rsid w:val="0082133C"/>
    <w:rsid w:val="008226E9"/>
    <w:rsid w:val="00827091"/>
    <w:rsid w:val="00852E72"/>
    <w:rsid w:val="0086185E"/>
    <w:rsid w:val="00881C8F"/>
    <w:rsid w:val="00887B84"/>
    <w:rsid w:val="008A18C6"/>
    <w:rsid w:val="008C5CE4"/>
    <w:rsid w:val="008C6EAF"/>
    <w:rsid w:val="008C7E94"/>
    <w:rsid w:val="008D6CD3"/>
    <w:rsid w:val="008F17A8"/>
    <w:rsid w:val="00907C13"/>
    <w:rsid w:val="00935DAE"/>
    <w:rsid w:val="009446E1"/>
    <w:rsid w:val="00963F4B"/>
    <w:rsid w:val="00976447"/>
    <w:rsid w:val="0098426E"/>
    <w:rsid w:val="00985280"/>
    <w:rsid w:val="009A31C3"/>
    <w:rsid w:val="009C0088"/>
    <w:rsid w:val="009E193E"/>
    <w:rsid w:val="009F44FC"/>
    <w:rsid w:val="00A047D8"/>
    <w:rsid w:val="00A06B01"/>
    <w:rsid w:val="00A42C53"/>
    <w:rsid w:val="00A61A37"/>
    <w:rsid w:val="00A85CA3"/>
    <w:rsid w:val="00A92AD1"/>
    <w:rsid w:val="00AA23FD"/>
    <w:rsid w:val="00AA35B4"/>
    <w:rsid w:val="00AB3FEC"/>
    <w:rsid w:val="00AC5862"/>
    <w:rsid w:val="00AE678A"/>
    <w:rsid w:val="00AF2904"/>
    <w:rsid w:val="00AF3190"/>
    <w:rsid w:val="00B14929"/>
    <w:rsid w:val="00B20BEA"/>
    <w:rsid w:val="00B32204"/>
    <w:rsid w:val="00B453AB"/>
    <w:rsid w:val="00B655B7"/>
    <w:rsid w:val="00B7697E"/>
    <w:rsid w:val="00B8286C"/>
    <w:rsid w:val="00B84414"/>
    <w:rsid w:val="00B94A6E"/>
    <w:rsid w:val="00B94FA9"/>
    <w:rsid w:val="00BA281D"/>
    <w:rsid w:val="00BA5637"/>
    <w:rsid w:val="00BB170A"/>
    <w:rsid w:val="00BB4DD4"/>
    <w:rsid w:val="00BB63EE"/>
    <w:rsid w:val="00BD76BE"/>
    <w:rsid w:val="00BF5741"/>
    <w:rsid w:val="00C12681"/>
    <w:rsid w:val="00C26F6A"/>
    <w:rsid w:val="00C30413"/>
    <w:rsid w:val="00C3108C"/>
    <w:rsid w:val="00C73F39"/>
    <w:rsid w:val="00C77BCB"/>
    <w:rsid w:val="00C83A5E"/>
    <w:rsid w:val="00C9052C"/>
    <w:rsid w:val="00C97C4B"/>
    <w:rsid w:val="00CB0599"/>
    <w:rsid w:val="00CE03D5"/>
    <w:rsid w:val="00CF006F"/>
    <w:rsid w:val="00CF1E92"/>
    <w:rsid w:val="00D1265E"/>
    <w:rsid w:val="00D2001E"/>
    <w:rsid w:val="00D529DF"/>
    <w:rsid w:val="00D5323C"/>
    <w:rsid w:val="00D5786B"/>
    <w:rsid w:val="00D74462"/>
    <w:rsid w:val="00D8168F"/>
    <w:rsid w:val="00D93FAD"/>
    <w:rsid w:val="00DF009E"/>
    <w:rsid w:val="00E03435"/>
    <w:rsid w:val="00E32B5F"/>
    <w:rsid w:val="00E34E11"/>
    <w:rsid w:val="00E60230"/>
    <w:rsid w:val="00E6379E"/>
    <w:rsid w:val="00E7505D"/>
    <w:rsid w:val="00E87A3B"/>
    <w:rsid w:val="00EB7C93"/>
    <w:rsid w:val="00EF0324"/>
    <w:rsid w:val="00F208E1"/>
    <w:rsid w:val="00F27643"/>
    <w:rsid w:val="00F6062A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2</cp:revision>
  <cp:lastPrinted>2019-02-05T07:12:00Z</cp:lastPrinted>
  <dcterms:created xsi:type="dcterms:W3CDTF">2023-04-11T11:15:00Z</dcterms:created>
  <dcterms:modified xsi:type="dcterms:W3CDTF">2023-04-11T11:15:00Z</dcterms:modified>
</cp:coreProperties>
</file>