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E9E42" w14:textId="14D61ED4" w:rsidR="00AF3190" w:rsidRDefault="005842FB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554AC9">
        <w:rPr>
          <w:rFonts w:ascii="Times New Roman" w:hAnsi="Times New Roman"/>
        </w:rPr>
        <w:t xml:space="preserve"> </w:t>
      </w:r>
      <w:r w:rsidR="00193E6F">
        <w:rPr>
          <w:rFonts w:ascii="Times New Roman" w:hAnsi="Times New Roman"/>
          <w:b/>
          <w:sz w:val="36"/>
          <w:szCs w:val="36"/>
        </w:rPr>
        <w:t>85</w:t>
      </w:r>
      <w:r w:rsidR="00C77BCB">
        <w:rPr>
          <w:rFonts w:ascii="Times New Roman" w:hAnsi="Times New Roman"/>
          <w:b/>
          <w:sz w:val="36"/>
          <w:szCs w:val="36"/>
        </w:rPr>
        <w:t>/202</w:t>
      </w:r>
      <w:r w:rsidR="003A5237">
        <w:rPr>
          <w:rFonts w:ascii="Times New Roman" w:hAnsi="Times New Roman"/>
          <w:b/>
          <w:sz w:val="36"/>
          <w:szCs w:val="36"/>
        </w:rPr>
        <w:t>3</w:t>
      </w:r>
      <w:r w:rsidR="001A1FA0">
        <w:rPr>
          <w:rFonts w:ascii="Times New Roman" w:hAnsi="Times New Roman"/>
          <w:b/>
          <w:sz w:val="36"/>
          <w:szCs w:val="36"/>
        </w:rPr>
        <w:t xml:space="preserve">.   </w:t>
      </w:r>
    </w:p>
    <w:p w14:paraId="6C0A28D5" w14:textId="77777777" w:rsidR="00AF3190" w:rsidRDefault="001A1FA0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5CCD71EE" w14:textId="77777777" w:rsidR="00AF3190" w:rsidRDefault="001A1FA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5098AFB8" w14:textId="23D4FD46" w:rsidR="00AF3190" w:rsidRDefault="00C77BC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3A523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193E6F">
        <w:rPr>
          <w:rFonts w:ascii="Times New Roman" w:hAnsi="Times New Roman"/>
          <w:b/>
          <w:sz w:val="24"/>
          <w:szCs w:val="24"/>
        </w:rPr>
        <w:t>április 27</w:t>
      </w:r>
      <w:r w:rsidR="00F1251F">
        <w:rPr>
          <w:rFonts w:ascii="Times New Roman" w:hAnsi="Times New Roman"/>
          <w:b/>
          <w:sz w:val="24"/>
          <w:szCs w:val="24"/>
        </w:rPr>
        <w:t>.</w:t>
      </w:r>
      <w:r w:rsidR="001A1FA0" w:rsidRPr="00051E0B">
        <w:rPr>
          <w:rFonts w:ascii="Times New Roman" w:hAnsi="Times New Roman"/>
          <w:b/>
          <w:sz w:val="24"/>
          <w:szCs w:val="24"/>
        </w:rPr>
        <w:t xml:space="preserve"> napján tartandó </w:t>
      </w:r>
      <w:r w:rsidR="003771CC">
        <w:rPr>
          <w:rFonts w:ascii="Times New Roman" w:hAnsi="Times New Roman"/>
          <w:b/>
          <w:sz w:val="24"/>
          <w:szCs w:val="24"/>
        </w:rPr>
        <w:t>rendes</w:t>
      </w:r>
      <w:r w:rsidR="009A31C3" w:rsidRPr="00051E0B">
        <w:rPr>
          <w:rFonts w:ascii="Times New Roman" w:hAnsi="Times New Roman"/>
          <w:b/>
          <w:sz w:val="24"/>
          <w:szCs w:val="24"/>
        </w:rPr>
        <w:t xml:space="preserve"> </w:t>
      </w:r>
      <w:r w:rsidR="001A1FA0" w:rsidRPr="00051E0B">
        <w:rPr>
          <w:rFonts w:ascii="Times New Roman" w:hAnsi="Times New Roman"/>
          <w:b/>
          <w:sz w:val="24"/>
          <w:szCs w:val="24"/>
        </w:rPr>
        <w:t>ülésére</w:t>
      </w:r>
    </w:p>
    <w:tbl>
      <w:tblPr>
        <w:tblW w:w="953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3C6171" w14:paraId="342A6C6E" w14:textId="77777777" w:rsidTr="00137F73">
        <w:tc>
          <w:tcPr>
            <w:tcW w:w="2791" w:type="dxa"/>
            <w:vAlign w:val="center"/>
          </w:tcPr>
          <w:p w14:paraId="0C9A1424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0E036AF2" w14:textId="7D288AFF" w:rsidR="003C6171" w:rsidRPr="00820D34" w:rsidRDefault="003A5237" w:rsidP="003C6171">
            <w:pPr>
              <w:pStyle w:val="Szvegtrzs3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Fóti </w:t>
            </w:r>
            <w:r w:rsidR="00193E6F">
              <w:rPr>
                <w:b/>
                <w:bCs/>
                <w:szCs w:val="24"/>
              </w:rPr>
              <w:t>Gazdasági Ellátó Szervezet</w:t>
            </w:r>
            <w:r>
              <w:rPr>
                <w:b/>
                <w:bCs/>
                <w:szCs w:val="24"/>
              </w:rPr>
              <w:t xml:space="preserve"> Szervezeti és Működési Szabályzatának jóváhagyása</w:t>
            </w:r>
          </w:p>
        </w:tc>
      </w:tr>
      <w:tr w:rsidR="003C6171" w14:paraId="11A71A81" w14:textId="77777777" w:rsidTr="00137F73">
        <w:tc>
          <w:tcPr>
            <w:tcW w:w="2791" w:type="dxa"/>
            <w:vAlign w:val="center"/>
          </w:tcPr>
          <w:p w14:paraId="5A8E795F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6F3B69C1" w14:textId="7D01D6A3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Vass György </w:t>
            </w:r>
          </w:p>
          <w:p w14:paraId="26D3214E" w14:textId="03B26E3A" w:rsidR="003C6171" w:rsidRDefault="003C6171" w:rsidP="006D01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0CB1877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6C2A314A" w14:textId="77777777" w:rsidTr="00137F73">
        <w:tc>
          <w:tcPr>
            <w:tcW w:w="2791" w:type="dxa"/>
            <w:vAlign w:val="center"/>
          </w:tcPr>
          <w:p w14:paraId="52B08FC5" w14:textId="2E51507D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8286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DC687C8" w14:textId="3888C0CB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A88484A" w14:textId="0CC0DC0D" w:rsidR="003C6171" w:rsidRDefault="003C6171" w:rsidP="006D01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94A22E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22952786" w14:textId="77777777" w:rsidTr="00137F73">
        <w:tc>
          <w:tcPr>
            <w:tcW w:w="2791" w:type="dxa"/>
            <w:vAlign w:val="center"/>
          </w:tcPr>
          <w:p w14:paraId="29B1CC42" w14:textId="77C7C871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0DEB6FA5" w14:textId="77777777" w:rsidR="000A3CE2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Katonáné dr. Ulrich Zsuzsanna </w:t>
            </w:r>
          </w:p>
          <w:p w14:paraId="06DA36CA" w14:textId="40D11A17" w:rsidR="003C6171" w:rsidRDefault="003771CC" w:rsidP="000A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jegyzői kabinet vezető</w:t>
            </w:r>
          </w:p>
        </w:tc>
        <w:tc>
          <w:tcPr>
            <w:tcW w:w="3361" w:type="dxa"/>
          </w:tcPr>
          <w:p w14:paraId="7C74A970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077058C7" w14:textId="77777777" w:rsidTr="00137F73">
        <w:trPr>
          <w:trHeight w:val="987"/>
        </w:trPr>
        <w:tc>
          <w:tcPr>
            <w:tcW w:w="2791" w:type="dxa"/>
            <w:vAlign w:val="center"/>
          </w:tcPr>
          <w:p w14:paraId="4F1A00A4" w14:textId="505AD9EA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600FD900" w14:textId="77777777" w:rsidR="000A3CE2" w:rsidRPr="006D018B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6137399" w14:textId="5B04B788" w:rsidR="003C6171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43469FE1" w14:textId="77777777" w:rsidR="003C6171" w:rsidRDefault="003C6171" w:rsidP="003C6171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13B3FEAD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7C0A7C31" w14:textId="013B6B58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53041525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5F91C2E4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A950EA0" w14:textId="49B58665" w:rsidR="006D018B" w:rsidRDefault="006D018B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Kanti Gábor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E88E930" w14:textId="56D11141" w:rsidR="003C6171" w:rsidRDefault="00006498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  <w:p w14:paraId="1C200DEC" w14:textId="0DC7F6C0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61" w:type="dxa"/>
          </w:tcPr>
          <w:p w14:paraId="14C2E410" w14:textId="69406F6D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35C73235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19C8A943" w14:textId="621A41B4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F73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37D8A1B8" w14:textId="77777777" w:rsidR="006D018B" w:rsidRDefault="006A64F2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42123F70" w14:textId="135ED330" w:rsidR="006A64F2" w:rsidRDefault="006D018B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="006A64F2">
              <w:rPr>
                <w:rFonts w:ascii="Times New Roman" w:hAnsi="Times New Roman"/>
                <w:bCs/>
                <w:sz w:val="24"/>
                <w:szCs w:val="24"/>
              </w:rPr>
              <w:t>ogtanácsos</w:t>
            </w:r>
          </w:p>
        </w:tc>
        <w:tc>
          <w:tcPr>
            <w:tcW w:w="3361" w:type="dxa"/>
          </w:tcPr>
          <w:p w14:paraId="51188C32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3C6171" w14:paraId="09C20802" w14:textId="77777777" w:rsidTr="00137F73">
        <w:tc>
          <w:tcPr>
            <w:tcW w:w="2791" w:type="dxa"/>
          </w:tcPr>
          <w:p w14:paraId="5AB7DB97" w14:textId="3FA5E078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E180864" w14:textId="77777777" w:rsidR="009A31C3" w:rsidRDefault="009A31C3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6BDC883" w14:textId="5921BB3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Cs/>
                <w:sz w:val="24"/>
                <w:szCs w:val="24"/>
              </w:rPr>
              <w:t>PJGB</w:t>
            </w:r>
          </w:p>
        </w:tc>
      </w:tr>
      <w:tr w:rsidR="003C6171" w14:paraId="5735329C" w14:textId="77777777" w:rsidTr="00137F73">
        <w:tc>
          <w:tcPr>
            <w:tcW w:w="2791" w:type="dxa"/>
          </w:tcPr>
          <w:p w14:paraId="73B9F3F7" w14:textId="29181373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3FD13042" w14:textId="1ED6CAE4" w:rsidR="003C6171" w:rsidRDefault="00193E6F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Hamala Katalin GESZ igazgató</w:t>
            </w:r>
          </w:p>
        </w:tc>
      </w:tr>
      <w:tr w:rsidR="00193E6F" w14:paraId="1B03A4F2" w14:textId="77777777" w:rsidTr="00137F73">
        <w:trPr>
          <w:trHeight w:val="1162"/>
        </w:trPr>
        <w:tc>
          <w:tcPr>
            <w:tcW w:w="2791" w:type="dxa"/>
          </w:tcPr>
          <w:p w14:paraId="2EE37452" w14:textId="5E98AE13" w:rsidR="00193E6F" w:rsidRDefault="00193E6F" w:rsidP="00193E6F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785975A8" w14:textId="78D8A3B7" w:rsidR="00193E6F" w:rsidRPr="00C83A5E" w:rsidRDefault="00193E6F" w:rsidP="00193E6F">
            <w:p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Hamala Katalin GESZ igazgató</w:t>
            </w:r>
          </w:p>
        </w:tc>
      </w:tr>
      <w:tr w:rsidR="003C6171" w14:paraId="7C596FDE" w14:textId="77777777" w:rsidTr="00137F73">
        <w:trPr>
          <w:trHeight w:val="501"/>
        </w:trPr>
        <w:tc>
          <w:tcPr>
            <w:tcW w:w="2791" w:type="dxa"/>
          </w:tcPr>
          <w:p w14:paraId="75DB9594" w14:textId="3AC70D49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46F3C53C" w14:textId="77777777" w:rsidR="003C6171" w:rsidRPr="003A5237" w:rsidRDefault="003C6171" w:rsidP="00C73F39">
            <w:pPr>
              <w:numPr>
                <w:ilvl w:val="0"/>
                <w:numId w:val="25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A5237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</w:t>
            </w:r>
          </w:p>
          <w:p w14:paraId="7E2213AB" w14:textId="10E2644B" w:rsidR="003C6171" w:rsidRPr="003A5237" w:rsidRDefault="003C6171" w:rsidP="00C73F39">
            <w:pPr>
              <w:numPr>
                <w:ilvl w:val="0"/>
                <w:numId w:val="25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5237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3C6171" w14:paraId="548E16CA" w14:textId="77777777" w:rsidTr="00137F73">
        <w:trPr>
          <w:trHeight w:val="501"/>
        </w:trPr>
        <w:tc>
          <w:tcPr>
            <w:tcW w:w="2791" w:type="dxa"/>
          </w:tcPr>
          <w:p w14:paraId="177CBC4C" w14:textId="6A0D23E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1526B9DF" w14:textId="7777777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27507465" w14:textId="09B563E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0E259575" w14:textId="77777777" w:rsidR="00AF3190" w:rsidRDefault="001A1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52E35C14" w14:textId="77777777" w:rsidR="00AF3190" w:rsidRDefault="00AF3190">
      <w:pPr>
        <w:spacing w:after="0"/>
        <w:rPr>
          <w:rFonts w:ascii="Times New Roman" w:hAnsi="Times New Roman"/>
          <w:sz w:val="24"/>
          <w:szCs w:val="24"/>
        </w:rPr>
      </w:pPr>
    </w:p>
    <w:p w14:paraId="77505C67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33D6B7BF" w14:textId="77777777" w:rsidR="00DF009E" w:rsidRDefault="00DF009E" w:rsidP="00DF00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4BF8E2C" w14:textId="40F386DC" w:rsidR="003771CC" w:rsidRDefault="006A0A31" w:rsidP="00377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Fót Város Önkormányzata </w:t>
      </w:r>
      <w:r w:rsidR="003771CC">
        <w:rPr>
          <w:rFonts w:ascii="Times New Roman" w:hAnsi="Times New Roman"/>
          <w:sz w:val="24"/>
          <w:szCs w:val="24"/>
          <w:lang w:eastAsia="hu-HU"/>
        </w:rPr>
        <w:t xml:space="preserve">a városi kulturális intézmények átszervezésével kapcsolatban </w:t>
      </w:r>
      <w:r w:rsidR="003A5237">
        <w:rPr>
          <w:rFonts w:ascii="Times New Roman" w:hAnsi="Times New Roman"/>
          <w:sz w:val="24"/>
          <w:szCs w:val="24"/>
          <w:lang w:eastAsia="hu-HU"/>
        </w:rPr>
        <w:t>a</w:t>
      </w:r>
      <w:r w:rsidR="003771CC">
        <w:rPr>
          <w:rFonts w:ascii="Times New Roman" w:hAnsi="Times New Roman"/>
          <w:sz w:val="24"/>
          <w:szCs w:val="24"/>
          <w:lang w:eastAsia="hu-HU"/>
        </w:rPr>
        <w:t xml:space="preserve"> </w:t>
      </w:r>
      <w:bookmarkStart w:id="1" w:name="_Hlk120103792"/>
      <w:r w:rsidR="003771CC">
        <w:rPr>
          <w:rFonts w:ascii="Times New Roman" w:hAnsi="Times New Roman"/>
          <w:sz w:val="24"/>
          <w:szCs w:val="24"/>
          <w:lang w:eastAsia="hu-HU"/>
        </w:rPr>
        <w:t xml:space="preserve">153/2022. </w:t>
      </w:r>
      <w:r w:rsidR="003771CC" w:rsidRPr="003A5237">
        <w:rPr>
          <w:rFonts w:ascii="Times New Roman" w:hAnsi="Times New Roman"/>
          <w:sz w:val="24"/>
          <w:szCs w:val="24"/>
          <w:lang w:eastAsia="hu-HU"/>
        </w:rPr>
        <w:t>(VIII.30.) határozat</w:t>
      </w:r>
      <w:bookmarkEnd w:id="1"/>
      <w:r w:rsidR="003A5237" w:rsidRPr="003A5237">
        <w:rPr>
          <w:rFonts w:ascii="Times New Roman" w:hAnsi="Times New Roman"/>
          <w:sz w:val="24"/>
          <w:szCs w:val="24"/>
          <w:lang w:eastAsia="hu-HU"/>
        </w:rPr>
        <w:t xml:space="preserve">ával </w:t>
      </w:r>
      <w:r w:rsidR="003771CC" w:rsidRPr="003A5237">
        <w:rPr>
          <w:rFonts w:ascii="Times New Roman" w:hAnsi="Times New Roman"/>
          <w:sz w:val="24"/>
          <w:szCs w:val="24"/>
        </w:rPr>
        <w:t xml:space="preserve">2023. január 1. napjától </w:t>
      </w:r>
      <w:r w:rsidR="00193E6F">
        <w:rPr>
          <w:rFonts w:ascii="Times New Roman" w:hAnsi="Times New Roman"/>
          <w:sz w:val="24"/>
          <w:szCs w:val="24"/>
        </w:rPr>
        <w:t>megalapította</w:t>
      </w:r>
      <w:r w:rsidR="003771CC" w:rsidRPr="003A5237">
        <w:rPr>
          <w:rFonts w:ascii="Times New Roman" w:hAnsi="Times New Roman"/>
          <w:sz w:val="24"/>
          <w:szCs w:val="24"/>
        </w:rPr>
        <w:t xml:space="preserve"> a Fóti Városi Könyvtár és Információs Központ intézményt. </w:t>
      </w:r>
    </w:p>
    <w:p w14:paraId="095EFFE1" w14:textId="7BD12908" w:rsidR="00193E6F" w:rsidRDefault="00193E6F" w:rsidP="00377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Tekintettel arra, hogy az intézmény pénzügyi, gazdálkodási feladatait a Fóti Gazdasági Ellátó Szervezet végzi, az intézmény Szervezeti és Működési Szabályzata tartalmazza az intézmények tételes felsorolását, ezért indokolt a Szabályzat felülvizsgálata.</w:t>
      </w:r>
    </w:p>
    <w:p w14:paraId="523FE631" w14:textId="77777777" w:rsidR="00193E6F" w:rsidRDefault="00193E6F" w:rsidP="003771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40B4D7E" w14:textId="50C6B5A1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hu-HU"/>
        </w:rPr>
        <w:t>A</w:t>
      </w:r>
      <w:r w:rsidRPr="00193E6F">
        <w:rPr>
          <w:rFonts w:ascii="Times New Roman" w:hAnsi="Times New Roman"/>
          <w:sz w:val="24"/>
          <w:szCs w:val="24"/>
          <w:lang w:eastAsia="hu-HU"/>
        </w:rPr>
        <w:t>z államháztartásról szóló törvény végrehajtásáról </w:t>
      </w:r>
      <w:r>
        <w:rPr>
          <w:rFonts w:ascii="Times New Roman" w:hAnsi="Times New Roman"/>
          <w:sz w:val="24"/>
          <w:szCs w:val="24"/>
        </w:rPr>
        <w:t xml:space="preserve">szóló </w:t>
      </w:r>
      <w:r w:rsidRPr="00193E6F">
        <w:rPr>
          <w:rFonts w:ascii="Times New Roman" w:hAnsi="Times New Roman"/>
          <w:sz w:val="24"/>
          <w:szCs w:val="24"/>
          <w:lang w:eastAsia="hu-HU"/>
        </w:rPr>
        <w:t>368/2011. (XII. 31.) Korm. rendelet</w:t>
      </w:r>
      <w:r>
        <w:rPr>
          <w:rFonts w:ascii="Times New Roman" w:hAnsi="Times New Roman"/>
          <w:sz w:val="24"/>
          <w:szCs w:val="24"/>
          <w:lang w:eastAsia="hu-HU"/>
        </w:rPr>
        <w:t xml:space="preserve"> 13. §-a határozza meg a költségvetési szerv szervezeti és működési szabályzatának kötelező tartalmi elemeit. Figyelemmel a jogszabályi előírásaira az intézmény szabályzata a kormányrendelet előírásainak megfelelően pontosításra kerül.</w:t>
      </w:r>
    </w:p>
    <w:p w14:paraId="20602AA5" w14:textId="77777777" w:rsidR="00193E6F" w:rsidRDefault="00193E6F" w:rsidP="00193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1AD3BC8A" w14:textId="7232C298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13. § (1) A költségvetési szerv szervezeti és működési szabályzata tartalmazza  </w:t>
      </w:r>
    </w:p>
    <w:p w14:paraId="47F4C429" w14:textId="77777777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a) a költségvetési szerv alapításáról szóló jogszabály teljes megjelölését, ha a költségvetési szerv alapításáról jogszabály rendelkezett,</w:t>
      </w:r>
    </w:p>
    <w:p w14:paraId="1416446B" w14:textId="49ADC7C8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b)  a költségvetési szerv alapító okiratának keltét, számát, az alapítás időpontját,</w:t>
      </w:r>
    </w:p>
    <w:p w14:paraId="354B8973" w14:textId="7108BBE5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c)  az ellátandó, és a kormányzati funkció szerint besorolt alaptevékenységek, rendszeresen ellátott vállalkozási tevékenységek megjelölését,</w:t>
      </w:r>
    </w:p>
    <w:p w14:paraId="2DE4CCAE" w14:textId="77777777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d) azon gazdálkodó szervezetek részletes felsorolását, amelyek tekintetében a költségvetési szerv alapítói, tulajdonosi (tagsági, részvényesi) jogokat gyakorol,</w:t>
      </w:r>
    </w:p>
    <w:p w14:paraId="3D8D0920" w14:textId="373F3FD2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e)  a szervezeti felépítést és a működés rendjét, a szervezeti egységek - ezen belül a gazdasági szervezet - megnevezését, feladatait, a költségvetési szerv szervezeti ábráját,</w:t>
      </w:r>
    </w:p>
    <w:p w14:paraId="66A3E943" w14:textId="77777777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f) azon ügyköröket, amelyek során a szervezeti egységek vezetői a költségvetési szerv képviselőjeként járhatnak el,</w:t>
      </w:r>
    </w:p>
    <w:p w14:paraId="3938AAF9" w14:textId="46492D7C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g)  szervezeti és működési szabályzatban nevesített munkakörökhöz tartozó feladat- és hatásköröket, a hatáskörök gyakorlásának módját, a helyettesítés rendjét (ideértve - a költségvetési szerv vezetőjének és gazdasági vezetőjének akadályoztatása esetén vagy ha a tisztség ideiglenesen nincs betöltve - az általános helyettesítés rendjét), az ezekhez kapcsolódó felelősségi szabályokat,</w:t>
      </w:r>
    </w:p>
    <w:p w14:paraId="4E03E10E" w14:textId="77777777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h) jogszabályban meghatározott kivétellel a munkáltatói jogok gyakorlásának - ideértve az átruházott munkáltatói jogokat is - rendjét, és</w:t>
      </w:r>
    </w:p>
    <w:p w14:paraId="05DDC4AF" w14:textId="339036CA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i) azoknak a költségvetési szerveknek a felsorolását, amelyek tekintetében a költségvetési szerv az Áht. 10. § (4a) és (4b) bekezdése alapján a 9. § (1) bekezdése szerinti feladatokat ellátja.</w:t>
      </w:r>
    </w:p>
    <w:p w14:paraId="2FA9652B" w14:textId="77777777" w:rsid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</w:p>
    <w:p w14:paraId="27CF24F3" w14:textId="74710A69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(2) A költségvetési szerv vezetője belső szabályzatban rendezi a működéséhez kapcsolódó, a költségvetési szerv előirányzatait terhelő pénzügyi kihatással bíró, jogszabályban nem szabályozott kérdéseket, így különösen</w:t>
      </w:r>
    </w:p>
    <w:p w14:paraId="50C93AAB" w14:textId="726BADDC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a) a tervezéssel, gazdálkodással - így különösen a kötelezettségvállalás, ellenjegyzés, teljesítés igazolása, érvényesítés, utalványozás gyakorlásának módjával, eljárási és dokumentációs részletszabályaival, valamint az ezeket végző személyek kijelölésének rendjével -, az ellenőrzési, adatszolgáltatási és beszámolási feladatok teljesítésével kapcsolatos belső előírásokat, feltételeket,</w:t>
      </w:r>
    </w:p>
    <w:p w14:paraId="52DC9B65" w14:textId="77777777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b) a beszerzések lebonyolításával kapcsolatos eljárásrendet,</w:t>
      </w:r>
    </w:p>
    <w:p w14:paraId="74425365" w14:textId="77777777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c) a belföldi és külföldi kiküldetések elrendelésével és lebonyolításával, elszámolásával kapcsolatos kérdéseket,</w:t>
      </w:r>
    </w:p>
    <w:p w14:paraId="2F864480" w14:textId="77777777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d) az anyag- és eszközgazdálkodás számviteli politikában nem szabályozott kérdéseit,</w:t>
      </w:r>
    </w:p>
    <w:p w14:paraId="4CFEB140" w14:textId="77777777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e) a reprezentációs kiadások felosztását, azok teljesítésének és elszámolásának szabályait,</w:t>
      </w:r>
    </w:p>
    <w:p w14:paraId="61E2BA6A" w14:textId="77777777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f) a gépjárművek igénybevételének és használatának rendjét,</w:t>
      </w:r>
    </w:p>
    <w:p w14:paraId="5216705D" w14:textId="5DC89E62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t>g) a vezetékes- és mobiltelefonok használatát, és</w:t>
      </w:r>
    </w:p>
    <w:p w14:paraId="05A8EC29" w14:textId="41E1834A" w:rsidR="00193E6F" w:rsidRPr="00193E6F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193E6F">
        <w:rPr>
          <w:rFonts w:ascii="Times New Roman" w:hAnsi="Times New Roman"/>
          <w:i/>
          <w:iCs/>
          <w:sz w:val="24"/>
          <w:szCs w:val="24"/>
          <w:lang w:eastAsia="hu-HU"/>
        </w:rPr>
        <w:lastRenderedPageBreak/>
        <w:t>h) a közérdekű adatok megismerésére irányuló kérelmek intézésének, továbbá a kötelezően közzéteendő adatok nyilvánosságra hozatalának rendjét.</w:t>
      </w:r>
    </w:p>
    <w:p w14:paraId="69609531" w14:textId="77777777" w:rsidR="003771CC" w:rsidRDefault="003771CC" w:rsidP="00DF00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936A465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651D03DB" w14:textId="6C0D11DE" w:rsidR="00A42C53" w:rsidRDefault="00A42C53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E617FF" w14:textId="43A5609A" w:rsidR="00193E6F" w:rsidRPr="00193E6F" w:rsidRDefault="00193E6F" w:rsidP="00193E6F">
      <w:pPr>
        <w:spacing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</w:t>
      </w:r>
      <w:r w:rsidRPr="00193E6F">
        <w:rPr>
          <w:rFonts w:ascii="Times New Roman" w:hAnsi="Times New Roman"/>
          <w:sz w:val="24"/>
          <w:szCs w:val="24"/>
          <w:lang w:eastAsia="hu-HU"/>
        </w:rPr>
        <w:t>z államháztartásról </w:t>
      </w:r>
      <w:r>
        <w:rPr>
          <w:rFonts w:ascii="Times New Roman" w:hAnsi="Times New Roman"/>
          <w:sz w:val="24"/>
          <w:szCs w:val="24"/>
          <w:lang w:eastAsia="hu-HU"/>
        </w:rPr>
        <w:t>szóló</w:t>
      </w:r>
      <w:r w:rsidRPr="00193E6F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193E6F">
        <w:rPr>
          <w:rFonts w:ascii="Times New Roman" w:hAnsi="Times New Roman"/>
          <w:sz w:val="24"/>
          <w:szCs w:val="24"/>
          <w:lang w:eastAsia="hu-HU"/>
        </w:rPr>
        <w:t>2011. évi CXCV. törvény </w:t>
      </w:r>
      <w:r>
        <w:rPr>
          <w:rFonts w:ascii="Times New Roman" w:hAnsi="Times New Roman"/>
          <w:sz w:val="24"/>
          <w:szCs w:val="24"/>
          <w:lang w:eastAsia="hu-HU"/>
        </w:rPr>
        <w:t>9. §-a alapján</w:t>
      </w:r>
      <w:r w:rsidR="004F6982">
        <w:rPr>
          <w:rFonts w:ascii="Times New Roman" w:hAnsi="Times New Roman"/>
          <w:sz w:val="24"/>
          <w:szCs w:val="24"/>
          <w:lang w:eastAsia="hu-HU"/>
        </w:rPr>
        <w:t xml:space="preserve"> az irányító szerv hagyja jóvá a költségvetési szerv szervezeti és működési szabályzatát.</w:t>
      </w:r>
      <w:r w:rsidRPr="00193E6F">
        <w:rPr>
          <w:rFonts w:ascii="Times New Roman" w:hAnsi="Times New Roman"/>
          <w:sz w:val="24"/>
          <w:szCs w:val="24"/>
          <w:lang w:eastAsia="hu-HU"/>
        </w:rPr>
        <w:t>   </w:t>
      </w:r>
    </w:p>
    <w:p w14:paraId="28337212" w14:textId="4BC63DA7" w:rsidR="00193E6F" w:rsidRPr="004F6982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4F6982">
        <w:rPr>
          <w:rFonts w:ascii="Times New Roman" w:hAnsi="Times New Roman"/>
          <w:i/>
          <w:iCs/>
          <w:sz w:val="24"/>
          <w:szCs w:val="24"/>
          <w:lang w:eastAsia="hu-HU"/>
        </w:rPr>
        <w:t>9. § Ha törvény eltérően nem rendelkezik, a költségvetési szerv irányítása a következő hatáskörök gyakorlását jelenti:  </w:t>
      </w:r>
    </w:p>
    <w:p w14:paraId="58ABED9C" w14:textId="247CEDAA" w:rsidR="00193E6F" w:rsidRPr="004F6982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4F6982">
        <w:rPr>
          <w:rFonts w:ascii="Times New Roman" w:hAnsi="Times New Roman"/>
          <w:i/>
          <w:iCs/>
          <w:sz w:val="24"/>
          <w:szCs w:val="24"/>
          <w:lang w:eastAsia="hu-HU"/>
        </w:rPr>
        <w:t>a) a költségvetési szerv alapítása, átalakítása és megszüntetése, ideértve az alapító okirat és annak módosítása, valamint a megszüntető okirat kiadására vonatkozó hatáskör (a továbbiakban együtt: alapítói jogok) gyakorlását,</w:t>
      </w:r>
    </w:p>
    <w:p w14:paraId="56C7680A" w14:textId="6445C16D" w:rsidR="00193E6F" w:rsidRPr="004F6982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4F6982">
        <w:rPr>
          <w:rFonts w:ascii="Times New Roman" w:hAnsi="Times New Roman"/>
          <w:i/>
          <w:iCs/>
          <w:sz w:val="24"/>
          <w:szCs w:val="24"/>
          <w:lang w:eastAsia="hu-HU"/>
        </w:rPr>
        <w:t>b) a költségvetési szerv szervezeti és működési szabályzatának jóváhagyása,</w:t>
      </w:r>
    </w:p>
    <w:p w14:paraId="3AEF36D4" w14:textId="77777777" w:rsidR="00193E6F" w:rsidRPr="004F6982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4F6982">
        <w:rPr>
          <w:rFonts w:ascii="Times New Roman" w:hAnsi="Times New Roman"/>
          <w:i/>
          <w:iCs/>
          <w:sz w:val="24"/>
          <w:szCs w:val="24"/>
          <w:lang w:eastAsia="hu-HU"/>
        </w:rPr>
        <w:t>c) a költségvetési szerv vezetésére kinevezés vagy megbízás adása, a költségvetési szerv vezetőjének felmentése vagy a vezetői megbízás visszavonása, és - ha törvény vagy kormányrendelet másként nem rendelkezik - a költségvetési szerv vezetőjével kapcsolatos egyéb munkáltatói jogok gyakorlása,</w:t>
      </w:r>
    </w:p>
    <w:p w14:paraId="06172BC6" w14:textId="77777777" w:rsidR="00193E6F" w:rsidRPr="004F6982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4F6982">
        <w:rPr>
          <w:rFonts w:ascii="Times New Roman" w:hAnsi="Times New Roman"/>
          <w:i/>
          <w:iCs/>
          <w:sz w:val="24"/>
          <w:szCs w:val="24"/>
          <w:lang w:eastAsia="hu-HU"/>
        </w:rPr>
        <w:t>d) a költségvetési szerv gazdasági vezetőjének kinevezése vagy megbízása, felmentése vagy megbízásának visszavonása,</w:t>
      </w:r>
    </w:p>
    <w:p w14:paraId="41F70CB8" w14:textId="60902CF6" w:rsidR="00193E6F" w:rsidRPr="004F6982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4F6982">
        <w:rPr>
          <w:rFonts w:ascii="Times New Roman" w:hAnsi="Times New Roman"/>
          <w:i/>
          <w:iCs/>
          <w:sz w:val="24"/>
          <w:szCs w:val="24"/>
          <w:lang w:eastAsia="hu-HU"/>
        </w:rPr>
        <w:t>e) a költségvetési szerv tevékenységének törvényességi, szakszerűségi és hatékonysági ellenőrzése,</w:t>
      </w:r>
    </w:p>
    <w:p w14:paraId="3DAFB4C1" w14:textId="77777777" w:rsidR="00193E6F" w:rsidRPr="004F6982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4F6982">
        <w:rPr>
          <w:rFonts w:ascii="Times New Roman" w:hAnsi="Times New Roman"/>
          <w:i/>
          <w:iCs/>
          <w:sz w:val="24"/>
          <w:szCs w:val="24"/>
          <w:lang w:eastAsia="hu-HU"/>
        </w:rPr>
        <w:t>f) a költségvetési szerv döntésének megsemmisítése, szükség szerint új eljárás lefolytatására való utasítás,</w:t>
      </w:r>
    </w:p>
    <w:p w14:paraId="18B615A6" w14:textId="77777777" w:rsidR="00193E6F" w:rsidRPr="004F6982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4F6982">
        <w:rPr>
          <w:rFonts w:ascii="Times New Roman" w:hAnsi="Times New Roman"/>
          <w:i/>
          <w:iCs/>
          <w:sz w:val="24"/>
          <w:szCs w:val="24"/>
          <w:lang w:eastAsia="hu-HU"/>
        </w:rPr>
        <w:t>g) jogszabályban meghatározott esetekben a költségvetési szerv döntéseinek előzetes vagy utólagos jóváhagyása,</w:t>
      </w:r>
    </w:p>
    <w:p w14:paraId="1C694A5D" w14:textId="77777777" w:rsidR="00193E6F" w:rsidRPr="004F6982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4F6982">
        <w:rPr>
          <w:rFonts w:ascii="Times New Roman" w:hAnsi="Times New Roman"/>
          <w:i/>
          <w:iCs/>
          <w:sz w:val="24"/>
          <w:szCs w:val="24"/>
          <w:lang w:eastAsia="hu-HU"/>
        </w:rPr>
        <w:t>h) egyedi utasítás kiadása feladat elvégzésére vagy mulasztás pótlására,</w:t>
      </w:r>
    </w:p>
    <w:p w14:paraId="0E568916" w14:textId="77777777" w:rsidR="00193E6F" w:rsidRPr="004F6982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4F6982">
        <w:rPr>
          <w:rFonts w:ascii="Times New Roman" w:hAnsi="Times New Roman"/>
          <w:i/>
          <w:iCs/>
          <w:sz w:val="24"/>
          <w:szCs w:val="24"/>
          <w:lang w:eastAsia="hu-HU"/>
        </w:rPr>
        <w:t>i) jelentéstételre vagy beszámolóra való kötelezés, és</w:t>
      </w:r>
    </w:p>
    <w:p w14:paraId="751371DE" w14:textId="77777777" w:rsidR="004F6982" w:rsidRPr="004F6982" w:rsidRDefault="00193E6F" w:rsidP="00193E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4F6982">
        <w:rPr>
          <w:rFonts w:ascii="Times New Roman" w:hAnsi="Times New Roman"/>
          <w:i/>
          <w:iCs/>
          <w:sz w:val="24"/>
          <w:szCs w:val="24"/>
          <w:lang w:eastAsia="hu-HU"/>
        </w:rPr>
        <w:t>j) a költségvetési szerv kezelésében lévő közérdekű adatok és közérdekből nyilvános adatok, valamint a c)-i) pont szerinti irányítási hatáskörök gyakorlásához szükséges, törvényben meghatározott személyes adatok kezelése.</w:t>
      </w:r>
      <w:r w:rsidRPr="004F6982">
        <w:rPr>
          <w:rFonts w:ascii="Times New Roman" w:hAnsi="Times New Roman"/>
          <w:i/>
          <w:iCs/>
          <w:sz w:val="24"/>
          <w:szCs w:val="24"/>
          <w:lang w:eastAsia="hu-HU"/>
        </w:rPr>
        <w:t xml:space="preserve"> </w:t>
      </w:r>
    </w:p>
    <w:p w14:paraId="6ED0696C" w14:textId="77777777" w:rsidR="004F6982" w:rsidRDefault="004F6982" w:rsidP="00193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CB05CA6" w14:textId="3C227C53" w:rsidR="003D024B" w:rsidRDefault="003D024B" w:rsidP="00193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A hivatkozott jogszabály értelmében a Fóti </w:t>
      </w:r>
      <w:r w:rsidR="004F6982">
        <w:rPr>
          <w:rFonts w:ascii="Times New Roman" w:hAnsi="Times New Roman"/>
          <w:sz w:val="24"/>
          <w:szCs w:val="24"/>
          <w:lang w:eastAsia="hu-HU"/>
        </w:rPr>
        <w:t>Gazdasági Ellátó Szervezet</w:t>
      </w: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4F6982">
        <w:rPr>
          <w:rFonts w:ascii="Times New Roman" w:hAnsi="Times New Roman"/>
          <w:sz w:val="24"/>
          <w:szCs w:val="24"/>
          <w:lang w:eastAsia="hu-HU"/>
        </w:rPr>
        <w:t xml:space="preserve">igazgatója </w:t>
      </w:r>
      <w:r>
        <w:rPr>
          <w:rFonts w:ascii="Times New Roman" w:hAnsi="Times New Roman"/>
          <w:sz w:val="24"/>
          <w:szCs w:val="24"/>
          <w:lang w:eastAsia="hu-HU"/>
        </w:rPr>
        <w:t>elkészítette az intézmény szervezeti és működési szabályzatát.</w:t>
      </w:r>
    </w:p>
    <w:p w14:paraId="62793E3B" w14:textId="77777777" w:rsidR="004F6982" w:rsidRDefault="004F6982" w:rsidP="00193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E60C2EB" w14:textId="58859C73" w:rsidR="00AF3190" w:rsidRPr="004F6982" w:rsidRDefault="00D74462" w:rsidP="004F698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 w:rsidRPr="00BA281D">
        <w:rPr>
          <w:rFonts w:ascii="Times New Roman" w:hAnsi="Times New Roman"/>
          <w:sz w:val="24"/>
          <w:szCs w:val="24"/>
          <w:lang w:eastAsia="hu-HU"/>
        </w:rPr>
        <w:t>A fentiek alapján az alábbi határozati javaslat</w:t>
      </w:r>
      <w:r w:rsidR="00BA281D">
        <w:rPr>
          <w:rFonts w:ascii="Times New Roman" w:hAnsi="Times New Roman"/>
          <w:sz w:val="24"/>
          <w:szCs w:val="24"/>
          <w:lang w:eastAsia="hu-HU"/>
        </w:rPr>
        <w:t>o</w:t>
      </w:r>
      <w:r w:rsidRPr="00BA281D">
        <w:rPr>
          <w:rFonts w:ascii="Times New Roman" w:hAnsi="Times New Roman"/>
          <w:sz w:val="24"/>
          <w:szCs w:val="24"/>
          <w:lang w:eastAsia="hu-HU"/>
        </w:rPr>
        <w:t>t terjesztem Tisztelt Képviselő-testület elé.</w:t>
      </w:r>
    </w:p>
    <w:p w14:paraId="312273D5" w14:textId="77777777" w:rsidR="00AF3190" w:rsidRPr="00BA281D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A281D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7033AA62" w14:textId="363D169E" w:rsidR="00AF3190" w:rsidRPr="00BA281D" w:rsidRDefault="00AA35B4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A281D">
        <w:rPr>
          <w:rFonts w:ascii="Times New Roman" w:hAnsi="Times New Roman"/>
          <w:b/>
          <w:sz w:val="24"/>
          <w:szCs w:val="24"/>
        </w:rPr>
        <w:t>…</w:t>
      </w:r>
      <w:r w:rsidR="009C0088" w:rsidRPr="00BA281D">
        <w:rPr>
          <w:rFonts w:ascii="Times New Roman" w:hAnsi="Times New Roman"/>
          <w:b/>
          <w:sz w:val="24"/>
          <w:szCs w:val="24"/>
        </w:rPr>
        <w:t>/202</w:t>
      </w:r>
      <w:r w:rsidR="003D024B">
        <w:rPr>
          <w:rFonts w:ascii="Times New Roman" w:hAnsi="Times New Roman"/>
          <w:b/>
          <w:sz w:val="24"/>
          <w:szCs w:val="24"/>
        </w:rPr>
        <w:t>3</w:t>
      </w:r>
      <w:r w:rsidR="009C0088" w:rsidRPr="00BA281D">
        <w:rPr>
          <w:rFonts w:ascii="Times New Roman" w:hAnsi="Times New Roman"/>
          <w:b/>
          <w:sz w:val="24"/>
          <w:szCs w:val="24"/>
        </w:rPr>
        <w:t>. (</w:t>
      </w:r>
      <w:r w:rsidR="00561A41">
        <w:rPr>
          <w:rFonts w:ascii="Times New Roman" w:hAnsi="Times New Roman"/>
          <w:b/>
          <w:sz w:val="24"/>
          <w:szCs w:val="24"/>
        </w:rPr>
        <w:t>I</w:t>
      </w:r>
      <w:r w:rsidR="004F6982">
        <w:rPr>
          <w:rFonts w:ascii="Times New Roman" w:hAnsi="Times New Roman"/>
          <w:b/>
          <w:sz w:val="24"/>
          <w:szCs w:val="24"/>
        </w:rPr>
        <w:t>V.</w:t>
      </w:r>
      <w:r w:rsidR="003D024B">
        <w:rPr>
          <w:rFonts w:ascii="Times New Roman" w:hAnsi="Times New Roman"/>
          <w:b/>
          <w:sz w:val="24"/>
          <w:szCs w:val="24"/>
        </w:rPr>
        <w:t>2</w:t>
      </w:r>
      <w:r w:rsidR="004F6982">
        <w:rPr>
          <w:rFonts w:ascii="Times New Roman" w:hAnsi="Times New Roman"/>
          <w:b/>
          <w:sz w:val="24"/>
          <w:szCs w:val="24"/>
        </w:rPr>
        <w:t>7</w:t>
      </w:r>
      <w:r w:rsidR="00F1251F">
        <w:rPr>
          <w:rFonts w:ascii="Times New Roman" w:hAnsi="Times New Roman"/>
          <w:b/>
          <w:sz w:val="24"/>
          <w:szCs w:val="24"/>
        </w:rPr>
        <w:t>.</w:t>
      </w:r>
      <w:r w:rsidR="001A1FA0" w:rsidRPr="00BA281D">
        <w:rPr>
          <w:rFonts w:ascii="Times New Roman" w:hAnsi="Times New Roman"/>
          <w:b/>
          <w:sz w:val="24"/>
          <w:szCs w:val="24"/>
        </w:rPr>
        <w:t>) KT-határozat</w:t>
      </w:r>
    </w:p>
    <w:p w14:paraId="091C6465" w14:textId="77777777" w:rsidR="00AF3190" w:rsidRPr="00BA281D" w:rsidRDefault="00AF3190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2AC91B27" w14:textId="0EB53381" w:rsidR="003D024B" w:rsidRDefault="005413F5" w:rsidP="001B6EBB">
      <w:pPr>
        <w:jc w:val="both"/>
        <w:rPr>
          <w:rFonts w:ascii="Times New Roman" w:hAnsi="Times New Roman"/>
          <w:sz w:val="24"/>
          <w:szCs w:val="24"/>
        </w:rPr>
      </w:pPr>
      <w:bookmarkStart w:id="2" w:name="_Hlk83885310"/>
      <w:r>
        <w:rPr>
          <w:rFonts w:ascii="Times New Roman" w:hAnsi="Times New Roman"/>
          <w:sz w:val="24"/>
          <w:szCs w:val="24"/>
        </w:rPr>
        <w:t>Fót Város Önkormányzat Képviselő-testülete</w:t>
      </w:r>
      <w:r w:rsidR="00561A41">
        <w:rPr>
          <w:rFonts w:ascii="Times New Roman" w:hAnsi="Times New Roman"/>
          <w:sz w:val="24"/>
          <w:szCs w:val="24"/>
        </w:rPr>
        <w:t xml:space="preserve"> </w:t>
      </w:r>
      <w:r w:rsidR="003D024B">
        <w:rPr>
          <w:rFonts w:ascii="Times New Roman" w:hAnsi="Times New Roman"/>
          <w:sz w:val="24"/>
          <w:szCs w:val="24"/>
        </w:rPr>
        <w:t xml:space="preserve">jóváhagyja a Fóti </w:t>
      </w:r>
      <w:r w:rsidR="004F6982">
        <w:rPr>
          <w:rFonts w:ascii="Times New Roman" w:hAnsi="Times New Roman"/>
          <w:sz w:val="24"/>
          <w:szCs w:val="24"/>
        </w:rPr>
        <w:t>Gazdasági Ellátó Szervezet</w:t>
      </w:r>
      <w:r w:rsidR="003D024B">
        <w:rPr>
          <w:rFonts w:ascii="Times New Roman" w:hAnsi="Times New Roman"/>
          <w:sz w:val="24"/>
          <w:szCs w:val="24"/>
        </w:rPr>
        <w:t xml:space="preserve"> Szervezeti és Működési Szabályzatát.</w:t>
      </w:r>
    </w:p>
    <w:bookmarkEnd w:id="2"/>
    <w:p w14:paraId="649529B7" w14:textId="7145AF9C" w:rsidR="00AF3190" w:rsidRPr="00D529DF" w:rsidRDefault="001A1FA0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D529DF">
        <w:rPr>
          <w:rFonts w:ascii="Times New Roman" w:hAnsi="Times New Roman" w:cs="Times New Roman"/>
          <w:sz w:val="24"/>
          <w:szCs w:val="24"/>
        </w:rPr>
        <w:t>polgármester</w:t>
      </w:r>
    </w:p>
    <w:p w14:paraId="496E2C12" w14:textId="15EC09C9" w:rsidR="00AF3190" w:rsidRPr="00D529DF" w:rsidRDefault="000A09AD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</w:t>
      </w:r>
      <w:r w:rsidR="00AA23FD">
        <w:rPr>
          <w:rFonts w:ascii="Times New Roman" w:hAnsi="Times New Roman" w:cs="Times New Roman"/>
          <w:sz w:val="24"/>
          <w:szCs w:val="24"/>
        </w:rPr>
        <w:t xml:space="preserve"> </w:t>
      </w:r>
      <w:r w:rsidR="00561A41">
        <w:rPr>
          <w:rFonts w:ascii="Times New Roman" w:hAnsi="Times New Roman" w:cs="Times New Roman"/>
          <w:sz w:val="24"/>
          <w:szCs w:val="24"/>
        </w:rPr>
        <w:t>azonnal</w:t>
      </w:r>
    </w:p>
    <w:p w14:paraId="033164CD" w14:textId="77777777" w:rsidR="00AF3190" w:rsidRDefault="00AF319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5D2630" w14:textId="06B518CD" w:rsidR="00E500EC" w:rsidRDefault="00E500EC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Jogszabályi hivatkozások:</w:t>
      </w:r>
    </w:p>
    <w:p w14:paraId="317CBF9E" w14:textId="5150354A" w:rsidR="00932D49" w:rsidRPr="00932D49" w:rsidRDefault="00932D49" w:rsidP="00932D4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932D49">
        <w:rPr>
          <w:rFonts w:ascii="Times New Roman" w:hAnsi="Times New Roman"/>
          <w:sz w:val="24"/>
          <w:szCs w:val="24"/>
          <w:lang w:eastAsia="hu-HU"/>
        </w:rPr>
        <w:t>az államháztartásról </w:t>
      </w:r>
      <w:r>
        <w:rPr>
          <w:rFonts w:ascii="Times New Roman" w:hAnsi="Times New Roman"/>
          <w:sz w:val="24"/>
          <w:szCs w:val="24"/>
          <w:lang w:eastAsia="hu-HU"/>
        </w:rPr>
        <w:t>szóló</w:t>
      </w:r>
      <w:r w:rsidRPr="00932D49">
        <w:rPr>
          <w:rFonts w:ascii="Times New Roman" w:hAnsi="Times New Roman"/>
          <w:sz w:val="24"/>
          <w:szCs w:val="24"/>
          <w:lang w:eastAsia="hu-HU"/>
        </w:rPr>
        <w:t xml:space="preserve"> 2011. évi CXCV. törvény  </w:t>
      </w:r>
    </w:p>
    <w:p w14:paraId="014C9E55" w14:textId="119272FA" w:rsidR="00932D49" w:rsidRPr="00E500EC" w:rsidRDefault="00932D49" w:rsidP="00957AEE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932D49">
        <w:rPr>
          <w:rFonts w:ascii="Times New Roman" w:hAnsi="Times New Roman"/>
          <w:sz w:val="24"/>
          <w:szCs w:val="24"/>
          <w:lang w:eastAsia="hu-HU"/>
        </w:rPr>
        <w:t>az államháztartásról szóló törvény végrehajtásáról szóló 368/2011. (XII. 31.) Korm. rendelet   </w:t>
      </w:r>
    </w:p>
    <w:p w14:paraId="1B9A3A23" w14:textId="77777777" w:rsidR="00E500EC" w:rsidRPr="00E500EC" w:rsidRDefault="00E500EC" w:rsidP="00C26F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494CDD" w14:textId="5500324E" w:rsidR="00976447" w:rsidRDefault="00D3561B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</w:t>
      </w:r>
      <w:r w:rsidR="007E3B1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z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 </w:t>
      </w:r>
      <w:r w:rsidR="007E3B1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előterjesztés</w:t>
      </w:r>
      <w:r w:rsidR="000A09AD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 melléklete</w:t>
      </w:r>
      <w:r w:rsidR="00232E36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i</w:t>
      </w:r>
      <w:r w:rsidR="001A1FA0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:</w:t>
      </w:r>
      <w:r w:rsidR="00E500EC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 </w:t>
      </w:r>
    </w:p>
    <w:p w14:paraId="7804B014" w14:textId="316A730F" w:rsidR="00A61A37" w:rsidRPr="00151839" w:rsidRDefault="00151839" w:rsidP="00D529DF">
      <w:pPr>
        <w:pStyle w:val="Listaszerbekezds"/>
        <w:numPr>
          <w:ilvl w:val="0"/>
          <w:numId w:val="38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 w:rsidRPr="00151839">
        <w:rPr>
          <w:rFonts w:ascii="Times New Roman" w:hAnsi="Times New Roman"/>
          <w:i/>
          <w:iCs/>
          <w:sz w:val="24"/>
          <w:szCs w:val="24"/>
        </w:rPr>
        <w:t xml:space="preserve">melléklet: Fóti </w:t>
      </w:r>
      <w:r w:rsidR="00A3575B">
        <w:rPr>
          <w:rFonts w:ascii="Times New Roman" w:hAnsi="Times New Roman"/>
          <w:i/>
          <w:iCs/>
          <w:sz w:val="24"/>
          <w:szCs w:val="24"/>
        </w:rPr>
        <w:t>Gazdasági Ellátó Szervezet</w:t>
      </w:r>
      <w:r w:rsidRPr="00151839">
        <w:rPr>
          <w:rFonts w:ascii="Times New Roman" w:hAnsi="Times New Roman"/>
          <w:i/>
          <w:iCs/>
          <w:sz w:val="24"/>
          <w:szCs w:val="24"/>
        </w:rPr>
        <w:t xml:space="preserve"> Szervezeti és Működési Szabályzata</w:t>
      </w:r>
    </w:p>
    <w:sectPr w:rsidR="00A61A37" w:rsidRPr="00151839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670CE" w14:textId="77777777" w:rsidR="00362DB4" w:rsidRDefault="00362DB4">
      <w:pPr>
        <w:spacing w:after="0" w:line="240" w:lineRule="auto"/>
      </w:pPr>
      <w:r>
        <w:separator/>
      </w:r>
    </w:p>
  </w:endnote>
  <w:endnote w:type="continuationSeparator" w:id="0">
    <w:p w14:paraId="32553097" w14:textId="77777777" w:rsidR="00362DB4" w:rsidRDefault="00362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2586CC76" w14:textId="77777777" w:rsidR="00AF3190" w:rsidRDefault="001A1FA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9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5E82B0" w14:textId="77777777" w:rsidR="00AF3190" w:rsidRDefault="00AF31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6D7C0" w14:textId="77777777" w:rsidR="00362DB4" w:rsidRDefault="00362DB4">
      <w:pPr>
        <w:spacing w:after="0" w:line="240" w:lineRule="auto"/>
      </w:pPr>
      <w:r>
        <w:separator/>
      </w:r>
    </w:p>
  </w:footnote>
  <w:footnote w:type="continuationSeparator" w:id="0">
    <w:p w14:paraId="7EB646BD" w14:textId="77777777" w:rsidR="00362DB4" w:rsidRDefault="00362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C00BA4"/>
    <w:multiLevelType w:val="hybridMultilevel"/>
    <w:tmpl w:val="9D58AE4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73D"/>
    <w:multiLevelType w:val="hybridMultilevel"/>
    <w:tmpl w:val="BAE217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73E56"/>
    <w:multiLevelType w:val="hybridMultilevel"/>
    <w:tmpl w:val="27CC3C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C1624"/>
    <w:multiLevelType w:val="hybridMultilevel"/>
    <w:tmpl w:val="315E3BD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B2B7BE7"/>
    <w:multiLevelType w:val="hybridMultilevel"/>
    <w:tmpl w:val="1F08D3F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180CD1"/>
    <w:multiLevelType w:val="hybridMultilevel"/>
    <w:tmpl w:val="CCA2DE0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D773F"/>
    <w:multiLevelType w:val="hybridMultilevel"/>
    <w:tmpl w:val="07049D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F92750"/>
    <w:multiLevelType w:val="hybridMultilevel"/>
    <w:tmpl w:val="BDB425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9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FF7213D"/>
    <w:multiLevelType w:val="hybridMultilevel"/>
    <w:tmpl w:val="BA6432C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54B0D61"/>
    <w:multiLevelType w:val="hybridMultilevel"/>
    <w:tmpl w:val="EE06ED5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9450A8"/>
    <w:multiLevelType w:val="hybridMultilevel"/>
    <w:tmpl w:val="ED9894F4"/>
    <w:lvl w:ilvl="0" w:tplc="AC641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821C28"/>
    <w:multiLevelType w:val="hybridMultilevel"/>
    <w:tmpl w:val="C6986ECE"/>
    <w:lvl w:ilvl="0" w:tplc="EA345E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BC3E9B"/>
    <w:multiLevelType w:val="hybridMultilevel"/>
    <w:tmpl w:val="9AC0673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0BC6C7E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D5801"/>
    <w:multiLevelType w:val="hybridMultilevel"/>
    <w:tmpl w:val="AA24D80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75636"/>
    <w:multiLevelType w:val="hybridMultilevel"/>
    <w:tmpl w:val="2692F1A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4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5" w15:restartNumberingAfterBreak="0">
    <w:nsid w:val="701351D3"/>
    <w:multiLevelType w:val="hybridMultilevel"/>
    <w:tmpl w:val="5BA8B230"/>
    <w:lvl w:ilvl="0" w:tplc="EAC07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8E6BBA"/>
    <w:multiLevelType w:val="hybridMultilevel"/>
    <w:tmpl w:val="3A5433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790137">
    <w:abstractNumId w:val="0"/>
  </w:num>
  <w:num w:numId="2" w16cid:durableId="1519004261">
    <w:abstractNumId w:val="33"/>
  </w:num>
  <w:num w:numId="3" w16cid:durableId="710887600">
    <w:abstractNumId w:val="18"/>
  </w:num>
  <w:num w:numId="4" w16cid:durableId="1821800623">
    <w:abstractNumId w:val="10"/>
  </w:num>
  <w:num w:numId="5" w16cid:durableId="1060983931">
    <w:abstractNumId w:val="34"/>
  </w:num>
  <w:num w:numId="6" w16cid:durableId="1077169385">
    <w:abstractNumId w:val="8"/>
  </w:num>
  <w:num w:numId="7" w16cid:durableId="663633237">
    <w:abstractNumId w:val="14"/>
  </w:num>
  <w:num w:numId="8" w16cid:durableId="93408560">
    <w:abstractNumId w:val="1"/>
  </w:num>
  <w:num w:numId="9" w16cid:durableId="668364947">
    <w:abstractNumId w:val="21"/>
  </w:num>
  <w:num w:numId="10" w16cid:durableId="666253417">
    <w:abstractNumId w:val="4"/>
  </w:num>
  <w:num w:numId="11" w16cid:durableId="2002394111">
    <w:abstractNumId w:val="5"/>
  </w:num>
  <w:num w:numId="12" w16cid:durableId="1423332618">
    <w:abstractNumId w:val="15"/>
  </w:num>
  <w:num w:numId="13" w16cid:durableId="37583772">
    <w:abstractNumId w:val="32"/>
  </w:num>
  <w:num w:numId="14" w16cid:durableId="856427679">
    <w:abstractNumId w:val="20"/>
  </w:num>
  <w:num w:numId="15" w16cid:durableId="977613490">
    <w:abstractNumId w:val="23"/>
  </w:num>
  <w:num w:numId="16" w16cid:durableId="636686877">
    <w:abstractNumId w:val="36"/>
  </w:num>
  <w:num w:numId="17" w16cid:durableId="443576578">
    <w:abstractNumId w:val="13"/>
  </w:num>
  <w:num w:numId="18" w16cid:durableId="1713117631">
    <w:abstractNumId w:val="19"/>
  </w:num>
  <w:num w:numId="19" w16cid:durableId="1624993226">
    <w:abstractNumId w:val="27"/>
  </w:num>
  <w:num w:numId="20" w16cid:durableId="1251962567">
    <w:abstractNumId w:val="30"/>
  </w:num>
  <w:num w:numId="21" w16cid:durableId="2115704825">
    <w:abstractNumId w:val="3"/>
  </w:num>
  <w:num w:numId="22" w16cid:durableId="1533960060">
    <w:abstractNumId w:val="12"/>
  </w:num>
  <w:num w:numId="23" w16cid:durableId="2116704704">
    <w:abstractNumId w:val="11"/>
  </w:num>
  <w:num w:numId="24" w16cid:durableId="1902204297">
    <w:abstractNumId w:val="22"/>
  </w:num>
  <w:num w:numId="25" w16cid:durableId="318925276">
    <w:abstractNumId w:val="28"/>
  </w:num>
  <w:num w:numId="26" w16cid:durableId="66996668">
    <w:abstractNumId w:val="31"/>
  </w:num>
  <w:num w:numId="27" w16cid:durableId="1651060577">
    <w:abstractNumId w:val="2"/>
  </w:num>
  <w:num w:numId="28" w16cid:durableId="1476409392">
    <w:abstractNumId w:val="24"/>
  </w:num>
  <w:num w:numId="29" w16cid:durableId="958994282">
    <w:abstractNumId w:val="7"/>
  </w:num>
  <w:num w:numId="30" w16cid:durableId="2118937827">
    <w:abstractNumId w:val="9"/>
  </w:num>
  <w:num w:numId="31" w16cid:durableId="408965753">
    <w:abstractNumId w:val="17"/>
  </w:num>
  <w:num w:numId="32" w16cid:durableId="508910354">
    <w:abstractNumId w:val="6"/>
  </w:num>
  <w:num w:numId="33" w16cid:durableId="2130121578">
    <w:abstractNumId w:val="26"/>
  </w:num>
  <w:num w:numId="34" w16cid:durableId="866217803">
    <w:abstractNumId w:val="29"/>
  </w:num>
  <w:num w:numId="35" w16cid:durableId="181208180">
    <w:abstractNumId w:val="35"/>
  </w:num>
  <w:num w:numId="36" w16cid:durableId="905263757">
    <w:abstractNumId w:val="16"/>
  </w:num>
  <w:num w:numId="37" w16cid:durableId="21442599">
    <w:abstractNumId w:val="37"/>
  </w:num>
  <w:num w:numId="38" w16cid:durableId="13868750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190"/>
    <w:rsid w:val="000048F5"/>
    <w:rsid w:val="00006498"/>
    <w:rsid w:val="0001700B"/>
    <w:rsid w:val="00027B03"/>
    <w:rsid w:val="00051E0B"/>
    <w:rsid w:val="00056EEE"/>
    <w:rsid w:val="00060C3B"/>
    <w:rsid w:val="0007134D"/>
    <w:rsid w:val="000A09AD"/>
    <w:rsid w:val="000A3CE2"/>
    <w:rsid w:val="000B5190"/>
    <w:rsid w:val="000D68D4"/>
    <w:rsid w:val="0012634C"/>
    <w:rsid w:val="00133D8B"/>
    <w:rsid w:val="00137C0F"/>
    <w:rsid w:val="00137F73"/>
    <w:rsid w:val="00151839"/>
    <w:rsid w:val="0016416E"/>
    <w:rsid w:val="001847BF"/>
    <w:rsid w:val="00193E6F"/>
    <w:rsid w:val="00193F93"/>
    <w:rsid w:val="001A1FA0"/>
    <w:rsid w:val="001B3314"/>
    <w:rsid w:val="001B6EBB"/>
    <w:rsid w:val="001D662E"/>
    <w:rsid w:val="001E2BE6"/>
    <w:rsid w:val="001F62DB"/>
    <w:rsid w:val="00215A69"/>
    <w:rsid w:val="002177C3"/>
    <w:rsid w:val="00217952"/>
    <w:rsid w:val="0022057C"/>
    <w:rsid w:val="002215DE"/>
    <w:rsid w:val="00224C61"/>
    <w:rsid w:val="00225E5F"/>
    <w:rsid w:val="00232E36"/>
    <w:rsid w:val="002351E4"/>
    <w:rsid w:val="00264F7A"/>
    <w:rsid w:val="00277940"/>
    <w:rsid w:val="002816AB"/>
    <w:rsid w:val="002962D6"/>
    <w:rsid w:val="002A3A13"/>
    <w:rsid w:val="002A4A00"/>
    <w:rsid w:val="002F6864"/>
    <w:rsid w:val="00301B3C"/>
    <w:rsid w:val="00302DF3"/>
    <w:rsid w:val="003037B7"/>
    <w:rsid w:val="0030711A"/>
    <w:rsid w:val="00310ED6"/>
    <w:rsid w:val="00311F8C"/>
    <w:rsid w:val="00324909"/>
    <w:rsid w:val="00344D97"/>
    <w:rsid w:val="00354C1F"/>
    <w:rsid w:val="00362DB4"/>
    <w:rsid w:val="00367010"/>
    <w:rsid w:val="003716FF"/>
    <w:rsid w:val="00376BC4"/>
    <w:rsid w:val="003771CC"/>
    <w:rsid w:val="003A5237"/>
    <w:rsid w:val="003A65DA"/>
    <w:rsid w:val="003B582D"/>
    <w:rsid w:val="003C6171"/>
    <w:rsid w:val="003D024B"/>
    <w:rsid w:val="003F59AC"/>
    <w:rsid w:val="00404EF7"/>
    <w:rsid w:val="00412A37"/>
    <w:rsid w:val="004475C6"/>
    <w:rsid w:val="004560E2"/>
    <w:rsid w:val="0046359B"/>
    <w:rsid w:val="00470BFB"/>
    <w:rsid w:val="00492039"/>
    <w:rsid w:val="004C55A7"/>
    <w:rsid w:val="004C6026"/>
    <w:rsid w:val="004F6982"/>
    <w:rsid w:val="00500675"/>
    <w:rsid w:val="005132FD"/>
    <w:rsid w:val="005413F5"/>
    <w:rsid w:val="0054573C"/>
    <w:rsid w:val="00554AC9"/>
    <w:rsid w:val="00561A41"/>
    <w:rsid w:val="00577BCC"/>
    <w:rsid w:val="005842FB"/>
    <w:rsid w:val="005A767B"/>
    <w:rsid w:val="005B2D57"/>
    <w:rsid w:val="005B482E"/>
    <w:rsid w:val="005E34AD"/>
    <w:rsid w:val="00614948"/>
    <w:rsid w:val="00615919"/>
    <w:rsid w:val="00624503"/>
    <w:rsid w:val="00640162"/>
    <w:rsid w:val="006439A9"/>
    <w:rsid w:val="006500FF"/>
    <w:rsid w:val="00652545"/>
    <w:rsid w:val="006546BD"/>
    <w:rsid w:val="006554F0"/>
    <w:rsid w:val="00675DE9"/>
    <w:rsid w:val="006A0A31"/>
    <w:rsid w:val="006A64F2"/>
    <w:rsid w:val="006D018B"/>
    <w:rsid w:val="006D13A1"/>
    <w:rsid w:val="006E0C03"/>
    <w:rsid w:val="006F3C42"/>
    <w:rsid w:val="00703D24"/>
    <w:rsid w:val="00705068"/>
    <w:rsid w:val="00706077"/>
    <w:rsid w:val="007105D3"/>
    <w:rsid w:val="00732982"/>
    <w:rsid w:val="00737167"/>
    <w:rsid w:val="00751559"/>
    <w:rsid w:val="007519A7"/>
    <w:rsid w:val="007804CD"/>
    <w:rsid w:val="007A1491"/>
    <w:rsid w:val="007D7C86"/>
    <w:rsid w:val="007E3508"/>
    <w:rsid w:val="007E3B1F"/>
    <w:rsid w:val="007F2298"/>
    <w:rsid w:val="00811803"/>
    <w:rsid w:val="00813F1F"/>
    <w:rsid w:val="00814C5A"/>
    <w:rsid w:val="00820D34"/>
    <w:rsid w:val="0082133C"/>
    <w:rsid w:val="008226E9"/>
    <w:rsid w:val="00827091"/>
    <w:rsid w:val="00852E72"/>
    <w:rsid w:val="00855A5D"/>
    <w:rsid w:val="0086185E"/>
    <w:rsid w:val="00887B84"/>
    <w:rsid w:val="008A18C6"/>
    <w:rsid w:val="008C5CE4"/>
    <w:rsid w:val="008C6EAF"/>
    <w:rsid w:val="008C7E94"/>
    <w:rsid w:val="008D6CD3"/>
    <w:rsid w:val="008F17A8"/>
    <w:rsid w:val="00907C13"/>
    <w:rsid w:val="009211EC"/>
    <w:rsid w:val="00932D49"/>
    <w:rsid w:val="009446E1"/>
    <w:rsid w:val="00963F4B"/>
    <w:rsid w:val="00972A92"/>
    <w:rsid w:val="00976447"/>
    <w:rsid w:val="009778A6"/>
    <w:rsid w:val="0098426E"/>
    <w:rsid w:val="00985280"/>
    <w:rsid w:val="009A31C3"/>
    <w:rsid w:val="009C0088"/>
    <w:rsid w:val="009E193E"/>
    <w:rsid w:val="009E4869"/>
    <w:rsid w:val="009F44FC"/>
    <w:rsid w:val="00A06B01"/>
    <w:rsid w:val="00A3575B"/>
    <w:rsid w:val="00A42C53"/>
    <w:rsid w:val="00A575DE"/>
    <w:rsid w:val="00A61A37"/>
    <w:rsid w:val="00A85CA3"/>
    <w:rsid w:val="00A92AD1"/>
    <w:rsid w:val="00AA23FD"/>
    <w:rsid w:val="00AA35B4"/>
    <w:rsid w:val="00AB3FEC"/>
    <w:rsid w:val="00AC5862"/>
    <w:rsid w:val="00AE5EB9"/>
    <w:rsid w:val="00AE678A"/>
    <w:rsid w:val="00AF2904"/>
    <w:rsid w:val="00AF3190"/>
    <w:rsid w:val="00B03FF2"/>
    <w:rsid w:val="00B14929"/>
    <w:rsid w:val="00B32204"/>
    <w:rsid w:val="00B453AB"/>
    <w:rsid w:val="00B655B7"/>
    <w:rsid w:val="00B7697E"/>
    <w:rsid w:val="00B8286C"/>
    <w:rsid w:val="00B84414"/>
    <w:rsid w:val="00B94A6E"/>
    <w:rsid w:val="00B94FA9"/>
    <w:rsid w:val="00BA19EB"/>
    <w:rsid w:val="00BA281D"/>
    <w:rsid w:val="00BA5637"/>
    <w:rsid w:val="00BB170A"/>
    <w:rsid w:val="00BB4DD4"/>
    <w:rsid w:val="00BB63EE"/>
    <w:rsid w:val="00BD1305"/>
    <w:rsid w:val="00BD76BE"/>
    <w:rsid w:val="00BF5741"/>
    <w:rsid w:val="00C04B34"/>
    <w:rsid w:val="00C06789"/>
    <w:rsid w:val="00C13E33"/>
    <w:rsid w:val="00C26F6A"/>
    <w:rsid w:val="00C30413"/>
    <w:rsid w:val="00C3108C"/>
    <w:rsid w:val="00C73F39"/>
    <w:rsid w:val="00C77BCB"/>
    <w:rsid w:val="00C83A5E"/>
    <w:rsid w:val="00C9052C"/>
    <w:rsid w:val="00C95A86"/>
    <w:rsid w:val="00C97C4B"/>
    <w:rsid w:val="00CB0599"/>
    <w:rsid w:val="00CD547E"/>
    <w:rsid w:val="00CE03D5"/>
    <w:rsid w:val="00CF006F"/>
    <w:rsid w:val="00CF1E92"/>
    <w:rsid w:val="00D1265E"/>
    <w:rsid w:val="00D2001E"/>
    <w:rsid w:val="00D3561B"/>
    <w:rsid w:val="00D529DF"/>
    <w:rsid w:val="00D5323C"/>
    <w:rsid w:val="00D5786B"/>
    <w:rsid w:val="00D71A9A"/>
    <w:rsid w:val="00D74462"/>
    <w:rsid w:val="00D8168F"/>
    <w:rsid w:val="00D87AB6"/>
    <w:rsid w:val="00D93FAD"/>
    <w:rsid w:val="00DD45D1"/>
    <w:rsid w:val="00DF009E"/>
    <w:rsid w:val="00E03435"/>
    <w:rsid w:val="00E129B5"/>
    <w:rsid w:val="00E20F73"/>
    <w:rsid w:val="00E32B5F"/>
    <w:rsid w:val="00E34E11"/>
    <w:rsid w:val="00E452FF"/>
    <w:rsid w:val="00E500EC"/>
    <w:rsid w:val="00E60230"/>
    <w:rsid w:val="00E6379E"/>
    <w:rsid w:val="00E7505D"/>
    <w:rsid w:val="00E9751A"/>
    <w:rsid w:val="00EB7C93"/>
    <w:rsid w:val="00EF0324"/>
    <w:rsid w:val="00EF15C5"/>
    <w:rsid w:val="00F11A99"/>
    <w:rsid w:val="00F1251F"/>
    <w:rsid w:val="00F208E1"/>
    <w:rsid w:val="00F27643"/>
    <w:rsid w:val="00F6062A"/>
    <w:rsid w:val="00F94870"/>
    <w:rsid w:val="00F96B93"/>
    <w:rsid w:val="00FB09B7"/>
    <w:rsid w:val="00FB7A44"/>
    <w:rsid w:val="00FC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BFA7F2"/>
  <w15:docId w15:val="{6C2B8783-848A-44BF-AF14-B7022A99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iPriority="99" w:unhideWhenUsed="1" w:qFormat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Nincstrkz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table" w:styleId="Rcsostblzat">
    <w:name w:val="Table Grid"/>
    <w:basedOn w:val="Normltblzat"/>
    <w:locked/>
    <w:rsid w:val="009F44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unhideWhenUsed/>
    <w:qFormat/>
    <w:locked/>
    <w:rsid w:val="009F44FC"/>
    <w:pPr>
      <w:spacing w:after="0" w:line="240" w:lineRule="auto"/>
      <w:jc w:val="both"/>
    </w:pPr>
    <w:rPr>
      <w:rFonts w:asciiTheme="minorHAnsi" w:eastAsiaTheme="minorHAnsi" w:hAnsiTheme="minorHAnsi" w:cstheme="minorBidi"/>
      <w:color w:val="000000" w:themeColor="text1"/>
      <w:sz w:val="18"/>
      <w:szCs w:val="20"/>
      <w:lang w:val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9F44FC"/>
    <w:rPr>
      <w:rFonts w:asciiTheme="minorHAnsi" w:eastAsiaTheme="minorHAnsi" w:hAnsiTheme="minorHAnsi" w:cstheme="minorBidi"/>
      <w:color w:val="000000" w:themeColor="text1"/>
      <w:sz w:val="18"/>
      <w:lang w:val="en-US" w:eastAsia="en-US"/>
    </w:rPr>
  </w:style>
  <w:style w:type="character" w:styleId="Lbjegyzet-hivatkozs">
    <w:name w:val="footnote reference"/>
    <w:basedOn w:val="Bekezdsalapbettpusa"/>
    <w:uiPriority w:val="99"/>
    <w:semiHidden/>
    <w:unhideWhenUsed/>
    <w:locked/>
    <w:rsid w:val="009F44FC"/>
    <w:rPr>
      <w:vertAlign w:val="superscript"/>
    </w:rPr>
  </w:style>
  <w:style w:type="character" w:styleId="Jegyzethivatkozs">
    <w:name w:val="annotation reference"/>
    <w:basedOn w:val="Bekezdsalapbettpusa"/>
    <w:semiHidden/>
    <w:unhideWhenUsed/>
    <w:locked/>
    <w:rsid w:val="00932D49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932D4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932D49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932D4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932D49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15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73C84-19C2-4FFA-A17B-4456A12B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833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3</cp:revision>
  <cp:lastPrinted>2022-08-11T06:45:00Z</cp:lastPrinted>
  <dcterms:created xsi:type="dcterms:W3CDTF">2023-04-12T21:20:00Z</dcterms:created>
  <dcterms:modified xsi:type="dcterms:W3CDTF">2023-04-12T21:20:00Z</dcterms:modified>
</cp:coreProperties>
</file>