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180BE" w14:textId="2556FAF7" w:rsidR="00BF11DB" w:rsidRPr="00CE144A" w:rsidRDefault="00336371" w:rsidP="00336371">
      <w:pPr>
        <w:rPr>
          <w:rFonts w:ascii="Times New Roman" w:hAnsi="Times New Roman"/>
          <w:b/>
          <w:sz w:val="24"/>
          <w:szCs w:val="24"/>
        </w:rPr>
      </w:pPr>
      <w:r w:rsidRPr="00CE144A">
        <w:rPr>
          <w:rFonts w:ascii="Times New Roman" w:hAnsi="Times New Roman"/>
          <w:sz w:val="24"/>
          <w:szCs w:val="24"/>
        </w:rPr>
        <w:t xml:space="preserve">Előterjesztés száma: </w:t>
      </w:r>
      <w:r w:rsidR="004F34E9" w:rsidRPr="00E96D38">
        <w:rPr>
          <w:rFonts w:ascii="Times New Roman" w:hAnsi="Times New Roman"/>
          <w:b/>
          <w:bCs/>
          <w:sz w:val="36"/>
          <w:szCs w:val="36"/>
        </w:rPr>
        <w:t>114</w:t>
      </w:r>
      <w:r w:rsidR="004E052F" w:rsidRPr="00E96D38">
        <w:rPr>
          <w:rFonts w:ascii="Times New Roman" w:hAnsi="Times New Roman"/>
          <w:b/>
          <w:bCs/>
          <w:sz w:val="36"/>
          <w:szCs w:val="36"/>
        </w:rPr>
        <w:t>/</w:t>
      </w:r>
      <w:r w:rsidR="004E052F" w:rsidRPr="00E96D38">
        <w:rPr>
          <w:rFonts w:ascii="Times New Roman" w:hAnsi="Times New Roman"/>
          <w:b/>
          <w:sz w:val="36"/>
          <w:szCs w:val="36"/>
        </w:rPr>
        <w:t>202</w:t>
      </w:r>
      <w:r w:rsidR="00C2089D" w:rsidRPr="00E96D38">
        <w:rPr>
          <w:rFonts w:ascii="Times New Roman" w:hAnsi="Times New Roman"/>
          <w:b/>
          <w:sz w:val="36"/>
          <w:szCs w:val="36"/>
        </w:rPr>
        <w:t>3</w:t>
      </w:r>
      <w:r w:rsidRPr="00E96D38">
        <w:rPr>
          <w:rFonts w:ascii="Times New Roman" w:hAnsi="Times New Roman"/>
          <w:b/>
          <w:sz w:val="36"/>
          <w:szCs w:val="36"/>
        </w:rPr>
        <w:t>.</w:t>
      </w:r>
    </w:p>
    <w:p w14:paraId="2324BF62" w14:textId="77777777" w:rsidR="00BF11DB" w:rsidRPr="00E96D38" w:rsidRDefault="00BF11DB" w:rsidP="00BF11DB">
      <w:pPr>
        <w:spacing w:before="120" w:after="120"/>
        <w:ind w:left="-426" w:right="-567"/>
        <w:jc w:val="center"/>
        <w:rPr>
          <w:rFonts w:ascii="Times New Roman" w:hAnsi="Times New Roman"/>
          <w:b/>
          <w:sz w:val="40"/>
          <w:szCs w:val="40"/>
        </w:rPr>
      </w:pPr>
      <w:r w:rsidRPr="00E96D38">
        <w:rPr>
          <w:rFonts w:ascii="Times New Roman" w:hAnsi="Times New Roman"/>
          <w:b/>
          <w:sz w:val="40"/>
          <w:szCs w:val="40"/>
        </w:rPr>
        <w:t>ELŐTERJESZTÉS</w:t>
      </w:r>
    </w:p>
    <w:p w14:paraId="53CEDB95" w14:textId="77777777" w:rsidR="00BF11DB" w:rsidRPr="00CE144A" w:rsidRDefault="00BF11DB" w:rsidP="00BF11DB">
      <w:pPr>
        <w:spacing w:before="240" w:after="120"/>
        <w:ind w:left="-425" w:right="-567"/>
        <w:jc w:val="center"/>
        <w:rPr>
          <w:rFonts w:ascii="Times New Roman" w:hAnsi="Times New Roman"/>
          <w:sz w:val="24"/>
          <w:szCs w:val="24"/>
        </w:rPr>
      </w:pPr>
      <w:r w:rsidRPr="00CE144A">
        <w:rPr>
          <w:rFonts w:ascii="Times New Roman" w:hAnsi="Times New Roman"/>
          <w:sz w:val="24"/>
          <w:szCs w:val="24"/>
        </w:rPr>
        <w:t>a Képviselő-testület</w:t>
      </w:r>
    </w:p>
    <w:p w14:paraId="41CAB9D2" w14:textId="2469A2E8" w:rsidR="00BF11DB" w:rsidRPr="00CE144A" w:rsidRDefault="004E052F" w:rsidP="00BF11DB">
      <w:pPr>
        <w:spacing w:before="240" w:after="240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  <w:r w:rsidRPr="00CE144A">
        <w:rPr>
          <w:rFonts w:ascii="Times New Roman" w:hAnsi="Times New Roman"/>
          <w:b/>
          <w:sz w:val="24"/>
          <w:szCs w:val="24"/>
        </w:rPr>
        <w:t>202</w:t>
      </w:r>
      <w:r w:rsidR="00C2089D" w:rsidRPr="00CE144A">
        <w:rPr>
          <w:rFonts w:ascii="Times New Roman" w:hAnsi="Times New Roman"/>
          <w:b/>
          <w:sz w:val="24"/>
          <w:szCs w:val="24"/>
        </w:rPr>
        <w:t>3</w:t>
      </w:r>
      <w:r w:rsidRPr="00CE144A">
        <w:rPr>
          <w:rFonts w:ascii="Times New Roman" w:hAnsi="Times New Roman"/>
          <w:b/>
          <w:sz w:val="24"/>
          <w:szCs w:val="24"/>
        </w:rPr>
        <w:t>.</w:t>
      </w:r>
      <w:r w:rsidR="00BF11DB" w:rsidRPr="00CE144A">
        <w:rPr>
          <w:rFonts w:ascii="Times New Roman" w:hAnsi="Times New Roman"/>
          <w:b/>
          <w:sz w:val="24"/>
          <w:szCs w:val="24"/>
        </w:rPr>
        <w:t xml:space="preserve"> </w:t>
      </w:r>
      <w:r w:rsidR="007D5E07" w:rsidRPr="00CE144A">
        <w:rPr>
          <w:rFonts w:ascii="Times New Roman" w:hAnsi="Times New Roman"/>
          <w:b/>
          <w:sz w:val="24"/>
          <w:szCs w:val="24"/>
        </w:rPr>
        <w:t>május 31</w:t>
      </w:r>
      <w:r w:rsidR="009D4015" w:rsidRPr="00CE144A">
        <w:rPr>
          <w:rFonts w:ascii="Times New Roman" w:hAnsi="Times New Roman"/>
          <w:b/>
          <w:sz w:val="24"/>
          <w:szCs w:val="24"/>
        </w:rPr>
        <w:t>.</w:t>
      </w:r>
      <w:r w:rsidR="00BF11DB" w:rsidRPr="00CE144A">
        <w:rPr>
          <w:rFonts w:ascii="Times New Roman" w:hAnsi="Times New Roman"/>
          <w:b/>
          <w:sz w:val="24"/>
          <w:szCs w:val="24"/>
        </w:rPr>
        <w:t xml:space="preserve"> napján tartandó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663"/>
        <w:gridCol w:w="3082"/>
      </w:tblGrid>
      <w:tr w:rsidR="00BF11DB" w:rsidRPr="00CE144A" w14:paraId="58A783ED" w14:textId="77777777" w:rsidTr="00BF53B6">
        <w:tc>
          <w:tcPr>
            <w:tcW w:w="2790" w:type="dxa"/>
            <w:vAlign w:val="center"/>
          </w:tcPr>
          <w:p w14:paraId="19478D33" w14:textId="77777777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</w:tcPr>
          <w:p w14:paraId="6900A42F" w14:textId="28C39300" w:rsidR="00E15529" w:rsidRPr="00CE144A" w:rsidRDefault="0064376D" w:rsidP="00DF15EC">
            <w:pPr>
              <w:pStyle w:val="Szvegtrzs3"/>
              <w:rPr>
                <w:b/>
                <w:szCs w:val="24"/>
              </w:rPr>
            </w:pPr>
            <w:r w:rsidRPr="00CE144A">
              <w:rPr>
                <w:b/>
                <w:szCs w:val="24"/>
              </w:rPr>
              <w:t xml:space="preserve">Döntés </w:t>
            </w:r>
            <w:r w:rsidR="007D5E07" w:rsidRPr="00CE144A">
              <w:rPr>
                <w:b/>
                <w:szCs w:val="24"/>
              </w:rPr>
              <w:t>a lakások és helyiségek bérbeadására, elidegenítésére, valamint a hasznosítással összefüggő díjakra vonatkozó szabályokról szóló 21/2020 (XI.30.) önkormányzati rendelet módosításár</w:t>
            </w:r>
            <w:r w:rsidR="00342603" w:rsidRPr="00CE144A">
              <w:rPr>
                <w:b/>
                <w:szCs w:val="24"/>
              </w:rPr>
              <w:t xml:space="preserve">ól </w:t>
            </w:r>
          </w:p>
        </w:tc>
      </w:tr>
      <w:tr w:rsidR="00BF11DB" w:rsidRPr="00CE144A" w14:paraId="18F72909" w14:textId="77777777" w:rsidTr="00BF53B6">
        <w:trPr>
          <w:trHeight w:val="816"/>
        </w:trPr>
        <w:tc>
          <w:tcPr>
            <w:tcW w:w="2790" w:type="dxa"/>
            <w:vAlign w:val="center"/>
          </w:tcPr>
          <w:p w14:paraId="2D7D07AC" w14:textId="77777777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663" w:type="dxa"/>
            <w:vAlign w:val="center"/>
          </w:tcPr>
          <w:p w14:paraId="309C0C87" w14:textId="77777777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t xml:space="preserve">Dr. Vass György </w:t>
            </w:r>
          </w:p>
          <w:p w14:paraId="6D9975FA" w14:textId="77777777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082" w:type="dxa"/>
          </w:tcPr>
          <w:p w14:paraId="334FD6FB" w14:textId="77777777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08E" w:rsidRPr="00CE144A" w14:paraId="5D70825C" w14:textId="77777777" w:rsidTr="00C7742A">
        <w:trPr>
          <w:trHeight w:val="697"/>
        </w:trPr>
        <w:tc>
          <w:tcPr>
            <w:tcW w:w="2790" w:type="dxa"/>
            <w:vAlign w:val="center"/>
          </w:tcPr>
          <w:p w14:paraId="024AB020" w14:textId="77777777" w:rsidR="0099208E" w:rsidRPr="00CE144A" w:rsidRDefault="0099208E" w:rsidP="00C77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663" w:type="dxa"/>
            <w:vAlign w:val="center"/>
          </w:tcPr>
          <w:p w14:paraId="065368D0" w14:textId="77777777" w:rsidR="0099208E" w:rsidRPr="00CE144A" w:rsidRDefault="0099208E" w:rsidP="00C7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48E894FC" w14:textId="77777777" w:rsidR="0099208E" w:rsidRPr="00CE144A" w:rsidRDefault="0099208E" w:rsidP="00C7742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082" w:type="dxa"/>
          </w:tcPr>
          <w:p w14:paraId="1DA85278" w14:textId="77777777" w:rsidR="0099208E" w:rsidRPr="00CE144A" w:rsidRDefault="0099208E" w:rsidP="00C77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CE144A" w14:paraId="07B56790" w14:textId="77777777" w:rsidTr="00BF53B6">
        <w:trPr>
          <w:trHeight w:val="700"/>
        </w:trPr>
        <w:tc>
          <w:tcPr>
            <w:tcW w:w="2790" w:type="dxa"/>
            <w:vAlign w:val="center"/>
          </w:tcPr>
          <w:p w14:paraId="5CEE0D8B" w14:textId="77777777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663" w:type="dxa"/>
            <w:vAlign w:val="center"/>
          </w:tcPr>
          <w:p w14:paraId="5CCDE839" w14:textId="77777777" w:rsidR="007D5E07" w:rsidRPr="00CE144A" w:rsidRDefault="007D5E07" w:rsidP="007D5E0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338A6E14" w14:textId="6252B28A" w:rsidR="00C2089D" w:rsidRPr="00CE144A" w:rsidRDefault="007D5E07" w:rsidP="007D5E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082" w:type="dxa"/>
          </w:tcPr>
          <w:p w14:paraId="60ADD446" w14:textId="77777777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CE144A" w14:paraId="4C853E4B" w14:textId="77777777" w:rsidTr="00BF53B6">
        <w:trPr>
          <w:trHeight w:val="1004"/>
        </w:trPr>
        <w:tc>
          <w:tcPr>
            <w:tcW w:w="2790" w:type="dxa"/>
            <w:vAlign w:val="center"/>
          </w:tcPr>
          <w:p w14:paraId="06D51B52" w14:textId="77777777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663" w:type="dxa"/>
            <w:vAlign w:val="center"/>
          </w:tcPr>
          <w:p w14:paraId="7D9B99A9" w14:textId="200F563E" w:rsidR="00BF11DB" w:rsidRPr="00CE144A" w:rsidRDefault="007D5E07" w:rsidP="007D5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t>Katonáné dr. Ulrich Zsuzsanna jegyzői kabinet vezető</w:t>
            </w:r>
          </w:p>
        </w:tc>
        <w:tc>
          <w:tcPr>
            <w:tcW w:w="3082" w:type="dxa"/>
          </w:tcPr>
          <w:p w14:paraId="5562DB55" w14:textId="77777777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CE144A" w14:paraId="7C4912F2" w14:textId="77777777" w:rsidTr="00BF53B6">
        <w:trPr>
          <w:trHeight w:val="987"/>
        </w:trPr>
        <w:tc>
          <w:tcPr>
            <w:tcW w:w="2790" w:type="dxa"/>
            <w:vAlign w:val="center"/>
          </w:tcPr>
          <w:p w14:paraId="2EB3AB19" w14:textId="77777777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663" w:type="dxa"/>
            <w:vAlign w:val="center"/>
          </w:tcPr>
          <w:p w14:paraId="3DB7AE7B" w14:textId="570EE17D" w:rsidR="00BF11DB" w:rsidRPr="00CE144A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Cs/>
                <w:sz w:val="24"/>
                <w:szCs w:val="24"/>
              </w:rPr>
              <w:t>dr. Kanti Gábor Gazdasági vezető</w:t>
            </w:r>
          </w:p>
        </w:tc>
        <w:tc>
          <w:tcPr>
            <w:tcW w:w="3082" w:type="dxa"/>
          </w:tcPr>
          <w:p w14:paraId="4AAD7AB3" w14:textId="77777777" w:rsidR="00BF11DB" w:rsidRPr="00CE144A" w:rsidRDefault="00BF11DB" w:rsidP="00BF11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53B6" w:rsidRPr="00CE144A" w14:paraId="5659240F" w14:textId="77777777" w:rsidTr="00BF53B6">
        <w:trPr>
          <w:trHeight w:val="1100"/>
        </w:trPr>
        <w:tc>
          <w:tcPr>
            <w:tcW w:w="2790" w:type="dxa"/>
            <w:vAlign w:val="center"/>
          </w:tcPr>
          <w:p w14:paraId="1A68B9AA" w14:textId="77777777" w:rsidR="00BF53B6" w:rsidRPr="00CE144A" w:rsidRDefault="00BF53B6" w:rsidP="00BF53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663" w:type="dxa"/>
            <w:vAlign w:val="center"/>
          </w:tcPr>
          <w:p w14:paraId="5E25FE9C" w14:textId="4AF83E11" w:rsidR="00BF53B6" w:rsidRPr="00CE144A" w:rsidRDefault="007D5E07" w:rsidP="00BF53B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t>Katonáné dr. Ulrich Zsuzsanna jegyzői kabinet vezető</w:t>
            </w:r>
          </w:p>
        </w:tc>
        <w:tc>
          <w:tcPr>
            <w:tcW w:w="3082" w:type="dxa"/>
          </w:tcPr>
          <w:p w14:paraId="72A59BDB" w14:textId="77777777" w:rsidR="00BF53B6" w:rsidRPr="00CE144A" w:rsidRDefault="00BF53B6" w:rsidP="00BF53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53B6" w:rsidRPr="00CE144A" w14:paraId="4BA06A39" w14:textId="77777777" w:rsidTr="00BF53B6">
        <w:trPr>
          <w:trHeight w:val="820"/>
        </w:trPr>
        <w:tc>
          <w:tcPr>
            <w:tcW w:w="2790" w:type="dxa"/>
            <w:vAlign w:val="center"/>
          </w:tcPr>
          <w:p w14:paraId="34C924E6" w14:textId="77777777" w:rsidR="00BF53B6" w:rsidRPr="00CE144A" w:rsidRDefault="00BF53B6" w:rsidP="00BF53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  <w:vAlign w:val="center"/>
          </w:tcPr>
          <w:p w14:paraId="2399500B" w14:textId="77777777" w:rsidR="00BF53B6" w:rsidRPr="00CE144A" w:rsidRDefault="00BF53B6" w:rsidP="00BF53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t xml:space="preserve"> PJGB </w:t>
            </w:r>
          </w:p>
        </w:tc>
      </w:tr>
      <w:tr w:rsidR="00BF53B6" w:rsidRPr="00CE144A" w14:paraId="5E6BF4FD" w14:textId="77777777" w:rsidTr="00BF53B6">
        <w:trPr>
          <w:trHeight w:val="700"/>
        </w:trPr>
        <w:tc>
          <w:tcPr>
            <w:tcW w:w="2790" w:type="dxa"/>
            <w:vAlign w:val="center"/>
          </w:tcPr>
          <w:p w14:paraId="6417D755" w14:textId="77777777" w:rsidR="00BF53B6" w:rsidRPr="00CE144A" w:rsidRDefault="00BF53B6" w:rsidP="00BF53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01ACD4CA" w14:textId="77777777" w:rsidR="00BF53B6" w:rsidRPr="00CE144A" w:rsidRDefault="00BF53B6" w:rsidP="00BF53B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F53B6" w:rsidRPr="00CE144A" w14:paraId="5935C8F1" w14:textId="77777777" w:rsidTr="00BF53B6">
        <w:trPr>
          <w:trHeight w:val="714"/>
        </w:trPr>
        <w:tc>
          <w:tcPr>
            <w:tcW w:w="2790" w:type="dxa"/>
            <w:vAlign w:val="center"/>
          </w:tcPr>
          <w:p w14:paraId="6EA2832C" w14:textId="77777777" w:rsidR="00BF53B6" w:rsidRPr="00CE144A" w:rsidRDefault="00BF53B6" w:rsidP="00BF53B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6E4E9EFA" w14:textId="5FCDB076" w:rsidR="00C2089D" w:rsidRPr="00CE144A" w:rsidRDefault="007D5E07" w:rsidP="00BF53B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F53B6" w:rsidRPr="00CE144A" w14:paraId="67EBC3A6" w14:textId="77777777" w:rsidTr="00BF53B6">
        <w:trPr>
          <w:trHeight w:val="1162"/>
        </w:trPr>
        <w:tc>
          <w:tcPr>
            <w:tcW w:w="2790" w:type="dxa"/>
            <w:shd w:val="clear" w:color="auto" w:fill="FFFFFF" w:themeFill="background1"/>
          </w:tcPr>
          <w:p w14:paraId="7F6AA395" w14:textId="399ACE77" w:rsidR="00BF53B6" w:rsidRPr="00CE144A" w:rsidRDefault="00BF53B6" w:rsidP="00BF53B6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 w:rsidR="00C2089D" w:rsidRPr="00CE144A">
              <w:rPr>
                <w:rFonts w:ascii="Times New Roman" w:hAnsi="Times New Roman"/>
                <w:b/>
                <w:sz w:val="24"/>
                <w:szCs w:val="24"/>
              </w:rPr>
              <w:t xml:space="preserve">rendeletalkotási </w:t>
            </w:r>
            <w:r w:rsidRPr="00CE144A">
              <w:rPr>
                <w:rFonts w:ascii="Times New Roman" w:hAnsi="Times New Roman"/>
                <w:b/>
                <w:sz w:val="24"/>
                <w:szCs w:val="24"/>
              </w:rPr>
              <w:t>javaslat elfogadásához szükséges szavazattöbbség:</w:t>
            </w:r>
          </w:p>
        </w:tc>
        <w:tc>
          <w:tcPr>
            <w:tcW w:w="6745" w:type="dxa"/>
            <w:gridSpan w:val="2"/>
            <w:shd w:val="clear" w:color="auto" w:fill="FFFFFF" w:themeFill="background1"/>
            <w:vAlign w:val="center"/>
          </w:tcPr>
          <w:p w14:paraId="391289C2" w14:textId="77777777" w:rsidR="00BF53B6" w:rsidRPr="00CE144A" w:rsidRDefault="00BF53B6" w:rsidP="00BF53B6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173BB06B" w14:textId="67E8D98C" w:rsidR="00BF53B6" w:rsidRPr="00CE144A" w:rsidRDefault="00BF53B6" w:rsidP="00BF53B6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144A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  <w:r w:rsidR="00495382" w:rsidRPr="00CE144A">
              <w:rPr>
                <w:rFonts w:ascii="Times New Roman" w:hAnsi="Times New Roman"/>
                <w:sz w:val="24"/>
                <w:szCs w:val="24"/>
                <w:u w:val="single"/>
              </w:rPr>
              <w:t>(</w:t>
            </w:r>
            <w:proofErr w:type="spellStart"/>
            <w:r w:rsidR="00495382" w:rsidRPr="00CE144A">
              <w:rPr>
                <w:rFonts w:ascii="Times New Roman" w:hAnsi="Times New Roman"/>
                <w:sz w:val="24"/>
                <w:szCs w:val="24"/>
                <w:u w:val="single"/>
              </w:rPr>
              <w:t>Mötv</w:t>
            </w:r>
            <w:proofErr w:type="spellEnd"/>
            <w:r w:rsidR="00495382" w:rsidRPr="00CE144A">
              <w:rPr>
                <w:rFonts w:ascii="Times New Roman" w:hAnsi="Times New Roman"/>
                <w:sz w:val="24"/>
                <w:szCs w:val="24"/>
                <w:u w:val="single"/>
              </w:rPr>
              <w:t>. 50. §)</w:t>
            </w:r>
          </w:p>
        </w:tc>
      </w:tr>
      <w:tr w:rsidR="00BF53B6" w:rsidRPr="00CE144A" w14:paraId="6719761D" w14:textId="77777777" w:rsidTr="00BF53B6">
        <w:trPr>
          <w:trHeight w:val="501"/>
        </w:trPr>
        <w:tc>
          <w:tcPr>
            <w:tcW w:w="2790" w:type="dxa"/>
            <w:shd w:val="clear" w:color="auto" w:fill="FFFFFF" w:themeFill="background1"/>
          </w:tcPr>
          <w:p w14:paraId="5ABD9BC8" w14:textId="77777777" w:rsidR="00BF53B6" w:rsidRPr="00CE144A" w:rsidRDefault="00BF53B6" w:rsidP="00BF53B6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CE144A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shd w:val="clear" w:color="auto" w:fill="FFFFFF" w:themeFill="background1"/>
            <w:vAlign w:val="center"/>
          </w:tcPr>
          <w:p w14:paraId="370E37C0" w14:textId="77777777" w:rsidR="00BF53B6" w:rsidRPr="00CE144A" w:rsidRDefault="00BF53B6" w:rsidP="00BF53B6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377D9066" w14:textId="77777777" w:rsidR="00BF53B6" w:rsidRPr="00CE144A" w:rsidRDefault="00BF53B6" w:rsidP="00BF53B6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E144A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C602413" w14:textId="77777777" w:rsidR="00CB2B97" w:rsidRDefault="00CB2B97" w:rsidP="002A66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D796B85" w14:textId="06423341" w:rsidR="0099092C" w:rsidRPr="00CE144A" w:rsidRDefault="00B66D67" w:rsidP="002A66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100045" w:rsidRPr="00CE144A">
        <w:rPr>
          <w:rFonts w:ascii="Times New Roman" w:hAnsi="Times New Roman"/>
          <w:b/>
          <w:sz w:val="24"/>
          <w:szCs w:val="24"/>
        </w:rPr>
        <w:t>Képviselő-testület</w:t>
      </w:r>
      <w:r w:rsidR="00123C03" w:rsidRPr="00CE144A">
        <w:rPr>
          <w:rFonts w:ascii="Times New Roman" w:hAnsi="Times New Roman"/>
          <w:b/>
          <w:sz w:val="24"/>
          <w:szCs w:val="24"/>
        </w:rPr>
        <w:t>!</w:t>
      </w:r>
    </w:p>
    <w:p w14:paraId="661EBBFC" w14:textId="77777777" w:rsidR="0099092C" w:rsidRPr="00CE144A" w:rsidRDefault="0099092C" w:rsidP="002A66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1E9753" w14:textId="77777777" w:rsidR="0099092C" w:rsidRPr="00CE144A" w:rsidRDefault="00123C03" w:rsidP="002A6692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144A">
        <w:rPr>
          <w:rFonts w:ascii="Times New Roman" w:hAnsi="Times New Roman"/>
          <w:b/>
          <w:sz w:val="24"/>
          <w:szCs w:val="24"/>
        </w:rPr>
        <w:t>I. Előzmények:</w:t>
      </w:r>
    </w:p>
    <w:p w14:paraId="64A030C1" w14:textId="46281F8B" w:rsidR="00F269AE" w:rsidRPr="00CE144A" w:rsidRDefault="00F269AE" w:rsidP="002A669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07DED6A" w14:textId="78B2351A" w:rsidR="007D5E07" w:rsidRPr="00CE144A" w:rsidRDefault="00C2089D" w:rsidP="002A669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r w:rsidRPr="00CE144A">
        <w:rPr>
          <w:rFonts w:ascii="Times New Roman" w:hAnsi="Times New Roman"/>
          <w:sz w:val="24"/>
          <w:szCs w:val="24"/>
          <w:lang w:eastAsia="hu-HU"/>
        </w:rPr>
        <w:t>Fót Város</w:t>
      </w:r>
      <w:r w:rsidR="007D5E07" w:rsidRPr="00CE144A">
        <w:rPr>
          <w:rFonts w:ascii="Times New Roman" w:hAnsi="Times New Roman"/>
          <w:sz w:val="24"/>
          <w:szCs w:val="24"/>
          <w:lang w:eastAsia="hu-HU"/>
        </w:rPr>
        <w:t>án</w:t>
      </w:r>
      <w:r w:rsidR="00B0096C" w:rsidRPr="00CE144A">
        <w:rPr>
          <w:rFonts w:ascii="Times New Roman" w:hAnsi="Times New Roman"/>
          <w:sz w:val="24"/>
          <w:szCs w:val="24"/>
          <w:lang w:eastAsia="hu-HU"/>
        </w:rPr>
        <w:t>a</w:t>
      </w:r>
      <w:r w:rsidR="007D5E07" w:rsidRPr="00CE144A">
        <w:rPr>
          <w:rFonts w:ascii="Times New Roman" w:hAnsi="Times New Roman"/>
          <w:sz w:val="24"/>
          <w:szCs w:val="24"/>
          <w:lang w:eastAsia="hu-HU"/>
        </w:rPr>
        <w:t>k</w:t>
      </w:r>
      <w:r w:rsidRPr="00CE144A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7D5E07" w:rsidRPr="00CE144A">
        <w:rPr>
          <w:rFonts w:ascii="Times New Roman" w:hAnsi="Times New Roman"/>
          <w:bCs/>
          <w:sz w:val="24"/>
          <w:szCs w:val="24"/>
        </w:rPr>
        <w:t>a lakások és helyiségek bérbeadására, elidegenítésére, valamint a hasznosítással összefüggő díjakra vonatkozó szabályokról szóló 21/2020 (XI.30.) önkormányzati rendeletét</w:t>
      </w:r>
      <w:r w:rsidR="007D5E07" w:rsidRPr="00CE144A">
        <w:rPr>
          <w:rFonts w:ascii="Times New Roman" w:hAnsi="Times New Roman"/>
          <w:bCs/>
          <w:sz w:val="24"/>
          <w:szCs w:val="24"/>
          <w:lang w:eastAsia="hu-HU"/>
        </w:rPr>
        <w:t xml:space="preserve"> a Covid19 világjárvány következtében elrendelt veszélyhelyzet idején, </w:t>
      </w:r>
      <w:bookmarkStart w:id="0" w:name="_Hlk55994491"/>
      <w:r w:rsidR="007D5E07" w:rsidRPr="00CE144A">
        <w:rPr>
          <w:rFonts w:ascii="Times New Roman" w:hAnsi="Times New Roman"/>
          <w:bCs/>
          <w:sz w:val="24"/>
          <w:szCs w:val="24"/>
        </w:rPr>
        <w:t xml:space="preserve">a katasztrófavédelemről és a hozzá kapcsolódó egyes törvények módosításáról szóló 2011. évi CXXVIII. törvény 46. § (4) bekezdés </w:t>
      </w:r>
      <w:bookmarkEnd w:id="0"/>
      <w:r w:rsidR="007D5E07" w:rsidRPr="00CE144A">
        <w:rPr>
          <w:rFonts w:ascii="Times New Roman" w:hAnsi="Times New Roman"/>
          <w:bCs/>
          <w:sz w:val="24"/>
          <w:szCs w:val="24"/>
        </w:rPr>
        <w:t>felhatalmazása alapján – Fót Város Önkormányzat Képviselő-testületének feladat- és hatáskörében eljárva – fogadtam el. A rendelet megalkotása óta egy ízben, kizárólag magasabb szintű jogszabálynak való megfeleltetés érdekében módosult, amikor 20</w:t>
      </w:r>
      <w:r w:rsidR="00B0096C" w:rsidRPr="00CE144A">
        <w:rPr>
          <w:rFonts w:ascii="Times New Roman" w:hAnsi="Times New Roman"/>
          <w:bCs/>
          <w:sz w:val="24"/>
          <w:szCs w:val="24"/>
        </w:rPr>
        <w:t>23. január 1-jei hatállyal a nyugdíjminimum kifejezést a „szociális vetítési alap” fogalom váltotta fel.</w:t>
      </w:r>
    </w:p>
    <w:p w14:paraId="47996EA6" w14:textId="7E01DDF1" w:rsidR="00C2089D" w:rsidRPr="00CE144A" w:rsidRDefault="00C2089D" w:rsidP="009E4B8A">
      <w:pPr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EDC80E7" w14:textId="77777777" w:rsidR="00F97C7C" w:rsidRPr="00CE144A" w:rsidRDefault="00123C03" w:rsidP="0014679D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144A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45297D8A" w14:textId="77777777" w:rsidR="00496A2B" w:rsidRPr="00CE144A" w:rsidRDefault="00496A2B" w:rsidP="00496A2B">
      <w:pPr>
        <w:pStyle w:val="Listaszerbekezds"/>
        <w:ind w:left="426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14:paraId="67F6B4C5" w14:textId="77777777" w:rsidR="00496A2B" w:rsidRPr="00CE144A" w:rsidRDefault="00496A2B" w:rsidP="00496A2B">
      <w:pPr>
        <w:jc w:val="both"/>
        <w:rPr>
          <w:rFonts w:ascii="Times New Roman" w:hAnsi="Times New Roman"/>
          <w:sz w:val="24"/>
          <w:szCs w:val="24"/>
        </w:rPr>
      </w:pPr>
      <w:r w:rsidRPr="00CE144A">
        <w:rPr>
          <w:rFonts w:ascii="Times New Roman" w:hAnsi="Times New Roman"/>
          <w:sz w:val="24"/>
          <w:szCs w:val="24"/>
        </w:rPr>
        <w:t xml:space="preserve">A rendelet megalkotása óta eltelt időszak gazdasági változásai, különösen a jövedelmek emelkedése indokolttá tették a hatályos előírások felülvizsgálatát. </w:t>
      </w:r>
    </w:p>
    <w:p w14:paraId="7F6BDD1A" w14:textId="77777777" w:rsidR="00114546" w:rsidRPr="00114546" w:rsidRDefault="00114546" w:rsidP="00114546">
      <w:pPr>
        <w:jc w:val="both"/>
        <w:rPr>
          <w:rFonts w:ascii="Times New Roman" w:hAnsi="Times New Roman"/>
          <w:sz w:val="24"/>
          <w:szCs w:val="24"/>
        </w:rPr>
      </w:pPr>
      <w:r w:rsidRPr="00114546">
        <w:rPr>
          <w:rFonts w:ascii="Times New Roman" w:hAnsi="Times New Roman"/>
          <w:sz w:val="24"/>
          <w:szCs w:val="24"/>
        </w:rPr>
        <w:t>A felülvizsgálat során megállapítottuk, hogy a környező településekhez képest a fóti szabályozás méltányosan állapítja meg a szociális helyzet alapján történő bérbe adás jövedelemhatárát, ugyanakkor a gazdasági nehézségek miatt az egyedülálló bérlők esetében indokoltnak találjuk a jövedelemhatár módosítását. A költségelvű, illetve piaci alapú bérbeadásra való jogosultság esetében az időközben bekövetkezett jövedelemnövekedés miatt célszerű magasabb összegben meghatározni azt, hogy milyen egy főre jutó jövedelem esetén kell piaci alapú lakbért fizetni.</w:t>
      </w:r>
    </w:p>
    <w:p w14:paraId="53613376" w14:textId="77777777" w:rsidR="00F67FDF" w:rsidRPr="00CE144A" w:rsidRDefault="00496A2B" w:rsidP="00496A2B">
      <w:pPr>
        <w:jc w:val="both"/>
        <w:rPr>
          <w:rFonts w:ascii="Times New Roman" w:hAnsi="Times New Roman"/>
          <w:color w:val="474747"/>
          <w:sz w:val="24"/>
          <w:szCs w:val="24"/>
          <w:shd w:val="clear" w:color="auto" w:fill="FFFFFF"/>
        </w:rPr>
      </w:pPr>
      <w:r w:rsidRPr="00CE144A">
        <w:rPr>
          <w:rFonts w:ascii="Times New Roman" w:hAnsi="Times New Roman"/>
          <w:sz w:val="24"/>
          <w:szCs w:val="24"/>
        </w:rPr>
        <w:t xml:space="preserve">A gyakorlati tapasztalatok bebizonyították, hogy a piaci alapú lakbéren belül is szükség van a lakás komfortfokozata alapján történő differenciálásra, ugyanis a jelenleg hatályos szabályozás nem képes kezelni azt az esetkört, amikor a lakást a bérlő saját erejéből </w:t>
      </w:r>
      <w:proofErr w:type="spellStart"/>
      <w:r w:rsidRPr="00CE144A">
        <w:rPr>
          <w:rFonts w:ascii="Times New Roman" w:hAnsi="Times New Roman"/>
          <w:sz w:val="24"/>
          <w:szCs w:val="24"/>
        </w:rPr>
        <w:t>komfortosította</w:t>
      </w:r>
      <w:proofErr w:type="spellEnd"/>
      <w:r w:rsidRPr="00CE144A">
        <w:rPr>
          <w:rFonts w:ascii="Times New Roman" w:hAnsi="Times New Roman"/>
          <w:sz w:val="24"/>
          <w:szCs w:val="24"/>
        </w:rPr>
        <w:t xml:space="preserve">, időközben pedig – jövedelemváltozása vagy a nyilatkozattétel elmulasztása miatt – piaci alapú bérleti díj fizetésére válik kötelezetté. </w:t>
      </w:r>
      <w:r w:rsidR="00F67FDF" w:rsidRPr="00CE144A">
        <w:rPr>
          <w:rFonts w:ascii="Times New Roman" w:hAnsi="Times New Roman"/>
          <w:sz w:val="24"/>
          <w:szCs w:val="24"/>
        </w:rPr>
        <w:t>A Lakástörvény 15.§-a ezzel összefüggésben a következő előírást tartalmazza:</w:t>
      </w:r>
      <w:r w:rsidR="00F67FDF" w:rsidRPr="00CE144A"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t xml:space="preserve"> </w:t>
      </w:r>
    </w:p>
    <w:p w14:paraId="4866B663" w14:textId="77777777" w:rsidR="00F67FDF" w:rsidRPr="00CB2B97" w:rsidRDefault="00F67FDF" w:rsidP="00496A2B">
      <w:pPr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CB2B9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„(1) A bérbeadó és a bérlő megállapodhatnak, hogy a bérlő a lakást átalakítja, korszerűsíti. A megállapodásnak tartalmaznia kell azt is, hogy a munkák elvégzésének költségei melyik felet terhelik. </w:t>
      </w:r>
    </w:p>
    <w:p w14:paraId="23EFBEFE" w14:textId="617BD7E8" w:rsidR="00496A2B" w:rsidRPr="00CB2B97" w:rsidRDefault="00F67FDF" w:rsidP="00496A2B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CB2B9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(2) Amennyiben az (1) bekezdésben említett munka elvégzése következtében a lakás komfortfokozata is megváltozik, az eredeti szerződés módosítására akkor kerülhet sor, ha a felmerülő költségeket a bérbeadó viseli.”</w:t>
      </w:r>
    </w:p>
    <w:p w14:paraId="55D00052" w14:textId="0C8A002D" w:rsidR="00496A2B" w:rsidRPr="00CE144A" w:rsidRDefault="00496A2B" w:rsidP="00496A2B">
      <w:pPr>
        <w:jc w:val="both"/>
        <w:rPr>
          <w:rFonts w:ascii="Times New Roman" w:hAnsi="Times New Roman"/>
          <w:sz w:val="24"/>
          <w:szCs w:val="24"/>
        </w:rPr>
      </w:pPr>
      <w:r w:rsidRPr="00CE144A">
        <w:rPr>
          <w:rFonts w:ascii="Times New Roman" w:hAnsi="Times New Roman"/>
          <w:sz w:val="24"/>
          <w:szCs w:val="24"/>
        </w:rPr>
        <w:t xml:space="preserve">Végezetül felmerült az igény </w:t>
      </w:r>
      <w:r w:rsidR="00F67FDF" w:rsidRPr="00CE144A">
        <w:rPr>
          <w:rFonts w:ascii="Times New Roman" w:hAnsi="Times New Roman"/>
          <w:sz w:val="24"/>
          <w:szCs w:val="24"/>
        </w:rPr>
        <w:t>a lakásbérleti díj</w:t>
      </w:r>
      <w:r w:rsidR="00CE144A">
        <w:rPr>
          <w:rFonts w:ascii="Times New Roman" w:hAnsi="Times New Roman"/>
          <w:sz w:val="24"/>
          <w:szCs w:val="24"/>
        </w:rPr>
        <w:t>ak</w:t>
      </w:r>
      <w:r w:rsidR="00F67FDF" w:rsidRPr="00CE144A">
        <w:rPr>
          <w:rFonts w:ascii="Times New Roman" w:hAnsi="Times New Roman"/>
          <w:sz w:val="24"/>
          <w:szCs w:val="24"/>
        </w:rPr>
        <w:t>nak a lakás településen belüli fekvése szerinti differenciálására elsősorban a külterületi és belterületi ingatlanok vonatkozásában. A külterületi ingatlanok kedvezőtlenebb elhelyezkedés</w:t>
      </w:r>
      <w:r w:rsidR="00CE144A">
        <w:rPr>
          <w:rFonts w:ascii="Times New Roman" w:hAnsi="Times New Roman"/>
          <w:sz w:val="24"/>
          <w:szCs w:val="24"/>
        </w:rPr>
        <w:t>e</w:t>
      </w:r>
      <w:r w:rsidR="00F67FDF" w:rsidRPr="00CE144A">
        <w:rPr>
          <w:rFonts w:ascii="Times New Roman" w:hAnsi="Times New Roman"/>
          <w:sz w:val="24"/>
          <w:szCs w:val="24"/>
        </w:rPr>
        <w:t xml:space="preserve"> miatt indokolt lehet a magasabb, piaci bérleti díj mellőzése.</w:t>
      </w:r>
    </w:p>
    <w:p w14:paraId="7AE912E2" w14:textId="53ADDA32" w:rsidR="00F67FDF" w:rsidRPr="00CE144A" w:rsidRDefault="00F67FDF" w:rsidP="00496A2B">
      <w:pPr>
        <w:jc w:val="both"/>
        <w:rPr>
          <w:rFonts w:ascii="Times New Roman" w:hAnsi="Times New Roman"/>
          <w:sz w:val="24"/>
          <w:szCs w:val="24"/>
        </w:rPr>
      </w:pPr>
      <w:r w:rsidRPr="00CE144A">
        <w:rPr>
          <w:rFonts w:ascii="Times New Roman" w:hAnsi="Times New Roman"/>
          <w:sz w:val="24"/>
          <w:szCs w:val="24"/>
        </w:rPr>
        <w:t>Mindezek alapján</w:t>
      </w:r>
      <w:r w:rsidRPr="00CE144A">
        <w:rPr>
          <w:rFonts w:ascii="Times New Roman" w:hAnsi="Times New Roman"/>
          <w:bCs/>
          <w:sz w:val="24"/>
          <w:szCs w:val="24"/>
        </w:rPr>
        <w:t xml:space="preserve"> a lakások és helyiségek bérbeadására, elidegenítésére, valamint a hasznosítással összefüggő díjakra vonatkozó szabályokról szóló 21/2020 (XI.30.) önkormányzati rendelet</w:t>
      </w:r>
      <w:r w:rsidRPr="00CE144A">
        <w:rPr>
          <w:rFonts w:ascii="Times New Roman" w:hAnsi="Times New Roman"/>
          <w:sz w:val="24"/>
          <w:szCs w:val="24"/>
        </w:rPr>
        <w:t xml:space="preserve"> alábbi tételes változtatásaira teszek javaslatot:</w:t>
      </w:r>
    </w:p>
    <w:p w14:paraId="25FAEA86" w14:textId="61CBA2B7" w:rsidR="00A46FED" w:rsidRPr="00CE144A" w:rsidRDefault="00A46FED" w:rsidP="00A46FE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765"/>
        <w:gridCol w:w="4766"/>
      </w:tblGrid>
      <w:tr w:rsidR="00A46FED" w:rsidRPr="00CE144A" w14:paraId="1A563F17" w14:textId="77777777" w:rsidTr="00742EC7">
        <w:tc>
          <w:tcPr>
            <w:tcW w:w="4765" w:type="dxa"/>
            <w:shd w:val="clear" w:color="auto" w:fill="D9D9D9" w:themeFill="background1" w:themeFillShade="D9"/>
          </w:tcPr>
          <w:p w14:paraId="2603DE2A" w14:textId="77777777" w:rsidR="00A46FED" w:rsidRPr="00CE144A" w:rsidRDefault="00A46FED" w:rsidP="00742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lastRenderedPageBreak/>
              <w:t>Hatályos szabályozás</w:t>
            </w:r>
          </w:p>
        </w:tc>
        <w:tc>
          <w:tcPr>
            <w:tcW w:w="4766" w:type="dxa"/>
            <w:shd w:val="clear" w:color="auto" w:fill="D9D9D9" w:themeFill="background1" w:themeFillShade="D9"/>
          </w:tcPr>
          <w:p w14:paraId="7D6EAFAB" w14:textId="77777777" w:rsidR="00A46FED" w:rsidRPr="00CE144A" w:rsidRDefault="00A46FED" w:rsidP="00742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t>Javasolt módosítás</w:t>
            </w:r>
          </w:p>
        </w:tc>
      </w:tr>
      <w:tr w:rsidR="00A46FED" w:rsidRPr="00CE144A" w14:paraId="692B4434" w14:textId="77777777" w:rsidTr="00742EC7">
        <w:tc>
          <w:tcPr>
            <w:tcW w:w="4765" w:type="dxa"/>
          </w:tcPr>
          <w:p w14:paraId="4DE7E050" w14:textId="08B29606" w:rsidR="00114546" w:rsidRPr="00114546" w:rsidRDefault="00743118" w:rsidP="00114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11. § </w:t>
            </w:r>
            <w:r w:rsidR="00114546" w:rsidRPr="00114546">
              <w:rPr>
                <w:rFonts w:ascii="Times New Roman" w:hAnsi="Times New Roman"/>
                <w:sz w:val="24"/>
                <w:szCs w:val="24"/>
                <w:lang w:eastAsia="hu-HU"/>
              </w:rPr>
              <w:t>(1) A lakást szociális helyzet alapján csak akkor lehet bérbe adni, ha</w:t>
            </w:r>
          </w:p>
          <w:p w14:paraId="539546C9" w14:textId="7137BBDC" w:rsidR="00114546" w:rsidRPr="00114546" w:rsidRDefault="00114546" w:rsidP="00114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1454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a) egyedülálló kérelmező háztartásában az egy főre jutó havi jövedelem nem haladja meg a szociális vetítési alap 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4</w:t>
            </w:r>
            <w:r w:rsidRPr="00114546">
              <w:rPr>
                <w:rFonts w:ascii="Times New Roman" w:hAnsi="Times New Roman"/>
                <w:sz w:val="24"/>
                <w:szCs w:val="24"/>
                <w:lang w:eastAsia="hu-HU"/>
              </w:rPr>
              <w:t>00 %-át, vagy</w:t>
            </w:r>
          </w:p>
          <w:p w14:paraId="20C9722D" w14:textId="77777777" w:rsidR="00114546" w:rsidRPr="00114546" w:rsidRDefault="00114546" w:rsidP="00114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14546">
              <w:rPr>
                <w:rFonts w:ascii="Times New Roman" w:hAnsi="Times New Roman"/>
                <w:sz w:val="24"/>
                <w:szCs w:val="24"/>
                <w:lang w:eastAsia="hu-HU"/>
              </w:rPr>
              <w:t>b) több fős háztartás esetén a kérelmező háztartásában az egy főre jutó havi jövedelem nem haladja meg a szociális vetítési alap 300 %-át.</w:t>
            </w:r>
          </w:p>
          <w:p w14:paraId="28EC565F" w14:textId="77777777" w:rsidR="00114546" w:rsidRDefault="00114546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EEFFE6" w14:textId="7ED76937" w:rsidR="00F67FDF" w:rsidRPr="00CE144A" w:rsidRDefault="00F67FDF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t>16.§ (2) A nem szociális helyzet alapján bérbe adott lakás lakbérét költségelven vagy piaci alapon kell megállapítani.</w:t>
            </w:r>
          </w:p>
          <w:p w14:paraId="2A241705" w14:textId="77777777" w:rsidR="00F67FDF" w:rsidRDefault="00F67FDF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BA3B5C5" w14:textId="77777777" w:rsidR="00CE144A" w:rsidRDefault="00CE144A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2465B7" w14:textId="77777777" w:rsidR="00CE144A" w:rsidRPr="00CE144A" w:rsidRDefault="00CE144A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AEB4A9" w14:textId="26320932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>17.§ (1) Költségelven történő bérbeadásra abban az esetben kerülhet sor, ha</w:t>
            </w:r>
          </w:p>
          <w:p w14:paraId="5855A803" w14:textId="5AC86027" w:rsidR="009234F9" w:rsidRPr="00CE144A" w:rsidRDefault="009234F9" w:rsidP="00CE144A">
            <w:pPr>
              <w:pStyle w:val="Szvegtrzs"/>
              <w:spacing w:after="0" w:line="240" w:lineRule="auto"/>
              <w:ind w:left="580" w:hanging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a)</w:t>
            </w: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ab/>
              <w:t>egyedülálló kérelmező háztartásában az egy főre jutó havi jövedelem nem haladja meg a szociális vetítési alap 600 %-át, vagy</w:t>
            </w:r>
          </w:p>
          <w:p w14:paraId="691B5527" w14:textId="541D93A8" w:rsidR="009234F9" w:rsidRPr="00CE144A" w:rsidRDefault="009234F9" w:rsidP="00CE144A">
            <w:pPr>
              <w:pStyle w:val="Szvegtrzs"/>
              <w:spacing w:after="0" w:line="240" w:lineRule="auto"/>
              <w:ind w:left="580" w:hanging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b)</w:t>
            </w: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ab/>
              <w:t>több fős háztartás esetén a kérelmező háztartásában az egy főre jutó havi jövedelem nem haladja meg a szociális vetítési alap 500 %-át.</w:t>
            </w:r>
          </w:p>
          <w:p w14:paraId="58632F69" w14:textId="0AB03D73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 xml:space="preserve">(2) A jövedelem számításánál csak a leendő bérlőt és a vele </w:t>
            </w:r>
            <w:proofErr w:type="spellStart"/>
            <w:r w:rsidRPr="00CE144A">
              <w:rPr>
                <w:rFonts w:ascii="Times New Roman" w:hAnsi="Times New Roman" w:cs="Times New Roman"/>
                <w:sz w:val="24"/>
                <w:szCs w:val="24"/>
              </w:rPr>
              <w:t>együttköltöző</w:t>
            </w:r>
            <w:proofErr w:type="spellEnd"/>
            <w:r w:rsidRPr="00CE144A">
              <w:rPr>
                <w:rFonts w:ascii="Times New Roman" w:hAnsi="Times New Roman" w:cs="Times New Roman"/>
                <w:sz w:val="24"/>
                <w:szCs w:val="24"/>
              </w:rPr>
              <w:t xml:space="preserve"> személyeket lehet figyelembe venni.</w:t>
            </w:r>
          </w:p>
          <w:p w14:paraId="431000D5" w14:textId="701EC4DB" w:rsidR="009234F9" w:rsidRPr="00CE144A" w:rsidRDefault="009234F9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4DA024C" w14:textId="77777777" w:rsidR="009234F9" w:rsidRPr="00CE144A" w:rsidRDefault="009234F9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EBB5A8" w14:textId="77777777" w:rsidR="009234F9" w:rsidRPr="00CE144A" w:rsidRDefault="009234F9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5FACE30" w14:textId="77777777" w:rsidR="00CE144A" w:rsidRDefault="00CE144A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98658" w14:textId="7B5EFC1D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>18.§ Aki nem felel meg a 10. §-ban meghatározott szociális-, vagy a 17. §-ban meghatározott költségelvű bérbeadás feltételeinek, csak piaci alapon bérelhet lakást.</w:t>
            </w:r>
          </w:p>
          <w:p w14:paraId="15877754" w14:textId="77777777" w:rsidR="009234F9" w:rsidRPr="00CE144A" w:rsidRDefault="009234F9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C21A0E" w14:textId="77777777" w:rsidR="009234F9" w:rsidRPr="00CE144A" w:rsidRDefault="009234F9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40E329" w14:textId="3C9894F9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>63.§ (3) Piaci alapon bérbeadott önkormányzati lakások lakbérének havi mértéke legalább 1.400,- Ft/m</w:t>
            </w:r>
            <w:r w:rsidRPr="00CE144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B01459" w14:textId="77777777" w:rsidR="009234F9" w:rsidRPr="00CE144A" w:rsidRDefault="009234F9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BF1484" w14:textId="08A8C395" w:rsidR="00A46FED" w:rsidRPr="00CE144A" w:rsidRDefault="00A46FED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6" w:type="dxa"/>
          </w:tcPr>
          <w:p w14:paraId="43B64340" w14:textId="4902C7D2" w:rsidR="00114546" w:rsidRPr="00114546" w:rsidRDefault="00743118" w:rsidP="00114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11. § </w:t>
            </w:r>
            <w:r w:rsidR="00114546" w:rsidRPr="00114546">
              <w:rPr>
                <w:rFonts w:ascii="Times New Roman" w:hAnsi="Times New Roman"/>
                <w:sz w:val="24"/>
                <w:szCs w:val="24"/>
                <w:lang w:eastAsia="hu-HU"/>
              </w:rPr>
              <w:t>(1) A lakást szociális helyzet alapján csak akkor lehet bérbe adni, ha</w:t>
            </w:r>
          </w:p>
          <w:p w14:paraId="423EBE80" w14:textId="77777777" w:rsidR="00114546" w:rsidRPr="00114546" w:rsidRDefault="00114546" w:rsidP="00114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1454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a) egyedülálló kérelmező háztartásában az egy főre jutó havi jövedelem nem haladja meg a szociális vetítési alap </w:t>
            </w:r>
            <w:r w:rsidRPr="00114546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 xml:space="preserve">500 </w:t>
            </w:r>
            <w:r w:rsidRPr="00114546">
              <w:rPr>
                <w:rFonts w:ascii="Times New Roman" w:hAnsi="Times New Roman"/>
                <w:sz w:val="24"/>
                <w:szCs w:val="24"/>
                <w:lang w:eastAsia="hu-HU"/>
              </w:rPr>
              <w:t>%-át, vagy</w:t>
            </w:r>
          </w:p>
          <w:p w14:paraId="7C1EFC94" w14:textId="77777777" w:rsidR="00114546" w:rsidRPr="00114546" w:rsidRDefault="00114546" w:rsidP="00114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14546">
              <w:rPr>
                <w:rFonts w:ascii="Times New Roman" w:hAnsi="Times New Roman"/>
                <w:sz w:val="24"/>
                <w:szCs w:val="24"/>
                <w:lang w:eastAsia="hu-HU"/>
              </w:rPr>
              <w:t>b) több fős háztartás esetén a kérelmező háztartásában az egy főre jutó havi jövedelem nem haladja meg a szociális vetítési alap 300 %-át.</w:t>
            </w:r>
          </w:p>
          <w:p w14:paraId="0F9D0B63" w14:textId="77777777" w:rsidR="00114546" w:rsidRDefault="00114546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123E3ED" w14:textId="498BB49F" w:rsidR="00F67FDF" w:rsidRDefault="00F67FDF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44A">
              <w:rPr>
                <w:rFonts w:ascii="Times New Roman" w:hAnsi="Times New Roman"/>
                <w:sz w:val="24"/>
                <w:szCs w:val="24"/>
              </w:rPr>
              <w:t xml:space="preserve">16.§ (2) A nem szociális helyzet alapján bérbe adott lakás lakbérét </w:t>
            </w:r>
            <w:r w:rsidRPr="00CE144A">
              <w:rPr>
                <w:rFonts w:ascii="Times New Roman" w:hAnsi="Times New Roman"/>
                <w:b/>
                <w:bCs/>
                <w:sz w:val="24"/>
                <w:szCs w:val="24"/>
              </w:rPr>
              <w:t>belterületi ingatlan esetében költségelven vagy piaci alapon-, külterületi ingatlan esetében költségelven</w:t>
            </w:r>
            <w:r w:rsidRPr="00CE144A">
              <w:rPr>
                <w:rFonts w:ascii="Times New Roman" w:hAnsi="Times New Roman"/>
                <w:sz w:val="24"/>
                <w:szCs w:val="24"/>
              </w:rPr>
              <w:t xml:space="preserve"> kell megállapítani.</w:t>
            </w:r>
          </w:p>
          <w:p w14:paraId="1C26C8C1" w14:textId="77777777" w:rsidR="00CE144A" w:rsidRPr="00CE144A" w:rsidRDefault="00CE144A" w:rsidP="00CE14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F699CC" w14:textId="5C30E4DA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 xml:space="preserve">17.§ (1) 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Belterületi lakás</w:t>
            </w: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 xml:space="preserve"> költségelven történő bérbeadására abban az esetben kerülhet sor, ha</w:t>
            </w:r>
          </w:p>
          <w:p w14:paraId="7676ED04" w14:textId="281076EC" w:rsidR="009234F9" w:rsidRPr="00CE144A" w:rsidRDefault="009234F9" w:rsidP="00CE144A">
            <w:pPr>
              <w:pStyle w:val="Szvegtrzs"/>
              <w:spacing w:after="0" w:line="240" w:lineRule="auto"/>
              <w:ind w:left="580" w:hanging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a)</w:t>
            </w: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egyedülálló kérelmező háztartásában az egy főre jutó havi jövedelem nem haladja meg a szociális vetítési alap </w:t>
            </w:r>
            <w:r w:rsidR="00114546" w:rsidRPr="00114546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7</w:t>
            </w:r>
            <w:r w:rsidRPr="00114546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00</w:t>
            </w:r>
            <w:r w:rsidRPr="00114546">
              <w:rPr>
                <w:rFonts w:ascii="Times New Roman" w:hAnsi="Times New Roman" w:cs="Times New Roman"/>
                <w:sz w:val="24"/>
                <w:szCs w:val="24"/>
              </w:rPr>
              <w:t xml:space="preserve"> %-</w:t>
            </w: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>át, vagy</w:t>
            </w:r>
          </w:p>
          <w:p w14:paraId="4B6F9E59" w14:textId="2962C40A" w:rsidR="009234F9" w:rsidRPr="00CE144A" w:rsidRDefault="009234F9" w:rsidP="00CE144A">
            <w:pPr>
              <w:pStyle w:val="Szvegtrzs"/>
              <w:spacing w:after="0" w:line="240" w:lineRule="auto"/>
              <w:ind w:left="580" w:hanging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b)</w:t>
            </w: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több fős háztartás esetén a kérelmező háztartásában az egy főre jutó havi jövedelem nem haladja meg a szociális vetítési alap </w:t>
            </w:r>
            <w:r w:rsidRPr="00114546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500</w:t>
            </w:r>
            <w:r w:rsidRPr="00114546">
              <w:rPr>
                <w:rFonts w:ascii="Times New Roman" w:hAnsi="Times New Roman" w:cs="Times New Roman"/>
                <w:sz w:val="24"/>
                <w:szCs w:val="24"/>
              </w:rPr>
              <w:t xml:space="preserve"> %-át.</w:t>
            </w:r>
          </w:p>
          <w:p w14:paraId="141AABC1" w14:textId="77777777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(2) Aki nem felel meg a szociális helyzet alapján történő bérbe adás feltételeinek külterületi lakást költségelven bérelhet.</w:t>
            </w:r>
          </w:p>
          <w:p w14:paraId="5E3BC269" w14:textId="77777777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 xml:space="preserve">(3) A jövedelem számításánál csak a leendő bérlőt és a vele </w:t>
            </w:r>
            <w:proofErr w:type="spellStart"/>
            <w:r w:rsidRPr="00CE144A">
              <w:rPr>
                <w:rFonts w:ascii="Times New Roman" w:hAnsi="Times New Roman" w:cs="Times New Roman"/>
                <w:sz w:val="24"/>
                <w:szCs w:val="24"/>
              </w:rPr>
              <w:t>együttköltöző</w:t>
            </w:r>
            <w:proofErr w:type="spellEnd"/>
            <w:r w:rsidRPr="00CE144A">
              <w:rPr>
                <w:rFonts w:ascii="Times New Roman" w:hAnsi="Times New Roman" w:cs="Times New Roman"/>
                <w:sz w:val="24"/>
                <w:szCs w:val="24"/>
              </w:rPr>
              <w:t xml:space="preserve"> személyeket lehet figyelembe venni.</w:t>
            </w:r>
          </w:p>
          <w:p w14:paraId="1F003C84" w14:textId="77777777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ED96A" w14:textId="73DAF247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>18.§ Aki nem felel meg a szociális helyzet alapján történő-, vagy a költségelvű bérbeadás feltételeinek, csak piaci alapon bérelhet belterületi lakást.</w:t>
            </w:r>
          </w:p>
          <w:p w14:paraId="0F53BC63" w14:textId="77777777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FECEB" w14:textId="77777777" w:rsidR="00CE144A" w:rsidRDefault="00CE144A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80DD2" w14:textId="01C4BF6A" w:rsidR="009234F9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>63.§ (3) Piaci alapon bérbeadott lakás lakbérének havi mértéke a lakás alapterülete és komfortfokozata alapján:</w:t>
            </w:r>
          </w:p>
          <w:p w14:paraId="4CE72893" w14:textId="77777777" w:rsidR="009234F9" w:rsidRPr="00CE144A" w:rsidRDefault="009234F9" w:rsidP="00CE144A">
            <w:pPr>
              <w:pStyle w:val="Szvegtrzs"/>
              <w:spacing w:after="0" w:line="240" w:lineRule="auto"/>
              <w:ind w:left="580" w:hanging="560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a)</w:t>
            </w:r>
            <w:r w:rsidRPr="00CE144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összkomfortos lakás esetében legalább 1400,- Ft/m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  <w:vertAlign w:val="superscript"/>
              </w:rPr>
              <w:t>2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,</w:t>
            </w:r>
          </w:p>
          <w:p w14:paraId="5B0C6FD5" w14:textId="77777777" w:rsidR="009234F9" w:rsidRPr="00CE144A" w:rsidRDefault="009234F9" w:rsidP="00CE144A">
            <w:pPr>
              <w:pStyle w:val="Szvegtrzs"/>
              <w:spacing w:after="0" w:line="240" w:lineRule="auto"/>
              <w:ind w:left="580" w:hanging="560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b/>
                <w:bCs w:val="0"/>
                <w:i/>
                <w:iCs/>
                <w:sz w:val="24"/>
                <w:szCs w:val="24"/>
              </w:rPr>
              <w:t>b)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ab/>
              <w:t>komfortos lakás esetében legalább 1050,- Ft/m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  <w:vertAlign w:val="superscript"/>
              </w:rPr>
              <w:t>2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,</w:t>
            </w:r>
          </w:p>
          <w:p w14:paraId="072B35D2" w14:textId="77777777" w:rsidR="009234F9" w:rsidRPr="00CE144A" w:rsidRDefault="009234F9" w:rsidP="00CE144A">
            <w:pPr>
              <w:pStyle w:val="Szvegtrzs"/>
              <w:spacing w:after="0" w:line="240" w:lineRule="auto"/>
              <w:ind w:left="580" w:hanging="560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b/>
                <w:bCs w:val="0"/>
                <w:i/>
                <w:iCs/>
                <w:sz w:val="24"/>
                <w:szCs w:val="24"/>
              </w:rPr>
              <w:t>c)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ab/>
              <w:t>félkomfortos lakás esetében legalább 700,- Ft/m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  <w:vertAlign w:val="superscript"/>
              </w:rPr>
              <w:t>2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,</w:t>
            </w:r>
          </w:p>
          <w:p w14:paraId="328310E1" w14:textId="51D3666B" w:rsidR="00A46FED" w:rsidRPr="00CE144A" w:rsidRDefault="009234F9" w:rsidP="00CE144A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44A">
              <w:rPr>
                <w:rFonts w:ascii="Times New Roman" w:hAnsi="Times New Roman" w:cs="Times New Roman"/>
                <w:b/>
                <w:bCs w:val="0"/>
                <w:i/>
                <w:iCs/>
                <w:sz w:val="24"/>
                <w:szCs w:val="24"/>
              </w:rPr>
              <w:t>d)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ab/>
              <w:t>komfort nélküli lakás esetében legalább 300,- Ft/m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  <w:vertAlign w:val="superscript"/>
              </w:rPr>
              <w:t>2</w:t>
            </w:r>
            <w:r w:rsidRPr="00CE144A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.</w:t>
            </w:r>
          </w:p>
        </w:tc>
      </w:tr>
    </w:tbl>
    <w:p w14:paraId="308E972F" w14:textId="77777777" w:rsidR="00D52640" w:rsidRDefault="00D52640" w:rsidP="00D52640">
      <w:pPr>
        <w:jc w:val="both"/>
        <w:rPr>
          <w:rFonts w:ascii="Times New Roman" w:hAnsi="Times New Roman"/>
          <w:sz w:val="24"/>
          <w:szCs w:val="24"/>
        </w:rPr>
      </w:pPr>
    </w:p>
    <w:p w14:paraId="10DAA09E" w14:textId="71CF42E3" w:rsidR="00CE144A" w:rsidRDefault="00CE144A" w:rsidP="00D526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Hangsúlyozni kívánom, hogy a javasolt módosítások a bérlők számára a jelenleginél kizárólag kedvezőbb feltételeket tartalmaznak, a jelenlegi gazdasági nehézségek során nem tartom méltányosnak a bérleti díjak emelését, így a rendeletmódosítási javaslat ilyen tételt nem tartalmaz.</w:t>
      </w:r>
    </w:p>
    <w:p w14:paraId="20EA0E33" w14:textId="134B722C" w:rsidR="00D52640" w:rsidRPr="00CE144A" w:rsidRDefault="00D52640" w:rsidP="00CE144A">
      <w:pPr>
        <w:jc w:val="both"/>
        <w:rPr>
          <w:rFonts w:ascii="Times New Roman" w:hAnsi="Times New Roman"/>
          <w:sz w:val="24"/>
          <w:szCs w:val="24"/>
        </w:rPr>
      </w:pPr>
      <w:r w:rsidRPr="00CE144A">
        <w:rPr>
          <w:rFonts w:ascii="Times New Roman" w:hAnsi="Times New Roman"/>
          <w:b/>
          <w:bCs/>
          <w:sz w:val="24"/>
          <w:szCs w:val="24"/>
          <w:u w:val="single"/>
        </w:rPr>
        <w:t>Rendeletalkotási felhatalmazás</w:t>
      </w:r>
      <w:r w:rsidR="00CE144A"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  <w:r w:rsidRPr="00CE144A">
        <w:rPr>
          <w:rFonts w:ascii="Times New Roman" w:hAnsi="Times New Roman"/>
          <w:sz w:val="24"/>
          <w:szCs w:val="24"/>
        </w:rPr>
        <w:t>A rendelet jogalkotási felhatalmazása a</w:t>
      </w:r>
      <w:r w:rsidR="00DD79EE" w:rsidRPr="00CE144A">
        <w:rPr>
          <w:rFonts w:ascii="Times New Roman" w:hAnsi="Times New Roman"/>
          <w:sz w:val="24"/>
          <w:szCs w:val="24"/>
        </w:rPr>
        <w:t xml:space="preserve"> lakások és helyiségek bérletére, valamint az elidegenítésükre vonatkozó egyes szabályokról szóló 1993. évi LXXVIII. törvény 2. számú mellékletéből</w:t>
      </w:r>
      <w:r w:rsidRPr="00CE144A">
        <w:rPr>
          <w:rFonts w:ascii="Times New Roman" w:hAnsi="Times New Roman"/>
          <w:sz w:val="24"/>
          <w:szCs w:val="24"/>
        </w:rPr>
        <w:t xml:space="preserve"> fakad.</w:t>
      </w:r>
    </w:p>
    <w:p w14:paraId="1F8ED229" w14:textId="77777777" w:rsidR="00342603" w:rsidRPr="00CE144A" w:rsidRDefault="00342603" w:rsidP="0014679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5A08A85" w14:textId="58750029" w:rsidR="000800CE" w:rsidRPr="00CE144A" w:rsidRDefault="00C97B71" w:rsidP="00C97B71">
      <w:pPr>
        <w:shd w:val="clear" w:color="auto" w:fill="A6A6A6" w:themeFill="background1" w:themeFillShade="A6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144A">
        <w:rPr>
          <w:rFonts w:ascii="Times New Roman" w:hAnsi="Times New Roman"/>
          <w:b/>
          <w:bCs/>
          <w:sz w:val="24"/>
          <w:szCs w:val="24"/>
        </w:rPr>
        <w:t>III. Rendeletalkotási javaslat</w:t>
      </w:r>
      <w:r w:rsidR="000800CE" w:rsidRPr="00CE144A">
        <w:rPr>
          <w:rFonts w:ascii="Times New Roman" w:hAnsi="Times New Roman"/>
          <w:b/>
          <w:sz w:val="24"/>
          <w:szCs w:val="24"/>
        </w:rPr>
        <w:t xml:space="preserve"> </w:t>
      </w:r>
    </w:p>
    <w:p w14:paraId="1A01A88E" w14:textId="77777777" w:rsidR="00606046" w:rsidRPr="00CE144A" w:rsidRDefault="00606046" w:rsidP="00C97B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FF51BAA" w14:textId="0521CF03" w:rsidR="00C97B71" w:rsidRPr="00CE144A" w:rsidRDefault="00C97B71" w:rsidP="00C97B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CE144A">
        <w:rPr>
          <w:rFonts w:ascii="Times New Roman" w:hAnsi="Times New Roman"/>
          <w:sz w:val="24"/>
          <w:szCs w:val="24"/>
          <w:lang w:eastAsia="hu-HU"/>
        </w:rPr>
        <w:t xml:space="preserve">Fót Város Önkormányzat Képviselő-testülete megalkotja </w:t>
      </w:r>
      <w:r w:rsidR="00DD79EE" w:rsidRPr="00CE144A">
        <w:rPr>
          <w:rFonts w:ascii="Times New Roman" w:hAnsi="Times New Roman"/>
          <w:sz w:val="24"/>
          <w:szCs w:val="24"/>
        </w:rPr>
        <w:t>a lakások és helyiségek bérbeadására, elidegenítésére, valamint a hasznosítással összefüggő díjakra vonatkozó szabályokról szóló 21/2020 (XI.30.) önkormányzati rendelet módosításáról</w:t>
      </w:r>
      <w:r w:rsidR="00DD79EE" w:rsidRPr="00CE144A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CE144A">
        <w:rPr>
          <w:rFonts w:ascii="Times New Roman" w:hAnsi="Times New Roman"/>
          <w:sz w:val="24"/>
          <w:szCs w:val="24"/>
          <w:lang w:eastAsia="hu-HU"/>
        </w:rPr>
        <w:t>szóló .../.... (...) önkormányzati rendeletet.</w:t>
      </w:r>
    </w:p>
    <w:p w14:paraId="40D05486" w14:textId="77777777" w:rsidR="009B12CA" w:rsidRPr="00CE144A" w:rsidRDefault="009B12CA" w:rsidP="007805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3478242" w14:textId="77777777" w:rsidR="00780524" w:rsidRPr="00CE144A" w:rsidRDefault="00780524" w:rsidP="007805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7E448BD" w14:textId="77777777" w:rsidR="00F360A0" w:rsidRPr="00CE144A" w:rsidRDefault="00F360A0" w:rsidP="00F360A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E144A">
        <w:rPr>
          <w:rFonts w:ascii="Times New Roman" w:hAnsi="Times New Roman"/>
          <w:b/>
          <w:i/>
          <w:sz w:val="24"/>
          <w:szCs w:val="24"/>
          <w:u w:val="single"/>
        </w:rPr>
        <w:t>Jogszabályi hivatkozás</w:t>
      </w:r>
      <w:r w:rsidRPr="00CE144A">
        <w:rPr>
          <w:rFonts w:ascii="Times New Roman" w:hAnsi="Times New Roman"/>
          <w:i/>
          <w:sz w:val="24"/>
          <w:szCs w:val="24"/>
        </w:rPr>
        <w:t xml:space="preserve">: </w:t>
      </w:r>
    </w:p>
    <w:p w14:paraId="044BF492" w14:textId="5DFFC3A0" w:rsidR="00C13B05" w:rsidRPr="00CE144A" w:rsidRDefault="00F360A0" w:rsidP="00DD79EE">
      <w:pPr>
        <w:pStyle w:val="Listaszerbekezds"/>
        <w:numPr>
          <w:ilvl w:val="0"/>
          <w:numId w:val="37"/>
        </w:numPr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CE144A">
        <w:rPr>
          <w:rFonts w:ascii="Times New Roman" w:hAnsi="Times New Roman"/>
          <w:i/>
          <w:sz w:val="24"/>
          <w:szCs w:val="24"/>
        </w:rPr>
        <w:t>A</w:t>
      </w:r>
      <w:r w:rsidR="00DD79EE" w:rsidRPr="00CE144A">
        <w:rPr>
          <w:rFonts w:ascii="Times New Roman" w:hAnsi="Times New Roman"/>
          <w:sz w:val="24"/>
          <w:szCs w:val="24"/>
        </w:rPr>
        <w:t xml:space="preserve"> lakások és helyiségek bérletére, valamint az elidegenítésükre vonatkozó egyes szabályokról szóló 1993. évi LXXVIII. törvény</w:t>
      </w:r>
      <w:r w:rsidRPr="00CE144A">
        <w:rPr>
          <w:rFonts w:ascii="Times New Roman" w:hAnsi="Times New Roman"/>
          <w:i/>
          <w:sz w:val="24"/>
          <w:szCs w:val="24"/>
        </w:rPr>
        <w:t xml:space="preserve"> </w:t>
      </w:r>
    </w:p>
    <w:p w14:paraId="1B0512AD" w14:textId="6139EB3C" w:rsidR="00DD79EE" w:rsidRPr="00CE144A" w:rsidRDefault="00DD79EE" w:rsidP="00DD79EE">
      <w:pPr>
        <w:pStyle w:val="Listaszerbekezds"/>
        <w:numPr>
          <w:ilvl w:val="0"/>
          <w:numId w:val="37"/>
        </w:numPr>
        <w:jc w:val="both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CE144A">
        <w:rPr>
          <w:rFonts w:ascii="Times New Roman" w:hAnsi="Times New Roman"/>
          <w:iCs/>
          <w:sz w:val="24"/>
          <w:szCs w:val="24"/>
        </w:rPr>
        <w:t>Magyarország helyi önkormányzatairól szóló 2011. évi CLXXXIX. törvény 50.§</w:t>
      </w:r>
    </w:p>
    <w:p w14:paraId="4CC5A8BC" w14:textId="77777777" w:rsidR="00DD79EE" w:rsidRPr="00CE144A" w:rsidRDefault="00DD79EE" w:rsidP="00DD79EE">
      <w:pPr>
        <w:pStyle w:val="Listaszerbekezds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7349AC45" w14:textId="0034CA92" w:rsidR="00FE5B57" w:rsidRPr="00CE144A" w:rsidRDefault="00FE5B57" w:rsidP="00C13B05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CE144A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mellékletei</w:t>
      </w:r>
    </w:p>
    <w:p w14:paraId="03781D7D" w14:textId="75C1459C" w:rsidR="00FE5B57" w:rsidRPr="00CE144A" w:rsidRDefault="00FE5B57" w:rsidP="00C13B05">
      <w:pPr>
        <w:pStyle w:val="Listaszerbekezds"/>
        <w:numPr>
          <w:ilvl w:val="6"/>
          <w:numId w:val="18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E144A">
        <w:rPr>
          <w:rFonts w:ascii="Times New Roman" w:hAnsi="Times New Roman"/>
          <w:sz w:val="24"/>
          <w:szCs w:val="24"/>
        </w:rPr>
        <w:t xml:space="preserve">melléklet: </w:t>
      </w:r>
      <w:r w:rsidR="009D4354" w:rsidRPr="00CE144A">
        <w:rPr>
          <w:rFonts w:ascii="Times New Roman" w:hAnsi="Times New Roman"/>
          <w:sz w:val="24"/>
          <w:szCs w:val="24"/>
        </w:rPr>
        <w:t>a lakások és helyiségek bérbeadására, elidegenítésére, valamint a hasznosítással összefüggő díjakra vonatkozó szabályokról szóló 21/2020 (XI.30.) önkormányzati rendelet módosításáról szóló .../.... (...) önkormányzati rendelet</w:t>
      </w:r>
      <w:r w:rsidRPr="00CE144A">
        <w:rPr>
          <w:rFonts w:ascii="Times New Roman" w:hAnsi="Times New Roman"/>
          <w:sz w:val="24"/>
          <w:szCs w:val="24"/>
        </w:rPr>
        <w:t xml:space="preserve"> (Indokolás és hatásvizsgálat)</w:t>
      </w:r>
    </w:p>
    <w:sectPr w:rsidR="00FE5B57" w:rsidRPr="00CE144A" w:rsidSect="00D375E1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25A54" w14:textId="77777777" w:rsidR="00E54FD1" w:rsidRDefault="00E54FD1">
      <w:pPr>
        <w:spacing w:after="0" w:line="240" w:lineRule="auto"/>
      </w:pPr>
      <w:r>
        <w:separator/>
      </w:r>
    </w:p>
  </w:endnote>
  <w:endnote w:type="continuationSeparator" w:id="0">
    <w:p w14:paraId="3FDC8C76" w14:textId="77777777" w:rsidR="00E54FD1" w:rsidRDefault="00E54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Segoe UI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B612433" w14:textId="77777777" w:rsidR="00AD5066" w:rsidRDefault="00AD5066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46AA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B69704" w14:textId="77777777" w:rsidR="00AD5066" w:rsidRDefault="00AD506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5152D" w14:textId="77777777" w:rsidR="00E54FD1" w:rsidRDefault="00E54FD1">
      <w:pPr>
        <w:spacing w:after="0" w:line="240" w:lineRule="auto"/>
      </w:pPr>
      <w:r>
        <w:separator/>
      </w:r>
    </w:p>
  </w:footnote>
  <w:footnote w:type="continuationSeparator" w:id="0">
    <w:p w14:paraId="32C921CF" w14:textId="77777777" w:rsidR="00E54FD1" w:rsidRDefault="00E54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22DF7"/>
    <w:multiLevelType w:val="hybridMultilevel"/>
    <w:tmpl w:val="E254307E"/>
    <w:lvl w:ilvl="0" w:tplc="077090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5B6107C"/>
    <w:multiLevelType w:val="hybridMultilevel"/>
    <w:tmpl w:val="CBCE2B10"/>
    <w:lvl w:ilvl="0" w:tplc="2E5CE542">
      <w:start w:val="167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B6465"/>
    <w:multiLevelType w:val="hybridMultilevel"/>
    <w:tmpl w:val="78C83636"/>
    <w:lvl w:ilvl="0" w:tplc="FFE0D2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64E2C29"/>
    <w:multiLevelType w:val="hybridMultilevel"/>
    <w:tmpl w:val="C93A7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1D4CC6"/>
    <w:multiLevelType w:val="hybridMultilevel"/>
    <w:tmpl w:val="29B0CD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0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8C785B"/>
    <w:multiLevelType w:val="hybridMultilevel"/>
    <w:tmpl w:val="3708955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8205AE"/>
    <w:multiLevelType w:val="hybridMultilevel"/>
    <w:tmpl w:val="3648B4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FA7FE9"/>
    <w:multiLevelType w:val="hybridMultilevel"/>
    <w:tmpl w:val="15F80F86"/>
    <w:lvl w:ilvl="0" w:tplc="40EAB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462019"/>
    <w:multiLevelType w:val="hybridMultilevel"/>
    <w:tmpl w:val="E922762C"/>
    <w:lvl w:ilvl="0" w:tplc="FFE0D2C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00C593A"/>
    <w:multiLevelType w:val="hybridMultilevel"/>
    <w:tmpl w:val="61046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54937EB"/>
    <w:multiLevelType w:val="hybridMultilevel"/>
    <w:tmpl w:val="C340F1E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6274ED"/>
    <w:multiLevelType w:val="hybridMultilevel"/>
    <w:tmpl w:val="CE865FF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5" w15:restartNumberingAfterBreak="0">
    <w:nsid w:val="6E741DD8"/>
    <w:multiLevelType w:val="hybridMultilevel"/>
    <w:tmpl w:val="7ECE254C"/>
    <w:lvl w:ilvl="0" w:tplc="41CC9A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7" w15:restartNumberingAfterBreak="0">
    <w:nsid w:val="72601660"/>
    <w:multiLevelType w:val="hybridMultilevel"/>
    <w:tmpl w:val="3ABEE7C8"/>
    <w:lvl w:ilvl="0" w:tplc="41CC9A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846FB1"/>
    <w:multiLevelType w:val="hybridMultilevel"/>
    <w:tmpl w:val="FAA8945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0A14C5"/>
    <w:multiLevelType w:val="hybridMultilevel"/>
    <w:tmpl w:val="19D681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2185E"/>
    <w:multiLevelType w:val="hybridMultilevel"/>
    <w:tmpl w:val="4C525A5C"/>
    <w:lvl w:ilvl="0" w:tplc="CABAC7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889051">
    <w:abstractNumId w:val="0"/>
  </w:num>
  <w:num w:numId="2" w16cid:durableId="351496919">
    <w:abstractNumId w:val="34"/>
  </w:num>
  <w:num w:numId="3" w16cid:durableId="631251645">
    <w:abstractNumId w:val="19"/>
  </w:num>
  <w:num w:numId="4" w16cid:durableId="1228148031">
    <w:abstractNumId w:val="11"/>
  </w:num>
  <w:num w:numId="5" w16cid:durableId="363219159">
    <w:abstractNumId w:val="36"/>
  </w:num>
  <w:num w:numId="6" w16cid:durableId="2075883048">
    <w:abstractNumId w:val="7"/>
  </w:num>
  <w:num w:numId="7" w16cid:durableId="1915891387">
    <w:abstractNumId w:val="14"/>
  </w:num>
  <w:num w:numId="8" w16cid:durableId="1640183812">
    <w:abstractNumId w:val="2"/>
  </w:num>
  <w:num w:numId="9" w16cid:durableId="1825976136">
    <w:abstractNumId w:val="26"/>
  </w:num>
  <w:num w:numId="10" w16cid:durableId="838497230">
    <w:abstractNumId w:val="4"/>
  </w:num>
  <w:num w:numId="11" w16cid:durableId="945769564">
    <w:abstractNumId w:val="6"/>
  </w:num>
  <w:num w:numId="12" w16cid:durableId="505675854">
    <w:abstractNumId w:val="18"/>
  </w:num>
  <w:num w:numId="13" w16cid:durableId="1046443970">
    <w:abstractNumId w:val="33"/>
  </w:num>
  <w:num w:numId="14" w16cid:durableId="1123579365">
    <w:abstractNumId w:val="24"/>
  </w:num>
  <w:num w:numId="15" w16cid:durableId="458037363">
    <w:abstractNumId w:val="28"/>
  </w:num>
  <w:num w:numId="16" w16cid:durableId="991834052">
    <w:abstractNumId w:val="40"/>
  </w:num>
  <w:num w:numId="17" w16cid:durableId="1346637328">
    <w:abstractNumId w:val="13"/>
  </w:num>
  <w:num w:numId="18" w16cid:durableId="1800561726">
    <w:abstractNumId w:val="20"/>
  </w:num>
  <w:num w:numId="19" w16cid:durableId="1688555325">
    <w:abstractNumId w:val="30"/>
  </w:num>
  <w:num w:numId="20" w16cid:durableId="1538539413">
    <w:abstractNumId w:val="32"/>
  </w:num>
  <w:num w:numId="21" w16cid:durableId="2128231571">
    <w:abstractNumId w:val="3"/>
  </w:num>
  <w:num w:numId="22" w16cid:durableId="1344358416">
    <w:abstractNumId w:val="12"/>
  </w:num>
  <w:num w:numId="23" w16cid:durableId="386225691">
    <w:abstractNumId w:val="10"/>
  </w:num>
  <w:num w:numId="24" w16cid:durableId="776339749">
    <w:abstractNumId w:val="17"/>
  </w:num>
  <w:num w:numId="25" w16cid:durableId="364867069">
    <w:abstractNumId w:val="1"/>
  </w:num>
  <w:num w:numId="26" w16cid:durableId="349725328">
    <w:abstractNumId w:val="15"/>
  </w:num>
  <w:num w:numId="27" w16cid:durableId="460001876">
    <w:abstractNumId w:val="39"/>
  </w:num>
  <w:num w:numId="28" w16cid:durableId="1373263923">
    <w:abstractNumId w:val="35"/>
  </w:num>
  <w:num w:numId="29" w16cid:durableId="1154837336">
    <w:abstractNumId w:val="21"/>
  </w:num>
  <w:num w:numId="30" w16cid:durableId="236480215">
    <w:abstractNumId w:val="16"/>
  </w:num>
  <w:num w:numId="31" w16cid:durableId="1360200014">
    <w:abstractNumId w:val="9"/>
  </w:num>
  <w:num w:numId="32" w16cid:durableId="1698042553">
    <w:abstractNumId w:val="22"/>
  </w:num>
  <w:num w:numId="33" w16cid:durableId="12073325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42103166">
    <w:abstractNumId w:val="25"/>
  </w:num>
  <w:num w:numId="35" w16cid:durableId="1586836031">
    <w:abstractNumId w:val="37"/>
  </w:num>
  <w:num w:numId="36" w16cid:durableId="1958758372">
    <w:abstractNumId w:val="31"/>
  </w:num>
  <w:num w:numId="37" w16cid:durableId="1683778875">
    <w:abstractNumId w:val="38"/>
  </w:num>
  <w:num w:numId="38" w16cid:durableId="545262172">
    <w:abstractNumId w:val="23"/>
  </w:num>
  <w:num w:numId="39" w16cid:durableId="1591112150">
    <w:abstractNumId w:val="41"/>
  </w:num>
  <w:num w:numId="40" w16cid:durableId="1143346725">
    <w:abstractNumId w:val="29"/>
  </w:num>
  <w:num w:numId="41" w16cid:durableId="91171535">
    <w:abstractNumId w:val="5"/>
  </w:num>
  <w:num w:numId="42" w16cid:durableId="3708815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2C"/>
    <w:rsid w:val="00043AA0"/>
    <w:rsid w:val="00057742"/>
    <w:rsid w:val="00064A54"/>
    <w:rsid w:val="000776A0"/>
    <w:rsid w:val="000800CE"/>
    <w:rsid w:val="000A2448"/>
    <w:rsid w:val="000A2B26"/>
    <w:rsid w:val="000B5650"/>
    <w:rsid w:val="000E1E2C"/>
    <w:rsid w:val="000E3F41"/>
    <w:rsid w:val="000F0F92"/>
    <w:rsid w:val="000F1168"/>
    <w:rsid w:val="000F1C16"/>
    <w:rsid w:val="00100045"/>
    <w:rsid w:val="0010584C"/>
    <w:rsid w:val="00114546"/>
    <w:rsid w:val="00123C03"/>
    <w:rsid w:val="001465C4"/>
    <w:rsid w:val="0014679D"/>
    <w:rsid w:val="0014712A"/>
    <w:rsid w:val="0015139B"/>
    <w:rsid w:val="00171EBD"/>
    <w:rsid w:val="001844FC"/>
    <w:rsid w:val="00197FAF"/>
    <w:rsid w:val="001A0B99"/>
    <w:rsid w:val="001A3D58"/>
    <w:rsid w:val="001B7152"/>
    <w:rsid w:val="001C08F4"/>
    <w:rsid w:val="001C5CC8"/>
    <w:rsid w:val="00203055"/>
    <w:rsid w:val="00207051"/>
    <w:rsid w:val="00254883"/>
    <w:rsid w:val="00272A9C"/>
    <w:rsid w:val="0029545C"/>
    <w:rsid w:val="002A6692"/>
    <w:rsid w:val="002C6CD6"/>
    <w:rsid w:val="002D38CE"/>
    <w:rsid w:val="002E395C"/>
    <w:rsid w:val="003101DB"/>
    <w:rsid w:val="003174E3"/>
    <w:rsid w:val="00320633"/>
    <w:rsid w:val="00321406"/>
    <w:rsid w:val="0032626B"/>
    <w:rsid w:val="00335452"/>
    <w:rsid w:val="00336371"/>
    <w:rsid w:val="00342603"/>
    <w:rsid w:val="0034364D"/>
    <w:rsid w:val="0034423D"/>
    <w:rsid w:val="003451D2"/>
    <w:rsid w:val="00345705"/>
    <w:rsid w:val="00371C24"/>
    <w:rsid w:val="00371DAB"/>
    <w:rsid w:val="0037326E"/>
    <w:rsid w:val="003814C4"/>
    <w:rsid w:val="00382AE0"/>
    <w:rsid w:val="003A2832"/>
    <w:rsid w:val="003A2D15"/>
    <w:rsid w:val="00414527"/>
    <w:rsid w:val="0041795F"/>
    <w:rsid w:val="0043337D"/>
    <w:rsid w:val="00457A88"/>
    <w:rsid w:val="00467AD0"/>
    <w:rsid w:val="004708C1"/>
    <w:rsid w:val="00495382"/>
    <w:rsid w:val="00496A2B"/>
    <w:rsid w:val="004973DA"/>
    <w:rsid w:val="004A3893"/>
    <w:rsid w:val="004B0593"/>
    <w:rsid w:val="004B2E6F"/>
    <w:rsid w:val="004C3143"/>
    <w:rsid w:val="004D49FF"/>
    <w:rsid w:val="004E052F"/>
    <w:rsid w:val="004E594F"/>
    <w:rsid w:val="004F0827"/>
    <w:rsid w:val="004F2BE3"/>
    <w:rsid w:val="004F34E9"/>
    <w:rsid w:val="004F74C5"/>
    <w:rsid w:val="00524293"/>
    <w:rsid w:val="005324E3"/>
    <w:rsid w:val="00544393"/>
    <w:rsid w:val="00552955"/>
    <w:rsid w:val="00553BE8"/>
    <w:rsid w:val="00581F44"/>
    <w:rsid w:val="005A6D34"/>
    <w:rsid w:val="005C170B"/>
    <w:rsid w:val="005D0779"/>
    <w:rsid w:val="006018F7"/>
    <w:rsid w:val="00606046"/>
    <w:rsid w:val="006125A2"/>
    <w:rsid w:val="0062324F"/>
    <w:rsid w:val="00635B1B"/>
    <w:rsid w:val="006406E9"/>
    <w:rsid w:val="006413EE"/>
    <w:rsid w:val="0064376D"/>
    <w:rsid w:val="00650529"/>
    <w:rsid w:val="00652746"/>
    <w:rsid w:val="00662EF2"/>
    <w:rsid w:val="00685953"/>
    <w:rsid w:val="006B1D76"/>
    <w:rsid w:val="006B5498"/>
    <w:rsid w:val="006B5D42"/>
    <w:rsid w:val="006C5EBA"/>
    <w:rsid w:val="006E0B3C"/>
    <w:rsid w:val="006F4588"/>
    <w:rsid w:val="006F76C4"/>
    <w:rsid w:val="0070775E"/>
    <w:rsid w:val="00737631"/>
    <w:rsid w:val="00741CA0"/>
    <w:rsid w:val="00743118"/>
    <w:rsid w:val="007607EF"/>
    <w:rsid w:val="00767724"/>
    <w:rsid w:val="00780524"/>
    <w:rsid w:val="007C1B14"/>
    <w:rsid w:val="007C5FAC"/>
    <w:rsid w:val="007C6B19"/>
    <w:rsid w:val="007D1304"/>
    <w:rsid w:val="007D5E07"/>
    <w:rsid w:val="007D77C5"/>
    <w:rsid w:val="007E23BC"/>
    <w:rsid w:val="0080024D"/>
    <w:rsid w:val="00817795"/>
    <w:rsid w:val="00825FE3"/>
    <w:rsid w:val="00840301"/>
    <w:rsid w:val="00844E65"/>
    <w:rsid w:val="008605BB"/>
    <w:rsid w:val="00866918"/>
    <w:rsid w:val="008A128D"/>
    <w:rsid w:val="008B2629"/>
    <w:rsid w:val="008B77C4"/>
    <w:rsid w:val="008C18C8"/>
    <w:rsid w:val="008C36ED"/>
    <w:rsid w:val="008D57BF"/>
    <w:rsid w:val="008E6174"/>
    <w:rsid w:val="008F52A8"/>
    <w:rsid w:val="008F6679"/>
    <w:rsid w:val="008F767A"/>
    <w:rsid w:val="0090757B"/>
    <w:rsid w:val="00907BE7"/>
    <w:rsid w:val="009154AD"/>
    <w:rsid w:val="009214D5"/>
    <w:rsid w:val="009234F9"/>
    <w:rsid w:val="00945BA5"/>
    <w:rsid w:val="00951D4D"/>
    <w:rsid w:val="00955E1D"/>
    <w:rsid w:val="009602F7"/>
    <w:rsid w:val="00966636"/>
    <w:rsid w:val="00975078"/>
    <w:rsid w:val="00982F6B"/>
    <w:rsid w:val="0099092C"/>
    <w:rsid w:val="0099208E"/>
    <w:rsid w:val="009A5B7F"/>
    <w:rsid w:val="009B0E03"/>
    <w:rsid w:val="009B12CA"/>
    <w:rsid w:val="009C55EE"/>
    <w:rsid w:val="009D4015"/>
    <w:rsid w:val="009D4354"/>
    <w:rsid w:val="009E2623"/>
    <w:rsid w:val="009E4B8A"/>
    <w:rsid w:val="009F019E"/>
    <w:rsid w:val="00A03D5E"/>
    <w:rsid w:val="00A0656F"/>
    <w:rsid w:val="00A11C5B"/>
    <w:rsid w:val="00A14FCE"/>
    <w:rsid w:val="00A16772"/>
    <w:rsid w:val="00A22691"/>
    <w:rsid w:val="00A33104"/>
    <w:rsid w:val="00A33B69"/>
    <w:rsid w:val="00A46279"/>
    <w:rsid w:val="00A46AA2"/>
    <w:rsid w:val="00A46FED"/>
    <w:rsid w:val="00A86FCF"/>
    <w:rsid w:val="00AA16BF"/>
    <w:rsid w:val="00AA7746"/>
    <w:rsid w:val="00AB2BCE"/>
    <w:rsid w:val="00AB79FD"/>
    <w:rsid w:val="00AC11A9"/>
    <w:rsid w:val="00AC42E4"/>
    <w:rsid w:val="00AD2632"/>
    <w:rsid w:val="00AD2953"/>
    <w:rsid w:val="00AD5066"/>
    <w:rsid w:val="00AE6463"/>
    <w:rsid w:val="00AF0D71"/>
    <w:rsid w:val="00AF1954"/>
    <w:rsid w:val="00AF6EBE"/>
    <w:rsid w:val="00B0096C"/>
    <w:rsid w:val="00B06B78"/>
    <w:rsid w:val="00B12BC3"/>
    <w:rsid w:val="00B21037"/>
    <w:rsid w:val="00B24239"/>
    <w:rsid w:val="00B261E3"/>
    <w:rsid w:val="00B42707"/>
    <w:rsid w:val="00B45CC0"/>
    <w:rsid w:val="00B477D9"/>
    <w:rsid w:val="00B504B0"/>
    <w:rsid w:val="00B56D6F"/>
    <w:rsid w:val="00B60E36"/>
    <w:rsid w:val="00B66D67"/>
    <w:rsid w:val="00B773D2"/>
    <w:rsid w:val="00B93797"/>
    <w:rsid w:val="00BA0F65"/>
    <w:rsid w:val="00BB2A1D"/>
    <w:rsid w:val="00BD4BE4"/>
    <w:rsid w:val="00BF11DB"/>
    <w:rsid w:val="00BF53B6"/>
    <w:rsid w:val="00BF661E"/>
    <w:rsid w:val="00C13B05"/>
    <w:rsid w:val="00C13BB4"/>
    <w:rsid w:val="00C2089D"/>
    <w:rsid w:val="00C22034"/>
    <w:rsid w:val="00C2799B"/>
    <w:rsid w:val="00C4180A"/>
    <w:rsid w:val="00C428D5"/>
    <w:rsid w:val="00C6493C"/>
    <w:rsid w:val="00C64E49"/>
    <w:rsid w:val="00C70C3E"/>
    <w:rsid w:val="00C90108"/>
    <w:rsid w:val="00C97B71"/>
    <w:rsid w:val="00CA2445"/>
    <w:rsid w:val="00CB203F"/>
    <w:rsid w:val="00CB2B97"/>
    <w:rsid w:val="00CD5C16"/>
    <w:rsid w:val="00CE144A"/>
    <w:rsid w:val="00CF1383"/>
    <w:rsid w:val="00CF7239"/>
    <w:rsid w:val="00D375E1"/>
    <w:rsid w:val="00D40636"/>
    <w:rsid w:val="00D52640"/>
    <w:rsid w:val="00D61F4D"/>
    <w:rsid w:val="00D6637B"/>
    <w:rsid w:val="00D66987"/>
    <w:rsid w:val="00D70778"/>
    <w:rsid w:val="00D76B64"/>
    <w:rsid w:val="00D81A54"/>
    <w:rsid w:val="00D82D39"/>
    <w:rsid w:val="00D954E0"/>
    <w:rsid w:val="00DB084B"/>
    <w:rsid w:val="00DC28FF"/>
    <w:rsid w:val="00DC4083"/>
    <w:rsid w:val="00DC5E3C"/>
    <w:rsid w:val="00DD128C"/>
    <w:rsid w:val="00DD62A7"/>
    <w:rsid w:val="00DD79EE"/>
    <w:rsid w:val="00DE10DA"/>
    <w:rsid w:val="00DF15EC"/>
    <w:rsid w:val="00E10558"/>
    <w:rsid w:val="00E124BC"/>
    <w:rsid w:val="00E15529"/>
    <w:rsid w:val="00E21808"/>
    <w:rsid w:val="00E37025"/>
    <w:rsid w:val="00E465C0"/>
    <w:rsid w:val="00E54FD1"/>
    <w:rsid w:val="00E62848"/>
    <w:rsid w:val="00E81AD0"/>
    <w:rsid w:val="00E82423"/>
    <w:rsid w:val="00E96D38"/>
    <w:rsid w:val="00EA061D"/>
    <w:rsid w:val="00EA105E"/>
    <w:rsid w:val="00EE4396"/>
    <w:rsid w:val="00EF3C9D"/>
    <w:rsid w:val="00EF48BA"/>
    <w:rsid w:val="00EF4CB3"/>
    <w:rsid w:val="00F15CF3"/>
    <w:rsid w:val="00F21320"/>
    <w:rsid w:val="00F21AD6"/>
    <w:rsid w:val="00F269AE"/>
    <w:rsid w:val="00F30281"/>
    <w:rsid w:val="00F31A3D"/>
    <w:rsid w:val="00F360A0"/>
    <w:rsid w:val="00F61324"/>
    <w:rsid w:val="00F67FDF"/>
    <w:rsid w:val="00F70E17"/>
    <w:rsid w:val="00F97C7C"/>
    <w:rsid w:val="00FA5BBA"/>
    <w:rsid w:val="00FC31F1"/>
    <w:rsid w:val="00FD47F9"/>
    <w:rsid w:val="00FD4A02"/>
    <w:rsid w:val="00FE099D"/>
    <w:rsid w:val="00FE5B57"/>
    <w:rsid w:val="00FF2436"/>
    <w:rsid w:val="00FF5884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461886"/>
  <w15:docId w15:val="{E8C8E89C-AF26-4CCC-8D1D-6F5AFCEC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375E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D375E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D375E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D375E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D375E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D375E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D375E1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D375E1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D375E1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D375E1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D375E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D375E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D375E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D375E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D375E1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D375E1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D375E1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D375E1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D375E1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D375E1"/>
    <w:rPr>
      <w:smallCaps/>
      <w:spacing w:val="5"/>
      <w:sz w:val="36"/>
    </w:rPr>
  </w:style>
  <w:style w:type="character" w:customStyle="1" w:styleId="Cmsor4Char">
    <w:name w:val="Címsor 4 Char"/>
    <w:semiHidden/>
    <w:rsid w:val="00D375E1"/>
    <w:rPr>
      <w:b/>
      <w:spacing w:val="5"/>
      <w:sz w:val="24"/>
    </w:rPr>
  </w:style>
  <w:style w:type="character" w:customStyle="1" w:styleId="Cmsor5Char">
    <w:name w:val="Címsor 5 Char"/>
    <w:semiHidden/>
    <w:rsid w:val="00D375E1"/>
    <w:rPr>
      <w:i/>
      <w:sz w:val="24"/>
    </w:rPr>
  </w:style>
  <w:style w:type="character" w:customStyle="1" w:styleId="Cmsor6Char">
    <w:name w:val="Címsor 6 Char"/>
    <w:semiHidden/>
    <w:rsid w:val="00D375E1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D375E1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D375E1"/>
    <w:pPr>
      <w:spacing w:after="0" w:line="240" w:lineRule="auto"/>
    </w:pPr>
  </w:style>
  <w:style w:type="character" w:customStyle="1" w:styleId="Cmsor2Char">
    <w:name w:val="Címsor 2 Char"/>
    <w:semiHidden/>
    <w:rsid w:val="00D375E1"/>
    <w:rPr>
      <w:smallCaps/>
      <w:sz w:val="28"/>
    </w:rPr>
  </w:style>
  <w:style w:type="character" w:customStyle="1" w:styleId="Cmsor3Char">
    <w:name w:val="Címsor 3 Char"/>
    <w:semiHidden/>
    <w:rsid w:val="00D375E1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D375E1"/>
    <w:rPr>
      <w:b/>
      <w:color w:val="7F7F7F"/>
      <w:sz w:val="20"/>
    </w:rPr>
  </w:style>
  <w:style w:type="character" w:customStyle="1" w:styleId="Cmsor9Char">
    <w:name w:val="Címsor 9 Char"/>
    <w:semiHidden/>
    <w:rsid w:val="00D375E1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D375E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D375E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D375E1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D375E1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D375E1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D375E1"/>
    <w:rPr>
      <w:i/>
      <w:smallCaps/>
      <w:spacing w:val="10"/>
      <w:sz w:val="28"/>
    </w:rPr>
  </w:style>
  <w:style w:type="character" w:styleId="Kiemels2">
    <w:name w:val="Strong"/>
    <w:basedOn w:val="Bekezdsalapbettpusa"/>
    <w:uiPriority w:val="22"/>
    <w:qFormat/>
    <w:rsid w:val="00D375E1"/>
    <w:rPr>
      <w:rFonts w:cs="Times New Roman"/>
      <w:b/>
    </w:rPr>
  </w:style>
  <w:style w:type="character" w:styleId="Kiemels">
    <w:name w:val="Emphasis"/>
    <w:basedOn w:val="Bekezdsalapbettpusa"/>
    <w:qFormat/>
    <w:rsid w:val="00D375E1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D375E1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D375E1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D375E1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D375E1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D375E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D375E1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D375E1"/>
    <w:rPr>
      <w:i/>
    </w:rPr>
  </w:style>
  <w:style w:type="character" w:customStyle="1" w:styleId="Finomkiemels1">
    <w:name w:val="Finom kiemelés1"/>
    <w:basedOn w:val="Bekezdsalapbettpusa"/>
    <w:rsid w:val="00D375E1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D375E1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D375E1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D375E1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D375E1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D375E1"/>
    <w:pPr>
      <w:outlineLvl w:val="9"/>
    </w:pPr>
  </w:style>
  <w:style w:type="paragraph" w:styleId="NormlWeb">
    <w:name w:val="Normal (Web)"/>
    <w:basedOn w:val="Norml"/>
    <w:semiHidden/>
    <w:rsid w:val="00D375E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D375E1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D375E1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D375E1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D375E1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D375E1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D375E1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D375E1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D37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D375E1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D375E1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D37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D375E1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D375E1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D3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D375E1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D3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375E1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D375E1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D375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D375E1"/>
    <w:rPr>
      <w:rFonts w:ascii="Arial Unicode MS" w:eastAsia="Arial Unicode MS" w:hAnsi="Arial Unicode MS"/>
      <w:lang w:eastAsia="ar-SA"/>
    </w:rPr>
  </w:style>
  <w:style w:type="paragraph" w:customStyle="1" w:styleId="Szvegtrzs21">
    <w:name w:val="Szövegtörzs 21"/>
    <w:basedOn w:val="Norml"/>
    <w:rsid w:val="008605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paragraph" w:styleId="Nincstrkz">
    <w:name w:val="No Spacing"/>
    <w:uiPriority w:val="1"/>
    <w:qFormat/>
    <w:rsid w:val="0064376D"/>
    <w:rPr>
      <w:rFonts w:eastAsia="Times New Roman"/>
      <w:sz w:val="22"/>
      <w:szCs w:val="22"/>
      <w:lang w:eastAsia="en-US"/>
    </w:rPr>
  </w:style>
  <w:style w:type="paragraph" w:customStyle="1" w:styleId="Pa1">
    <w:name w:val="Pa1"/>
    <w:basedOn w:val="Norml"/>
    <w:uiPriority w:val="99"/>
    <w:rsid w:val="00825FE3"/>
    <w:pPr>
      <w:autoSpaceDE w:val="0"/>
      <w:autoSpaceDN w:val="0"/>
      <w:spacing w:after="0" w:line="201" w:lineRule="atLeast"/>
    </w:pPr>
    <w:rPr>
      <w:rFonts w:ascii="Myriad Pro" w:eastAsiaTheme="minorHAnsi" w:hAnsi="Myriad Pro" w:cs="Calibri"/>
      <w:sz w:val="24"/>
      <w:szCs w:val="24"/>
      <w:lang w:eastAsia="hu-HU"/>
    </w:rPr>
  </w:style>
  <w:style w:type="paragraph" w:customStyle="1" w:styleId="Pa6">
    <w:name w:val="Pa6"/>
    <w:basedOn w:val="Norml"/>
    <w:uiPriority w:val="99"/>
    <w:rsid w:val="00825FE3"/>
    <w:pPr>
      <w:autoSpaceDE w:val="0"/>
      <w:autoSpaceDN w:val="0"/>
      <w:spacing w:after="0" w:line="201" w:lineRule="atLeast"/>
    </w:pPr>
    <w:rPr>
      <w:rFonts w:ascii="Myriad Pro" w:eastAsiaTheme="minorHAnsi" w:hAnsi="Myriad Pro" w:cs="Calibri"/>
      <w:sz w:val="24"/>
      <w:szCs w:val="24"/>
      <w:lang w:eastAsia="hu-HU"/>
    </w:rPr>
  </w:style>
  <w:style w:type="paragraph" w:customStyle="1" w:styleId="Default">
    <w:name w:val="Default"/>
    <w:rsid w:val="00581F44"/>
    <w:pPr>
      <w:autoSpaceDE w:val="0"/>
      <w:autoSpaceDN w:val="0"/>
      <w:adjustRightInd w:val="0"/>
    </w:pPr>
    <w:rPr>
      <w:rFonts w:ascii="Segoe UI" w:eastAsiaTheme="minorHAnsi" w:hAnsi="Segoe UI" w:cs="Segoe UI"/>
      <w:color w:val="000000"/>
      <w:sz w:val="24"/>
      <w:szCs w:val="24"/>
      <w:lang w:eastAsia="en-US"/>
    </w:rPr>
  </w:style>
  <w:style w:type="table" w:styleId="Rcsostblzat">
    <w:name w:val="Table Grid"/>
    <w:basedOn w:val="Normltblzat"/>
    <w:uiPriority w:val="39"/>
    <w:locked/>
    <w:rsid w:val="00B937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Characters">
    <w:name w:val="Footnote Characters"/>
    <w:qFormat/>
    <w:rsid w:val="00FE099D"/>
  </w:style>
  <w:style w:type="character" w:customStyle="1" w:styleId="FootnoteAnchor">
    <w:name w:val="Footnote Anchor"/>
    <w:rsid w:val="00FE099D"/>
    <w:rPr>
      <w:vertAlign w:val="superscript"/>
    </w:rPr>
  </w:style>
  <w:style w:type="paragraph" w:styleId="Lbjegyzetszveg">
    <w:name w:val="footnote text"/>
    <w:basedOn w:val="Norml"/>
    <w:link w:val="LbjegyzetszvegChar"/>
    <w:locked/>
    <w:rsid w:val="00FE099D"/>
    <w:pPr>
      <w:suppressLineNumbers/>
      <w:suppressAutoHyphens/>
      <w:spacing w:after="0" w:line="240" w:lineRule="auto"/>
      <w:ind w:left="339" w:hanging="339"/>
    </w:pPr>
    <w:rPr>
      <w:rFonts w:ascii="Times New Roman" w:eastAsia="Noto Sans CJK SC Regular" w:hAnsi="Times New Roman" w:cs="FreeSans"/>
      <w:kern w:val="2"/>
      <w:sz w:val="20"/>
      <w:szCs w:val="20"/>
      <w:lang w:eastAsia="zh-CN" w:bidi="hi-IN"/>
    </w:rPr>
  </w:style>
  <w:style w:type="character" w:customStyle="1" w:styleId="LbjegyzetszvegChar">
    <w:name w:val="Lábjegyzetszöveg Char"/>
    <w:basedOn w:val="Bekezdsalapbettpusa"/>
    <w:link w:val="Lbjegyzetszveg"/>
    <w:rsid w:val="00FE099D"/>
    <w:rPr>
      <w:rFonts w:ascii="Times New Roman" w:eastAsia="Noto Sans CJK SC Regular" w:hAnsi="Times New Roman" w:cs="Free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A0D66-A6B6-4269-9AE9-5661FFA5D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1048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>Fót KÖH.</Company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Nikovits Tamás</cp:lastModifiedBy>
  <cp:revision>8</cp:revision>
  <cp:lastPrinted>2021-10-12T12:15:00Z</cp:lastPrinted>
  <dcterms:created xsi:type="dcterms:W3CDTF">2023-05-15T12:38:00Z</dcterms:created>
  <dcterms:modified xsi:type="dcterms:W3CDTF">2023-05-16T13:11:00Z</dcterms:modified>
</cp:coreProperties>
</file>