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BD60E" w14:textId="011CF1EE" w:rsidR="002B47F4" w:rsidRPr="00E1033D" w:rsidRDefault="00123C03">
      <w:pPr>
        <w:rPr>
          <w:rFonts w:ascii="Times New Roman" w:hAnsi="Times New Roman"/>
          <w:b/>
          <w:sz w:val="36"/>
          <w:szCs w:val="36"/>
        </w:rPr>
      </w:pPr>
      <w:bookmarkStart w:id="0" w:name="_Hlk81693799"/>
      <w:bookmarkEnd w:id="0"/>
      <w:r>
        <w:rPr>
          <w:rFonts w:ascii="Times New Roman" w:hAnsi="Times New Roman"/>
        </w:rPr>
        <w:t>Előterjesztés száma</w:t>
      </w:r>
      <w:r w:rsidR="002A4CAF">
        <w:rPr>
          <w:rFonts w:ascii="Times New Roman" w:hAnsi="Times New Roman"/>
          <w:b/>
          <w:sz w:val="36"/>
          <w:szCs w:val="36"/>
        </w:rPr>
        <w:t>: 2</w:t>
      </w:r>
      <w:r w:rsidR="00CB7C0E">
        <w:rPr>
          <w:rFonts w:ascii="Times New Roman" w:hAnsi="Times New Roman"/>
          <w:b/>
          <w:sz w:val="36"/>
          <w:szCs w:val="36"/>
        </w:rPr>
        <w:t>39</w:t>
      </w:r>
      <w:r w:rsidR="002B47F4">
        <w:rPr>
          <w:rFonts w:ascii="Times New Roman" w:hAnsi="Times New Roman"/>
          <w:b/>
          <w:sz w:val="36"/>
          <w:szCs w:val="36"/>
        </w:rPr>
        <w:t>/</w:t>
      </w:r>
      <w:r w:rsidR="000637FF">
        <w:rPr>
          <w:rFonts w:ascii="Times New Roman" w:hAnsi="Times New Roman"/>
          <w:b/>
          <w:sz w:val="36"/>
          <w:szCs w:val="36"/>
        </w:rPr>
        <w:t>202</w:t>
      </w:r>
      <w:r w:rsidR="00CB7C0E">
        <w:rPr>
          <w:rFonts w:ascii="Times New Roman" w:hAnsi="Times New Roman"/>
          <w:b/>
          <w:sz w:val="36"/>
          <w:szCs w:val="36"/>
        </w:rPr>
        <w:t>4</w:t>
      </w:r>
    </w:p>
    <w:p w14:paraId="17DD3923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CF8C266" w14:textId="77777777" w:rsidR="003038B1" w:rsidRPr="003038B1" w:rsidRDefault="003038B1" w:rsidP="003038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038B1">
        <w:rPr>
          <w:rFonts w:ascii="Times New Roman" w:hAnsi="Times New Roman"/>
          <w:b/>
          <w:bCs/>
          <w:sz w:val="24"/>
          <w:szCs w:val="24"/>
        </w:rPr>
        <w:t>a Képviselő-testület</w:t>
      </w:r>
    </w:p>
    <w:p w14:paraId="1CE5ACBD" w14:textId="09BD1CD5" w:rsidR="0099092C" w:rsidRPr="0070775E" w:rsidRDefault="003038B1" w:rsidP="003038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038B1">
        <w:rPr>
          <w:rFonts w:ascii="Times New Roman" w:hAnsi="Times New Roman"/>
          <w:b/>
          <w:bCs/>
          <w:sz w:val="24"/>
          <w:szCs w:val="24"/>
        </w:rPr>
        <w:t>202</w:t>
      </w:r>
      <w:r w:rsidR="00CB7C0E">
        <w:rPr>
          <w:rFonts w:ascii="Times New Roman" w:hAnsi="Times New Roman"/>
          <w:b/>
          <w:bCs/>
          <w:sz w:val="24"/>
          <w:szCs w:val="24"/>
        </w:rPr>
        <w:t>4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637FF">
        <w:rPr>
          <w:rFonts w:ascii="Times New Roman" w:hAnsi="Times New Roman"/>
          <w:b/>
          <w:bCs/>
          <w:sz w:val="24"/>
          <w:szCs w:val="24"/>
        </w:rPr>
        <w:t>december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 hónap </w:t>
      </w:r>
      <w:r w:rsidR="002A4CAF">
        <w:rPr>
          <w:rFonts w:ascii="Times New Roman" w:hAnsi="Times New Roman"/>
          <w:b/>
          <w:bCs/>
          <w:sz w:val="24"/>
          <w:szCs w:val="24"/>
        </w:rPr>
        <w:t>1</w:t>
      </w:r>
      <w:r w:rsidR="00CB7C0E">
        <w:rPr>
          <w:rFonts w:ascii="Times New Roman" w:hAnsi="Times New Roman"/>
          <w:b/>
          <w:bCs/>
          <w:sz w:val="24"/>
          <w:szCs w:val="24"/>
        </w:rPr>
        <w:t>2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. napján tartandó rendes ülésére 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99092C" w:rsidRPr="0070775E" w14:paraId="1F34C602" w14:textId="77777777" w:rsidTr="002B7401">
        <w:tc>
          <w:tcPr>
            <w:tcW w:w="2791" w:type="dxa"/>
            <w:vAlign w:val="center"/>
          </w:tcPr>
          <w:p w14:paraId="257D9B42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5EB9F68F" w14:textId="42DE0FA2" w:rsidR="0099092C" w:rsidRPr="0070775E" w:rsidRDefault="008C3678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Fót Város Önkormányzat</w:t>
            </w:r>
            <w:r w:rsidR="003038B1">
              <w:rPr>
                <w:b/>
                <w:szCs w:val="24"/>
              </w:rPr>
              <w:t xml:space="preserve">a, </w:t>
            </w:r>
            <w:r w:rsidR="00635B40" w:rsidRPr="00635B40">
              <w:rPr>
                <w:b/>
                <w:szCs w:val="24"/>
              </w:rPr>
              <w:t xml:space="preserve">Csomád Község Önkormányzata, </w:t>
            </w:r>
            <w:r w:rsidR="003038B1">
              <w:rPr>
                <w:b/>
                <w:szCs w:val="24"/>
              </w:rPr>
              <w:t>a Fóti Közös Önkormányzati Hivatal és a Fóti Gazdasági Ellátó Szervezet</w:t>
            </w:r>
            <w:r w:rsidR="003D46F0">
              <w:rPr>
                <w:b/>
                <w:szCs w:val="24"/>
              </w:rPr>
              <w:t xml:space="preserve"> 202</w:t>
            </w:r>
            <w:r w:rsidR="00CB7C0E">
              <w:rPr>
                <w:b/>
                <w:szCs w:val="24"/>
              </w:rPr>
              <w:t>5</w:t>
            </w:r>
            <w:r w:rsidR="003D46F0">
              <w:rPr>
                <w:b/>
                <w:szCs w:val="24"/>
              </w:rPr>
              <w:t>. évi belső ellenőrzési tervének jóváhagyás</w:t>
            </w:r>
            <w:r w:rsidR="003038B1">
              <w:rPr>
                <w:b/>
                <w:szCs w:val="24"/>
              </w:rPr>
              <w:t>a</w:t>
            </w:r>
            <w:r w:rsidR="0037518D">
              <w:rPr>
                <w:b/>
                <w:szCs w:val="24"/>
              </w:rPr>
              <w:t xml:space="preserve"> </w:t>
            </w:r>
          </w:p>
        </w:tc>
      </w:tr>
      <w:tr w:rsidR="0099092C" w:rsidRPr="0070775E" w14:paraId="796DAF47" w14:textId="77777777" w:rsidTr="002B7401">
        <w:tc>
          <w:tcPr>
            <w:tcW w:w="2791" w:type="dxa"/>
            <w:vAlign w:val="center"/>
          </w:tcPr>
          <w:p w14:paraId="469D1072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51D59380" w14:textId="77777777" w:rsidR="004829C7" w:rsidRDefault="00CB7C0E" w:rsidP="004829C7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Zámodics Péter</w:t>
            </w:r>
            <w:r w:rsidR="000E36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8CB777" w14:textId="32B4816A" w:rsidR="0099092C" w:rsidRPr="0070775E" w:rsidRDefault="000E36F6" w:rsidP="004829C7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B66FFBC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7F505566" w14:textId="77777777" w:rsidTr="002B7401">
        <w:tc>
          <w:tcPr>
            <w:tcW w:w="2791" w:type="dxa"/>
            <w:vAlign w:val="center"/>
          </w:tcPr>
          <w:p w14:paraId="7FEA2AC7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5B36548" w14:textId="77777777" w:rsidR="004829C7" w:rsidRDefault="00CB7C0E" w:rsidP="004829C7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Zámodics Péter </w:t>
            </w:r>
          </w:p>
          <w:p w14:paraId="55781B63" w14:textId="09888718" w:rsidR="0070775E" w:rsidRPr="00B12BC3" w:rsidRDefault="00CB7C0E" w:rsidP="004829C7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7BBF91FB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67E9940F" w14:textId="77777777" w:rsidTr="002B7401">
        <w:tc>
          <w:tcPr>
            <w:tcW w:w="2791" w:type="dxa"/>
            <w:vAlign w:val="center"/>
          </w:tcPr>
          <w:p w14:paraId="47E916C7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B07B094" w14:textId="77777777" w:rsidR="004829C7" w:rsidRDefault="00C36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Pamuk Etelka </w:t>
            </w:r>
          </w:p>
          <w:p w14:paraId="541B9959" w14:textId="5E415285" w:rsidR="00666ECB" w:rsidRPr="003D46F0" w:rsidRDefault="00C36E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</w:t>
            </w:r>
            <w:r w:rsidR="004829C7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ő ellenőr</w:t>
            </w:r>
          </w:p>
        </w:tc>
        <w:tc>
          <w:tcPr>
            <w:tcW w:w="3361" w:type="dxa"/>
          </w:tcPr>
          <w:p w14:paraId="41D6C8FE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264422F8" w14:textId="77777777" w:rsidTr="002B7401">
        <w:tc>
          <w:tcPr>
            <w:tcW w:w="2791" w:type="dxa"/>
            <w:vAlign w:val="center"/>
          </w:tcPr>
          <w:p w14:paraId="06E1F0D9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4E16FCD" w14:textId="576052F6" w:rsidR="003D46F0" w:rsidRDefault="00CA3008" w:rsidP="002B74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Dóráné dr. </w:t>
            </w:r>
            <w:r w:rsidR="00E1033D">
              <w:rPr>
                <w:rFonts w:ascii="Times New Roman" w:hAnsi="Times New Roman"/>
                <w:bCs/>
                <w:sz w:val="24"/>
                <w:szCs w:val="24"/>
              </w:rPr>
              <w:t>Kuzmann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Katinka </w:t>
            </w:r>
            <w:r w:rsidR="002B7401">
              <w:rPr>
                <w:rFonts w:ascii="Times New Roman" w:hAnsi="Times New Roman"/>
                <w:bCs/>
                <w:sz w:val="24"/>
                <w:szCs w:val="24"/>
              </w:rPr>
              <w:t>aljegyző</w:t>
            </w:r>
          </w:p>
        </w:tc>
        <w:tc>
          <w:tcPr>
            <w:tcW w:w="3361" w:type="dxa"/>
          </w:tcPr>
          <w:p w14:paraId="778AE36F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16DE8092" w14:textId="77777777" w:rsidTr="002B7401">
        <w:trPr>
          <w:trHeight w:val="987"/>
        </w:trPr>
        <w:tc>
          <w:tcPr>
            <w:tcW w:w="2791" w:type="dxa"/>
            <w:vAlign w:val="center"/>
          </w:tcPr>
          <w:p w14:paraId="1EFE517F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D8940F7" w14:textId="77777777" w:rsidR="0015139B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358E16AD" w14:textId="4D31C5E4" w:rsidR="0099092C" w:rsidRDefault="004829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15139B">
              <w:rPr>
                <w:rFonts w:ascii="Times New Roman" w:hAnsi="Times New Roman"/>
                <w:bCs/>
                <w:sz w:val="24"/>
                <w:szCs w:val="24"/>
              </w:rPr>
              <w:t xml:space="preserve">azdasági 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61" w:type="dxa"/>
          </w:tcPr>
          <w:p w14:paraId="2708C79C" w14:textId="77777777" w:rsidR="0099092C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95CED80" w14:textId="77777777" w:rsidTr="002B7401">
        <w:trPr>
          <w:trHeight w:val="1100"/>
        </w:trPr>
        <w:tc>
          <w:tcPr>
            <w:tcW w:w="2791" w:type="dxa"/>
            <w:vAlign w:val="center"/>
          </w:tcPr>
          <w:p w14:paraId="70F70CCB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4966492B" w14:textId="77777777" w:rsidR="004829C7" w:rsidRDefault="005F799F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762081D9" w14:textId="098188B5" w:rsidR="0099092C" w:rsidRDefault="005F799F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58225D2A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5F39E877" w14:textId="77777777" w:rsidTr="002B7401">
        <w:tc>
          <w:tcPr>
            <w:tcW w:w="2791" w:type="dxa"/>
          </w:tcPr>
          <w:p w14:paraId="3D1007CA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2B07A461" w14:textId="1D189BBE" w:rsidR="0099092C" w:rsidRPr="00CB7C0E" w:rsidRDefault="003038B1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B7C0E">
              <w:rPr>
                <w:rFonts w:ascii="Times New Roman" w:hAnsi="Times New Roman"/>
                <w:bCs/>
                <w:sz w:val="24"/>
                <w:szCs w:val="24"/>
              </w:rPr>
              <w:t>PB</w:t>
            </w:r>
          </w:p>
        </w:tc>
      </w:tr>
      <w:tr w:rsidR="0099092C" w14:paraId="0DB19774" w14:textId="77777777" w:rsidTr="002B7401">
        <w:tc>
          <w:tcPr>
            <w:tcW w:w="2791" w:type="dxa"/>
          </w:tcPr>
          <w:p w14:paraId="4B980528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220AA6E6" w14:textId="6F02730C" w:rsidR="0099092C" w:rsidRDefault="003D46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9092C" w14:paraId="1DD20B28" w14:textId="77777777" w:rsidTr="002B7401">
        <w:tc>
          <w:tcPr>
            <w:tcW w:w="2791" w:type="dxa"/>
          </w:tcPr>
          <w:p w14:paraId="710C0512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52B6BC3" w14:textId="00156485" w:rsidR="0099092C" w:rsidRDefault="003038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Fóti GESZ igazgató, Pamuk Etelka belső ellenőr</w:t>
            </w:r>
          </w:p>
        </w:tc>
      </w:tr>
      <w:tr w:rsidR="002B7401" w14:paraId="5DD92227" w14:textId="77777777" w:rsidTr="002B7401">
        <w:tc>
          <w:tcPr>
            <w:tcW w:w="2791" w:type="dxa"/>
          </w:tcPr>
          <w:p w14:paraId="4E525CF9" w14:textId="4C2E0A51" w:rsidR="002B7401" w:rsidRDefault="002B740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5A699471" w14:textId="7CAFA0AF" w:rsidR="002B7401" w:rsidRPr="002B47F4" w:rsidRDefault="002B7401" w:rsidP="002B47F4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egyszerű szavazattöbbség</w:t>
            </w:r>
          </w:p>
          <w:p w14:paraId="7D8458F8" w14:textId="77777777" w:rsidR="00E33130" w:rsidRPr="002B7401" w:rsidRDefault="00E33130" w:rsidP="002B74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8C58DAE" w14:textId="42E5C02D" w:rsidR="002B7401" w:rsidRPr="002B47F4" w:rsidRDefault="002B7401" w:rsidP="002B47F4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</w:rPr>
              <w:t>minősített szavazattöbbség</w:t>
            </w:r>
          </w:p>
        </w:tc>
      </w:tr>
      <w:tr w:rsidR="002B7401" w14:paraId="1AAC8DCC" w14:textId="77777777" w:rsidTr="002B7401">
        <w:tc>
          <w:tcPr>
            <w:tcW w:w="2791" w:type="dxa"/>
          </w:tcPr>
          <w:p w14:paraId="1E5BD763" w14:textId="5CE52B8E" w:rsidR="002B7401" w:rsidRDefault="002B740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2694CB75" w14:textId="7C042965" w:rsidR="002B7401" w:rsidRPr="002B47F4" w:rsidRDefault="002B7401" w:rsidP="002B47F4">
            <w:pPr>
              <w:pStyle w:val="Listaszerbekezds"/>
              <w:numPr>
                <w:ilvl w:val="0"/>
                <w:numId w:val="2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</w:rPr>
              <w:t>igen</w:t>
            </w:r>
          </w:p>
          <w:p w14:paraId="02FEC128" w14:textId="77777777" w:rsidR="00E33130" w:rsidRDefault="00E3313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62BAFE" w14:textId="5FBF4672" w:rsidR="002B7401" w:rsidRPr="002B47F4" w:rsidRDefault="002B7401" w:rsidP="002B47F4">
            <w:pPr>
              <w:pStyle w:val="Listaszerbekezds"/>
              <w:numPr>
                <w:ilvl w:val="0"/>
                <w:numId w:val="29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2B47F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nem</w:t>
            </w:r>
          </w:p>
        </w:tc>
      </w:tr>
    </w:tbl>
    <w:p w14:paraId="48C9610E" w14:textId="3AA136C0" w:rsidR="0099092C" w:rsidRPr="00824BD9" w:rsidRDefault="00123C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824BD9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DB2CB9" w:rsidRPr="00824BD9">
        <w:rPr>
          <w:rFonts w:ascii="Times New Roman" w:hAnsi="Times New Roman"/>
          <w:b/>
          <w:sz w:val="24"/>
          <w:szCs w:val="24"/>
        </w:rPr>
        <w:t>Képviselő-testület</w:t>
      </w:r>
      <w:r w:rsidRPr="00824BD9">
        <w:rPr>
          <w:rFonts w:ascii="Times New Roman" w:hAnsi="Times New Roman"/>
          <w:b/>
          <w:sz w:val="24"/>
          <w:szCs w:val="24"/>
        </w:rPr>
        <w:t>!</w:t>
      </w:r>
    </w:p>
    <w:p w14:paraId="709D37CA" w14:textId="77777777" w:rsidR="0099092C" w:rsidRPr="00824BD9" w:rsidRDefault="0099092C">
      <w:pPr>
        <w:spacing w:after="0"/>
        <w:rPr>
          <w:rFonts w:ascii="Times New Roman" w:hAnsi="Times New Roman"/>
          <w:sz w:val="24"/>
          <w:szCs w:val="24"/>
        </w:rPr>
      </w:pPr>
    </w:p>
    <w:p w14:paraId="5A723B30" w14:textId="77777777" w:rsidR="0099092C" w:rsidRPr="00824BD9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I. Előzmények:</w:t>
      </w:r>
    </w:p>
    <w:p w14:paraId="6B55958C" w14:textId="77777777" w:rsidR="0099092C" w:rsidRPr="00824BD9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58A2B1F" w14:textId="7411C00C" w:rsidR="00531586" w:rsidRPr="00824BD9" w:rsidRDefault="00531586" w:rsidP="00531586">
      <w:pPr>
        <w:pStyle w:val="NormlWeb"/>
        <w:spacing w:before="0" w:beforeAutospacing="0" w:after="0" w:afterAutospacing="0"/>
        <w:ind w:right="75"/>
        <w:jc w:val="both"/>
        <w:rPr>
          <w:rFonts w:eastAsia="Arial Unicode MS"/>
          <w:color w:val="000000" w:themeColor="text1"/>
        </w:rPr>
      </w:pPr>
      <w:r w:rsidRPr="00824BD9">
        <w:rPr>
          <w:rFonts w:eastAsia="Arial Unicode MS"/>
          <w:color w:val="000000" w:themeColor="text1"/>
        </w:rPr>
        <w:t xml:space="preserve">Az </w:t>
      </w:r>
      <w:hyperlink r:id="rId8" w:history="1">
        <w:r w:rsidRPr="00824BD9">
          <w:rPr>
            <w:rStyle w:val="Hiperhivatkozs"/>
            <w:rFonts w:eastAsia="Arial Unicode MS"/>
            <w:color w:val="000000" w:themeColor="text1"/>
            <w:u w:val="none"/>
          </w:rPr>
          <w:t>államháztartásról szóló 2011.</w:t>
        </w:r>
        <w:r w:rsidR="004829C7">
          <w:rPr>
            <w:rStyle w:val="Hiperhivatkozs"/>
            <w:rFonts w:eastAsia="Arial Unicode MS"/>
            <w:color w:val="000000" w:themeColor="text1"/>
            <w:u w:val="none"/>
          </w:rPr>
          <w:t xml:space="preserve"> </w:t>
        </w:r>
        <w:r w:rsidRPr="00824BD9">
          <w:rPr>
            <w:rStyle w:val="Hiperhivatkozs"/>
            <w:rFonts w:eastAsia="Arial Unicode MS"/>
            <w:color w:val="000000" w:themeColor="text1"/>
            <w:u w:val="none"/>
          </w:rPr>
          <w:t>évi C</w:t>
        </w:r>
        <w:r w:rsidR="00F7014E" w:rsidRPr="00824BD9">
          <w:rPr>
            <w:rStyle w:val="Hiperhivatkozs"/>
            <w:rFonts w:eastAsia="Arial Unicode MS"/>
            <w:color w:val="000000" w:themeColor="text1"/>
            <w:u w:val="none"/>
          </w:rPr>
          <w:t>XCV</w:t>
        </w:r>
        <w:r w:rsidRPr="00824BD9">
          <w:rPr>
            <w:rStyle w:val="Hiperhivatkozs"/>
            <w:rFonts w:eastAsia="Arial Unicode MS"/>
            <w:color w:val="000000" w:themeColor="text1"/>
            <w:u w:val="none"/>
          </w:rPr>
          <w:t>. törvény 70. § (1) bekezdése</w:t>
        </w:r>
      </w:hyperlink>
      <w:r w:rsidRPr="00824BD9">
        <w:rPr>
          <w:rFonts w:eastAsia="Arial Unicode MS"/>
          <w:color w:val="000000" w:themeColor="text1"/>
        </w:rPr>
        <w:t xml:space="preserve"> értelmében a belső ellenőrzés kialakításáról, megfelelő működtetéséről és függetlenségének biztosításáról a költségvetési szerv vezetője köteles gondoskodni, emellett köteles a belső ellenőrzés működéséhez szükséges forrásokat biztosítani.</w:t>
      </w:r>
    </w:p>
    <w:p w14:paraId="50A528BD" w14:textId="77777777" w:rsidR="00531586" w:rsidRPr="00824BD9" w:rsidRDefault="00531586" w:rsidP="00531586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bookmarkStart w:id="1" w:name="pr106"/>
      <w:bookmarkEnd w:id="1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költségvetési szervek belső kontrollrendszeréről és belső ellenőrzéséről szóló 370/2011.(XII.31.) Korm. rendelet (a továbbiakban: 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.) </w:t>
      </w:r>
      <w:r w:rsidRPr="00824BD9">
        <w:rPr>
          <w:rFonts w:ascii="Times New Roman" w:eastAsia="Arial Unicode MS" w:hAnsi="Times New Roman"/>
          <w:bCs/>
          <w:color w:val="000000" w:themeColor="text1"/>
          <w:sz w:val="24"/>
          <w:szCs w:val="24"/>
        </w:rPr>
        <w:t xml:space="preserve">29. § 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(1) bekezdés rendelkezése szerint az ellenőrzési munka megtervezéséhez a belső ellenőrzési vezető kockázatelemzés alapján - az államháztartásért felelős miniszter által közzétett módszertani útmutató figyelembevételével - stratégiai ellenőrzési tervet és éves ellenőrzési tervet készít, amelyeket a költségvetési szerv vezetője hagy jóvá.</w:t>
      </w:r>
    </w:p>
    <w:p w14:paraId="036CE08A" w14:textId="77777777" w:rsidR="0099092C" w:rsidRPr="00824BD9" w:rsidRDefault="0099092C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2EEC1C3" w14:textId="77777777" w:rsidR="0099092C" w:rsidRPr="00824BD9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4DF6D5C" w14:textId="77777777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36A1B960" w14:textId="734A4CFE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 belső ellenőrzési vezető - összhangban a stratégiai ellenőrzési tervvel - összeállítja a tárgyévet követő évre vonatkozó éves ellenőrzési tervet</w:t>
      </w:r>
      <w:bookmarkStart w:id="2" w:name="pr281"/>
      <w:bookmarkEnd w:id="2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 31.§)</w:t>
      </w:r>
      <w:r w:rsidR="00E33130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Az éves ellenőrzési tervnek a stratégiai ellenőrzési tervben és a kockázatelemzés alapján felállított prioritásokon, valamint a belső ellenőrzés rendelkezésére álló erőforrásokon kell alapulnia.</w:t>
      </w:r>
      <w:bookmarkStart w:id="3" w:name="pr284"/>
      <w:bookmarkStart w:id="4" w:name="pr295"/>
      <w:bookmarkStart w:id="5" w:name="pr296"/>
      <w:bookmarkStart w:id="6" w:name="pr298"/>
      <w:bookmarkEnd w:id="3"/>
      <w:bookmarkEnd w:id="4"/>
      <w:bookmarkEnd w:id="5"/>
      <w:bookmarkEnd w:id="6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Az ellenőrzési terv összeállításakor tartalék időkeretet is tervezni kell az előre nem látható feladatok elvégzésére. </w:t>
      </w:r>
    </w:p>
    <w:p w14:paraId="18B2AE77" w14:textId="77777777" w:rsidR="00824BD9" w:rsidRDefault="00824BD9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4DAD0BDF" w14:textId="32BAD1C1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 helyi önkormányzati költségvetési szerv esetén a belső ellenőrzési vezető a tárgyévre vonatkozó éves ellenőrzési tervét - megküldi a jegyző részére a tárgyévet megelőző év november 30-ig (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 32.§ (3) bekezdés). A helyi önkormányzatra vonatkozó éves belső ellenőrzési tervet a képviselő-testületnek a tárgyévet megelőző év december 31-ig kell jóváhagyni (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 32.§ (4) bekezdés).</w:t>
      </w:r>
    </w:p>
    <w:p w14:paraId="02AD4A4C" w14:textId="77777777" w:rsidR="009830C5" w:rsidRPr="00824BD9" w:rsidRDefault="009830C5" w:rsidP="009830C5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4D0808BF" w14:textId="32A4E4CA" w:rsidR="009830C5" w:rsidRPr="00824BD9" w:rsidRDefault="009830C5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A Fóti Közös Önkormányzati Hivatal megbízási jogviszonyú belső ellenőrzési vezetője a </w:t>
      </w:r>
      <w:r w:rsidRPr="00824BD9">
        <w:rPr>
          <w:rFonts w:ascii="Times New Roman" w:eastAsia="Arial Unicode MS" w:hAnsi="Times New Roman"/>
          <w:sz w:val="24"/>
          <w:szCs w:val="24"/>
        </w:rPr>
        <w:t>202</w:t>
      </w:r>
      <w:r w:rsidR="00CB7C0E">
        <w:rPr>
          <w:rFonts w:ascii="Times New Roman" w:eastAsia="Arial Unicode MS" w:hAnsi="Times New Roman"/>
          <w:sz w:val="24"/>
          <w:szCs w:val="24"/>
        </w:rPr>
        <w:t>5</w:t>
      </w:r>
      <w:r w:rsidRPr="00824BD9">
        <w:rPr>
          <w:rFonts w:ascii="Times New Roman" w:eastAsia="Arial Unicode MS" w:hAnsi="Times New Roman"/>
          <w:sz w:val="24"/>
          <w:szCs w:val="24"/>
        </w:rPr>
        <w:t>.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évi ellenőrzési tervét - a </w:t>
      </w:r>
      <w:proofErr w:type="spellStart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Bkr</w:t>
      </w:r>
      <w:proofErr w:type="spellEnd"/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 rendelkezéseinek, valamint az államháztartásért felelős miniszter által közzétett módszertani útmutató </w:t>
      </w:r>
      <w:r w:rsidR="00CB7C0E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figyelembevételével</w:t>
      </w:r>
      <w:r w:rsidR="002B47F4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–</w:t>
      </w:r>
      <w:r w:rsidR="002B47F4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benyújtotta. </w:t>
      </w:r>
      <w:r w:rsidR="008C3678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Fót Város</w:t>
      </w:r>
      <w:r w:rsidR="00B43A89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Önkormányzat</w:t>
      </w:r>
      <w:r w:rsidR="0042107A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</w:t>
      </w:r>
      <w:r w:rsidR="005C3701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, Csomád Község Önkormányzata</w:t>
      </w:r>
      <w:r w:rsidR="0042107A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és a Fóti Közös Önkormányzati Hivatal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sz w:val="24"/>
          <w:szCs w:val="24"/>
        </w:rPr>
        <w:t>202</w:t>
      </w:r>
      <w:r w:rsidR="00CB7C0E">
        <w:rPr>
          <w:rFonts w:ascii="Times New Roman" w:eastAsia="Arial Unicode MS" w:hAnsi="Times New Roman"/>
          <w:sz w:val="24"/>
          <w:szCs w:val="24"/>
        </w:rPr>
        <w:t>5</w:t>
      </w:r>
      <w:r w:rsidRPr="00824BD9">
        <w:rPr>
          <w:rFonts w:ascii="Times New Roman" w:eastAsia="Arial Unicode MS" w:hAnsi="Times New Roman"/>
          <w:sz w:val="24"/>
          <w:szCs w:val="24"/>
        </w:rPr>
        <w:t>.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évi belső ellenőrzési tervére a jelen előterjesztés</w:t>
      </w:r>
      <w:r w:rsidR="00BB70EF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határozati java</w:t>
      </w:r>
      <w:r w:rsidR="00E862FC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sl</w:t>
      </w:r>
      <w:r w:rsidR="00BB70EF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atának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>1. számú melléklete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alapján teszek javaslatot.</w:t>
      </w:r>
    </w:p>
    <w:p w14:paraId="02738062" w14:textId="2410E22E" w:rsidR="008C3678" w:rsidRPr="00824BD9" w:rsidRDefault="008C3678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36C1C97E" w14:textId="5099AE26" w:rsidR="008C3678" w:rsidRDefault="00E12311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A Fóti G</w:t>
      </w:r>
      <w:r w:rsidR="00A14E78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ESZ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is megküldte a belső ellenőre által összeállított 202</w:t>
      </w:r>
      <w:r w:rsidR="00CB7C0E">
        <w:rPr>
          <w:rFonts w:ascii="Times New Roman" w:eastAsia="Arial Unicode MS" w:hAnsi="Times New Roman"/>
          <w:color w:val="000000" w:themeColor="text1"/>
          <w:sz w:val="24"/>
          <w:szCs w:val="24"/>
        </w:rPr>
        <w:t>5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. évi belső ellenőrzési tervet, ami a jelen előterjesztés </w:t>
      </w:r>
      <w:r w:rsidR="00BB70EF"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határozati javaslatának </w:t>
      </w:r>
      <w:r w:rsidRPr="003F309A">
        <w:rPr>
          <w:rFonts w:ascii="Times New Roman" w:eastAsia="Arial Unicode MS" w:hAnsi="Times New Roman"/>
          <w:i/>
          <w:iCs/>
          <w:color w:val="000000" w:themeColor="text1"/>
          <w:sz w:val="24"/>
          <w:szCs w:val="24"/>
        </w:rPr>
        <w:t>2. sz. melléklete</w:t>
      </w:r>
      <w:r w:rsidRPr="00824BD9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</w:p>
    <w:p w14:paraId="0B68E612" w14:textId="77777777" w:rsidR="003F309A" w:rsidRPr="00824BD9" w:rsidRDefault="003F309A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07321DFA" w14:textId="12D7B815" w:rsidR="00C57EAC" w:rsidRDefault="003F309A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  <w:r>
        <w:rPr>
          <w:rFonts w:ascii="Times New Roman" w:eastAsia="Arial Unicode MS" w:hAnsi="Times New Roman"/>
          <w:color w:val="000000" w:themeColor="text1"/>
          <w:sz w:val="24"/>
          <w:szCs w:val="24"/>
        </w:rPr>
        <w:t>A fentiek alapján az alábbi határozati javaslatot terjesztem a Tisztelt Képviselő-testület elé.</w:t>
      </w:r>
    </w:p>
    <w:p w14:paraId="59C728AF" w14:textId="77777777" w:rsidR="00364B17" w:rsidRPr="00824BD9" w:rsidRDefault="00364B17" w:rsidP="00983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sz w:val="24"/>
          <w:szCs w:val="24"/>
        </w:rPr>
      </w:pPr>
    </w:p>
    <w:p w14:paraId="1846D37C" w14:textId="77777777" w:rsidR="0099092C" w:rsidRPr="00824BD9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4BD9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1E6A5A19" w14:textId="3CE73488" w:rsidR="00FE2B4B" w:rsidRPr="00824BD9" w:rsidRDefault="00FE2B4B" w:rsidP="00FE2B4B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…/202</w:t>
      </w:r>
      <w:r w:rsidR="00CB7C0E">
        <w:rPr>
          <w:rFonts w:ascii="Times New Roman" w:hAnsi="Times New Roman"/>
          <w:b/>
          <w:sz w:val="24"/>
          <w:szCs w:val="24"/>
        </w:rPr>
        <w:t>4</w:t>
      </w:r>
      <w:r w:rsidRPr="00824BD9">
        <w:rPr>
          <w:rFonts w:ascii="Times New Roman" w:hAnsi="Times New Roman"/>
          <w:b/>
          <w:sz w:val="24"/>
          <w:szCs w:val="24"/>
        </w:rPr>
        <w:t>.(XII.</w:t>
      </w:r>
      <w:r w:rsidR="009A4E70">
        <w:rPr>
          <w:rFonts w:ascii="Times New Roman" w:hAnsi="Times New Roman"/>
          <w:b/>
          <w:sz w:val="24"/>
          <w:szCs w:val="24"/>
        </w:rPr>
        <w:t>1</w:t>
      </w:r>
      <w:r w:rsidR="00CB7C0E">
        <w:rPr>
          <w:rFonts w:ascii="Times New Roman" w:hAnsi="Times New Roman"/>
          <w:b/>
          <w:sz w:val="24"/>
          <w:szCs w:val="24"/>
        </w:rPr>
        <w:t>2</w:t>
      </w:r>
      <w:r w:rsidRPr="00824BD9">
        <w:rPr>
          <w:rFonts w:ascii="Times New Roman" w:hAnsi="Times New Roman"/>
          <w:b/>
          <w:sz w:val="24"/>
          <w:szCs w:val="24"/>
        </w:rPr>
        <w:t>.) KT-határozat</w:t>
      </w:r>
    </w:p>
    <w:p w14:paraId="1579A970" w14:textId="77777777" w:rsidR="00FE2B4B" w:rsidRPr="00824BD9" w:rsidRDefault="00FE2B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27EADCE" w14:textId="255B85B4" w:rsidR="0042107A" w:rsidRDefault="003F30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42107A" w:rsidRPr="00824BD9">
        <w:rPr>
          <w:rFonts w:ascii="Times New Roman" w:hAnsi="Times New Roman"/>
          <w:bCs/>
          <w:sz w:val="24"/>
          <w:szCs w:val="24"/>
        </w:rPr>
        <w:t>Fót Város Önkormányzat Képviselő-testülete jóváhagyja a Fót Város Önkormányzata</w:t>
      </w:r>
      <w:r w:rsidR="00824BD9" w:rsidRPr="00824BD9">
        <w:rPr>
          <w:rFonts w:ascii="Times New Roman" w:hAnsi="Times New Roman"/>
          <w:bCs/>
          <w:sz w:val="24"/>
          <w:szCs w:val="24"/>
        </w:rPr>
        <w:t>, Csomád Község Önkormányzata</w:t>
      </w:r>
      <w:r w:rsidR="00DB2CB9" w:rsidRPr="00824BD9">
        <w:rPr>
          <w:rFonts w:ascii="Times New Roman" w:hAnsi="Times New Roman"/>
          <w:bCs/>
          <w:sz w:val="24"/>
          <w:szCs w:val="24"/>
        </w:rPr>
        <w:t xml:space="preserve"> és</w:t>
      </w:r>
      <w:r w:rsidR="0042107A" w:rsidRPr="00824BD9">
        <w:rPr>
          <w:rFonts w:ascii="Times New Roman" w:hAnsi="Times New Roman"/>
          <w:bCs/>
          <w:sz w:val="24"/>
          <w:szCs w:val="24"/>
        </w:rPr>
        <w:t xml:space="preserve"> a Fóti Közös Önkormányzati Hivatal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42107A" w:rsidRPr="00824BD9">
        <w:rPr>
          <w:rFonts w:ascii="Times New Roman" w:hAnsi="Times New Roman"/>
          <w:bCs/>
          <w:sz w:val="24"/>
          <w:szCs w:val="24"/>
        </w:rPr>
        <w:t>202</w:t>
      </w:r>
      <w:r w:rsidR="00CB7C0E">
        <w:rPr>
          <w:rFonts w:ascii="Times New Roman" w:hAnsi="Times New Roman"/>
          <w:bCs/>
          <w:sz w:val="24"/>
          <w:szCs w:val="24"/>
        </w:rPr>
        <w:t>5</w:t>
      </w:r>
      <w:r w:rsidR="0042107A" w:rsidRPr="00824BD9">
        <w:rPr>
          <w:rFonts w:ascii="Times New Roman" w:hAnsi="Times New Roman"/>
          <w:bCs/>
          <w:sz w:val="24"/>
          <w:szCs w:val="24"/>
        </w:rPr>
        <w:t>. évi belső ellenőrzési tervét.</w:t>
      </w:r>
    </w:p>
    <w:p w14:paraId="4928188C" w14:textId="2242971E" w:rsidR="003F309A" w:rsidRDefault="003F30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A302384" w14:textId="4325182B" w:rsidR="003F309A" w:rsidRPr="00824BD9" w:rsidRDefault="003F309A" w:rsidP="003F309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2./ </w:t>
      </w:r>
      <w:r w:rsidRPr="00824BD9">
        <w:rPr>
          <w:rFonts w:ascii="Times New Roman" w:hAnsi="Times New Roman"/>
          <w:bCs/>
          <w:sz w:val="24"/>
          <w:szCs w:val="24"/>
        </w:rPr>
        <w:t>Fót Város Önkormányzat Képviselő-testülete jóváhagyja a Fóti Gazdasági Ellátó Szervezet 202</w:t>
      </w:r>
      <w:r w:rsidR="00CB7C0E">
        <w:rPr>
          <w:rFonts w:ascii="Times New Roman" w:hAnsi="Times New Roman"/>
          <w:bCs/>
          <w:sz w:val="24"/>
          <w:szCs w:val="24"/>
        </w:rPr>
        <w:t>5</w:t>
      </w:r>
      <w:r w:rsidRPr="00824BD9">
        <w:rPr>
          <w:rFonts w:ascii="Times New Roman" w:hAnsi="Times New Roman"/>
          <w:bCs/>
          <w:sz w:val="24"/>
          <w:szCs w:val="24"/>
        </w:rPr>
        <w:t>. évi belső ellenőrzési tervét.</w:t>
      </w:r>
    </w:p>
    <w:p w14:paraId="1289C3C0" w14:textId="4A2749DB" w:rsidR="00824BD9" w:rsidRPr="00824BD9" w:rsidRDefault="00824B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493DBC" w14:textId="2795BF8B" w:rsidR="00824BD9" w:rsidRPr="00824BD9" w:rsidRDefault="00824B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Felelős:</w:t>
      </w:r>
      <w:r w:rsidRPr="00824BD9">
        <w:rPr>
          <w:rFonts w:ascii="Times New Roman" w:hAnsi="Times New Roman"/>
          <w:bCs/>
          <w:sz w:val="24"/>
          <w:szCs w:val="24"/>
        </w:rPr>
        <w:t xml:space="preserve"> </w:t>
      </w:r>
      <w:r w:rsidR="009300E0">
        <w:rPr>
          <w:rFonts w:ascii="Times New Roman" w:hAnsi="Times New Roman"/>
          <w:bCs/>
          <w:sz w:val="24"/>
          <w:szCs w:val="24"/>
        </w:rPr>
        <w:t>jegyző</w:t>
      </w:r>
    </w:p>
    <w:p w14:paraId="3DF887A7" w14:textId="35727004" w:rsidR="00824BD9" w:rsidRPr="00824BD9" w:rsidRDefault="00824B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24BD9">
        <w:rPr>
          <w:rFonts w:ascii="Times New Roman" w:hAnsi="Times New Roman"/>
          <w:b/>
          <w:sz w:val="24"/>
          <w:szCs w:val="24"/>
        </w:rPr>
        <w:t>Határidő:</w:t>
      </w:r>
      <w:r w:rsidRPr="00824BD9">
        <w:rPr>
          <w:rFonts w:ascii="Times New Roman" w:hAnsi="Times New Roman"/>
          <w:bCs/>
          <w:sz w:val="24"/>
          <w:szCs w:val="24"/>
        </w:rPr>
        <w:t xml:space="preserve"> </w:t>
      </w:r>
      <w:r w:rsidR="003F309A">
        <w:rPr>
          <w:rFonts w:ascii="Times New Roman" w:hAnsi="Times New Roman"/>
          <w:bCs/>
          <w:sz w:val="24"/>
          <w:szCs w:val="24"/>
        </w:rPr>
        <w:t xml:space="preserve">1./-2./ pont: </w:t>
      </w:r>
      <w:r w:rsidRPr="00824BD9">
        <w:rPr>
          <w:rFonts w:ascii="Times New Roman" w:hAnsi="Times New Roman"/>
          <w:bCs/>
          <w:sz w:val="24"/>
          <w:szCs w:val="24"/>
        </w:rPr>
        <w:t>202</w:t>
      </w:r>
      <w:r w:rsidR="00CB7C0E">
        <w:rPr>
          <w:rFonts w:ascii="Times New Roman" w:hAnsi="Times New Roman"/>
          <w:bCs/>
          <w:sz w:val="24"/>
          <w:szCs w:val="24"/>
        </w:rPr>
        <w:t>4</w:t>
      </w:r>
      <w:r w:rsidRPr="00824BD9">
        <w:rPr>
          <w:rFonts w:ascii="Times New Roman" w:hAnsi="Times New Roman"/>
          <w:bCs/>
          <w:sz w:val="24"/>
          <w:szCs w:val="24"/>
        </w:rPr>
        <w:t>. december 31.</w:t>
      </w:r>
    </w:p>
    <w:p w14:paraId="273D8E95" w14:textId="77777777" w:rsidR="0042107A" w:rsidRDefault="0042107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56E2782" w14:textId="77777777" w:rsidR="00364B17" w:rsidRPr="00824BD9" w:rsidRDefault="00364B1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A28374" w14:textId="77777777" w:rsidR="00BC0679" w:rsidRPr="00824BD9" w:rsidRDefault="00BC0679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24BD9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Jogszabályi hivatkozás</w:t>
      </w:r>
      <w:r w:rsidRPr="00824BD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99CD5C" w14:textId="4D28AEE5" w:rsidR="00BC0679" w:rsidRPr="00824BD9" w:rsidRDefault="00BC0679" w:rsidP="00BC0679">
      <w:pPr>
        <w:numPr>
          <w:ilvl w:val="0"/>
          <w:numId w:val="26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4BD9">
        <w:rPr>
          <w:rFonts w:ascii="Times New Roman" w:hAnsi="Times New Roman"/>
          <w:i/>
          <w:sz w:val="24"/>
          <w:szCs w:val="24"/>
        </w:rPr>
        <w:t xml:space="preserve">Az államháztartásról szóló 2011. évi CXCV. törvény </w:t>
      </w:r>
      <w:r w:rsidR="005330C4" w:rsidRPr="00824BD9">
        <w:rPr>
          <w:rFonts w:ascii="Times New Roman" w:hAnsi="Times New Roman"/>
          <w:i/>
          <w:sz w:val="24"/>
          <w:szCs w:val="24"/>
        </w:rPr>
        <w:t>70.§ (1)</w:t>
      </w:r>
    </w:p>
    <w:p w14:paraId="3F027D39" w14:textId="393075E1" w:rsidR="00BC0679" w:rsidRPr="00824BD9" w:rsidRDefault="005330C4" w:rsidP="00BC0679">
      <w:pPr>
        <w:numPr>
          <w:ilvl w:val="0"/>
          <w:numId w:val="26"/>
        </w:num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24BD9">
        <w:rPr>
          <w:rFonts w:ascii="Times New Roman" w:hAnsi="Times New Roman"/>
          <w:i/>
          <w:iCs/>
          <w:sz w:val="24"/>
          <w:szCs w:val="24"/>
        </w:rPr>
        <w:t>A költségvetési szervek belső kontrollrendszeréről és belső ellenőrzéséről szóló 370/2011. (XII. 31.) Kormányrendelet</w:t>
      </w:r>
    </w:p>
    <w:p w14:paraId="6E65FA22" w14:textId="77777777" w:rsidR="005330C4" w:rsidRPr="00824BD9" w:rsidRDefault="005330C4" w:rsidP="005330C4">
      <w:pPr>
        <w:suppressAutoHyphens/>
        <w:spacing w:after="0" w:line="240" w:lineRule="auto"/>
        <w:ind w:left="720"/>
        <w:rPr>
          <w:rFonts w:ascii="Times New Roman" w:hAnsi="Times New Roman"/>
          <w:i/>
          <w:sz w:val="24"/>
          <w:szCs w:val="24"/>
        </w:rPr>
      </w:pPr>
    </w:p>
    <w:p w14:paraId="27D82773" w14:textId="03D9F12B" w:rsidR="003E7223" w:rsidRPr="00824BD9" w:rsidRDefault="00CB4D5E" w:rsidP="00BC067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Előterjesztés és h</w:t>
      </w:r>
      <w:r w:rsidR="003E7223">
        <w:rPr>
          <w:rFonts w:ascii="Times New Roman" w:hAnsi="Times New Roman" w:cs="Times New Roman"/>
          <w:b/>
          <w:i/>
          <w:sz w:val="24"/>
          <w:szCs w:val="24"/>
          <w:u w:val="single"/>
        </w:rPr>
        <w:t>atározat melléklet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ei</w:t>
      </w:r>
      <w:r w:rsidR="003E7223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14:paraId="69EDCEBF" w14:textId="78590F17" w:rsidR="00E12311" w:rsidRPr="00824BD9" w:rsidRDefault="00BC0679" w:rsidP="00BC0679">
      <w:pPr>
        <w:spacing w:after="0" w:line="240" w:lineRule="auto"/>
        <w:jc w:val="both"/>
        <w:rPr>
          <w:rFonts w:ascii="Times New Roman" w:eastAsia="Arial Unicode MS" w:hAnsi="Times New Roman"/>
          <w:i/>
          <w:color w:val="000000" w:themeColor="text1"/>
          <w:sz w:val="24"/>
          <w:szCs w:val="24"/>
        </w:rPr>
      </w:pPr>
      <w:r w:rsidRPr="00824BD9">
        <w:rPr>
          <w:rFonts w:ascii="Times New Roman" w:hAnsi="Times New Roman"/>
          <w:i/>
          <w:sz w:val="24"/>
          <w:szCs w:val="24"/>
        </w:rPr>
        <w:t xml:space="preserve">1. számú melléklet: </w:t>
      </w:r>
      <w:r w:rsidR="00FF7F50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 xml:space="preserve">Fót Város Önkormányzata és a Fóti Közös Önkormányzati Hivatal </w:t>
      </w:r>
      <w:r w:rsidR="00FF7F50" w:rsidRPr="00824BD9">
        <w:rPr>
          <w:rFonts w:ascii="Times New Roman" w:eastAsia="Arial Unicode MS" w:hAnsi="Times New Roman"/>
          <w:i/>
          <w:sz w:val="24"/>
          <w:szCs w:val="24"/>
        </w:rPr>
        <w:t>20</w:t>
      </w:r>
      <w:r w:rsidR="005F799F">
        <w:rPr>
          <w:rFonts w:ascii="Times New Roman" w:eastAsia="Arial Unicode MS" w:hAnsi="Times New Roman"/>
          <w:i/>
          <w:sz w:val="24"/>
          <w:szCs w:val="24"/>
        </w:rPr>
        <w:t>2</w:t>
      </w:r>
      <w:r w:rsidR="00CB7C0E">
        <w:rPr>
          <w:rFonts w:ascii="Times New Roman" w:eastAsia="Arial Unicode MS" w:hAnsi="Times New Roman"/>
          <w:i/>
          <w:sz w:val="24"/>
          <w:szCs w:val="24"/>
        </w:rPr>
        <w:t>5</w:t>
      </w:r>
      <w:r w:rsidR="00FF7F50" w:rsidRPr="00824BD9">
        <w:rPr>
          <w:rFonts w:ascii="Times New Roman" w:eastAsia="Arial Unicode MS" w:hAnsi="Times New Roman"/>
          <w:i/>
          <w:sz w:val="24"/>
          <w:szCs w:val="24"/>
        </w:rPr>
        <w:t>.</w:t>
      </w:r>
      <w:r w:rsidR="00FF7F50" w:rsidRPr="00824BD9">
        <w:rPr>
          <w:rFonts w:ascii="Times New Roman" w:eastAsia="Arial Unicode MS" w:hAnsi="Times New Roman"/>
          <w:i/>
          <w:color w:val="000000" w:themeColor="text1"/>
          <w:sz w:val="24"/>
          <w:szCs w:val="24"/>
        </w:rPr>
        <w:t xml:space="preserve"> évi belső ellenőrzési terve</w:t>
      </w:r>
    </w:p>
    <w:p w14:paraId="2FD573D0" w14:textId="4BFC9F41" w:rsidR="00FF7F50" w:rsidRPr="00824BD9" w:rsidRDefault="00FF7F50" w:rsidP="00BC067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24BD9">
        <w:rPr>
          <w:rFonts w:ascii="Times New Roman" w:hAnsi="Times New Roman"/>
          <w:i/>
          <w:sz w:val="24"/>
          <w:szCs w:val="24"/>
        </w:rPr>
        <w:t>2. számú melléklet: Fóti Gazdasági Ellátó Szervezet 202</w:t>
      </w:r>
      <w:r w:rsidR="00CB7C0E">
        <w:rPr>
          <w:rFonts w:ascii="Times New Roman" w:hAnsi="Times New Roman"/>
          <w:i/>
          <w:sz w:val="24"/>
          <w:szCs w:val="24"/>
        </w:rPr>
        <w:t>5</w:t>
      </w:r>
      <w:r w:rsidRPr="00824BD9">
        <w:rPr>
          <w:rFonts w:ascii="Times New Roman" w:hAnsi="Times New Roman"/>
          <w:i/>
          <w:sz w:val="24"/>
          <w:szCs w:val="24"/>
        </w:rPr>
        <w:t>. évre vonatkozó belső ellenőrzési terve</w:t>
      </w:r>
    </w:p>
    <w:sectPr w:rsidR="00FF7F50" w:rsidRPr="00824BD9" w:rsidSect="00707F2E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A31E6" w14:textId="77777777" w:rsidR="005D3D03" w:rsidRDefault="005D3D03">
      <w:pPr>
        <w:spacing w:after="0" w:line="240" w:lineRule="auto"/>
      </w:pPr>
      <w:r>
        <w:separator/>
      </w:r>
    </w:p>
  </w:endnote>
  <w:endnote w:type="continuationSeparator" w:id="0">
    <w:p w14:paraId="5C51C7A0" w14:textId="77777777" w:rsidR="005D3D03" w:rsidRDefault="005D3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6163AEB0" w14:textId="77777777" w:rsidR="0099092C" w:rsidRDefault="00707F2E">
        <w:pPr>
          <w:pStyle w:val="llb"/>
          <w:jc w:val="center"/>
        </w:pPr>
        <w:r>
          <w:fldChar w:fldCharType="begin"/>
        </w:r>
        <w:r w:rsidR="00123C03">
          <w:instrText xml:space="preserve"> PAGE   \* MERGEFORMAT </w:instrText>
        </w:r>
        <w:r>
          <w:fldChar w:fldCharType="separate"/>
        </w:r>
        <w:r w:rsidR="008574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317DC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90E18" w14:textId="77777777" w:rsidR="005D3D03" w:rsidRDefault="005D3D03">
      <w:pPr>
        <w:spacing w:after="0" w:line="240" w:lineRule="auto"/>
      </w:pPr>
      <w:r>
        <w:separator/>
      </w:r>
    </w:p>
  </w:footnote>
  <w:footnote w:type="continuationSeparator" w:id="0">
    <w:p w14:paraId="1603C6C6" w14:textId="77777777" w:rsidR="005D3D03" w:rsidRDefault="005D3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E523EB"/>
    <w:multiLevelType w:val="hybridMultilevel"/>
    <w:tmpl w:val="A104C82C"/>
    <w:lvl w:ilvl="0" w:tplc="EA685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20753"/>
    <w:multiLevelType w:val="hybridMultilevel"/>
    <w:tmpl w:val="30D8499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8322F"/>
    <w:multiLevelType w:val="hybridMultilevel"/>
    <w:tmpl w:val="D264DE2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33148"/>
    <w:multiLevelType w:val="hybridMultilevel"/>
    <w:tmpl w:val="19680DB6"/>
    <w:lvl w:ilvl="0" w:tplc="975E736A">
      <w:start w:val="1"/>
      <w:numFmt w:val="lowerLetter"/>
      <w:lvlText w:val="%1.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9C7EF3"/>
    <w:multiLevelType w:val="hybridMultilevel"/>
    <w:tmpl w:val="EE4800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602AA1"/>
    <w:multiLevelType w:val="hybridMultilevel"/>
    <w:tmpl w:val="42AE9FBA"/>
    <w:lvl w:ilvl="0" w:tplc="B3147D96">
      <w:start w:val="1"/>
      <w:numFmt w:val="lowerLetter"/>
      <w:lvlText w:val="%1.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938480">
    <w:abstractNumId w:val="0"/>
  </w:num>
  <w:num w:numId="2" w16cid:durableId="1520582597">
    <w:abstractNumId w:val="28"/>
  </w:num>
  <w:num w:numId="3" w16cid:durableId="1828091312">
    <w:abstractNumId w:val="16"/>
  </w:num>
  <w:num w:numId="4" w16cid:durableId="2144687771">
    <w:abstractNumId w:val="10"/>
  </w:num>
  <w:num w:numId="5" w16cid:durableId="1535969864">
    <w:abstractNumId w:val="29"/>
  </w:num>
  <w:num w:numId="6" w16cid:durableId="1736120460">
    <w:abstractNumId w:val="7"/>
  </w:num>
  <w:num w:numId="7" w16cid:durableId="598873983">
    <w:abstractNumId w:val="13"/>
  </w:num>
  <w:num w:numId="8" w16cid:durableId="620383917">
    <w:abstractNumId w:val="2"/>
  </w:num>
  <w:num w:numId="9" w16cid:durableId="1077871628">
    <w:abstractNumId w:val="21"/>
  </w:num>
  <w:num w:numId="10" w16cid:durableId="1212301673">
    <w:abstractNumId w:val="5"/>
  </w:num>
  <w:num w:numId="11" w16cid:durableId="1535315050">
    <w:abstractNumId w:val="6"/>
  </w:num>
  <w:num w:numId="12" w16cid:durableId="400372942">
    <w:abstractNumId w:val="15"/>
  </w:num>
  <w:num w:numId="13" w16cid:durableId="205606190">
    <w:abstractNumId w:val="27"/>
  </w:num>
  <w:num w:numId="14" w16cid:durableId="262224565">
    <w:abstractNumId w:val="19"/>
  </w:num>
  <w:num w:numId="15" w16cid:durableId="1687291839">
    <w:abstractNumId w:val="22"/>
  </w:num>
  <w:num w:numId="16" w16cid:durableId="1236478003">
    <w:abstractNumId w:val="30"/>
  </w:num>
  <w:num w:numId="17" w16cid:durableId="1706636949">
    <w:abstractNumId w:val="12"/>
  </w:num>
  <w:num w:numId="18" w16cid:durableId="1984457167">
    <w:abstractNumId w:val="17"/>
  </w:num>
  <w:num w:numId="19" w16cid:durableId="261451682">
    <w:abstractNumId w:val="24"/>
  </w:num>
  <w:num w:numId="20" w16cid:durableId="2102093627">
    <w:abstractNumId w:val="26"/>
  </w:num>
  <w:num w:numId="21" w16cid:durableId="833181210">
    <w:abstractNumId w:val="4"/>
  </w:num>
  <w:num w:numId="22" w16cid:durableId="583956601">
    <w:abstractNumId w:val="11"/>
  </w:num>
  <w:num w:numId="23" w16cid:durableId="1737821363">
    <w:abstractNumId w:val="8"/>
  </w:num>
  <w:num w:numId="24" w16cid:durableId="251354062">
    <w:abstractNumId w:val="14"/>
  </w:num>
  <w:num w:numId="25" w16cid:durableId="738747772">
    <w:abstractNumId w:val="1"/>
  </w:num>
  <w:num w:numId="26" w16cid:durableId="2123453474">
    <w:abstractNumId w:val="23"/>
  </w:num>
  <w:num w:numId="27" w16cid:durableId="396831117">
    <w:abstractNumId w:val="18"/>
  </w:num>
  <w:num w:numId="28" w16cid:durableId="2058582502">
    <w:abstractNumId w:val="20"/>
  </w:num>
  <w:num w:numId="29" w16cid:durableId="1427340680">
    <w:abstractNumId w:val="9"/>
  </w:num>
  <w:num w:numId="30" w16cid:durableId="577447753">
    <w:abstractNumId w:val="25"/>
  </w:num>
  <w:num w:numId="31" w16cid:durableId="1932202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637FF"/>
    <w:rsid w:val="00080CFB"/>
    <w:rsid w:val="000E36F6"/>
    <w:rsid w:val="001116FE"/>
    <w:rsid w:val="00123C03"/>
    <w:rsid w:val="0015139B"/>
    <w:rsid w:val="001E27D1"/>
    <w:rsid w:val="00207051"/>
    <w:rsid w:val="0023504C"/>
    <w:rsid w:val="002A4CAF"/>
    <w:rsid w:val="002B47F4"/>
    <w:rsid w:val="002B7401"/>
    <w:rsid w:val="003038B1"/>
    <w:rsid w:val="0031449B"/>
    <w:rsid w:val="00334A82"/>
    <w:rsid w:val="00364B17"/>
    <w:rsid w:val="00370326"/>
    <w:rsid w:val="00371BB0"/>
    <w:rsid w:val="0037518D"/>
    <w:rsid w:val="003C1A2E"/>
    <w:rsid w:val="003D46F0"/>
    <w:rsid w:val="003D55FF"/>
    <w:rsid w:val="003E7223"/>
    <w:rsid w:val="003F309A"/>
    <w:rsid w:val="0042107A"/>
    <w:rsid w:val="0043337D"/>
    <w:rsid w:val="0044462E"/>
    <w:rsid w:val="00455682"/>
    <w:rsid w:val="00465A49"/>
    <w:rsid w:val="004708C1"/>
    <w:rsid w:val="004829C7"/>
    <w:rsid w:val="005048CC"/>
    <w:rsid w:val="00531586"/>
    <w:rsid w:val="005330C4"/>
    <w:rsid w:val="005510F2"/>
    <w:rsid w:val="005A21FC"/>
    <w:rsid w:val="005A6D34"/>
    <w:rsid w:val="005C3701"/>
    <w:rsid w:val="005D3D03"/>
    <w:rsid w:val="005F799F"/>
    <w:rsid w:val="0062419C"/>
    <w:rsid w:val="00635B40"/>
    <w:rsid w:val="006403A9"/>
    <w:rsid w:val="00652746"/>
    <w:rsid w:val="00666ECB"/>
    <w:rsid w:val="00682AF1"/>
    <w:rsid w:val="006907D9"/>
    <w:rsid w:val="006E4323"/>
    <w:rsid w:val="0070775E"/>
    <w:rsid w:val="00707F2E"/>
    <w:rsid w:val="00741CA0"/>
    <w:rsid w:val="00747C6A"/>
    <w:rsid w:val="00784414"/>
    <w:rsid w:val="007F6C1E"/>
    <w:rsid w:val="00800557"/>
    <w:rsid w:val="008007F5"/>
    <w:rsid w:val="00824BD9"/>
    <w:rsid w:val="00857447"/>
    <w:rsid w:val="008634EE"/>
    <w:rsid w:val="008C3678"/>
    <w:rsid w:val="008D04D7"/>
    <w:rsid w:val="00900CE0"/>
    <w:rsid w:val="009300E0"/>
    <w:rsid w:val="00955C65"/>
    <w:rsid w:val="009602F7"/>
    <w:rsid w:val="00970886"/>
    <w:rsid w:val="009830C5"/>
    <w:rsid w:val="0099092C"/>
    <w:rsid w:val="009A4DD8"/>
    <w:rsid w:val="009A4E70"/>
    <w:rsid w:val="009A58BF"/>
    <w:rsid w:val="009A5B7F"/>
    <w:rsid w:val="00A11C5B"/>
    <w:rsid w:val="00A14E78"/>
    <w:rsid w:val="00AB2BCE"/>
    <w:rsid w:val="00B12BC3"/>
    <w:rsid w:val="00B43A89"/>
    <w:rsid w:val="00B548E4"/>
    <w:rsid w:val="00B54958"/>
    <w:rsid w:val="00B56C2F"/>
    <w:rsid w:val="00B707AD"/>
    <w:rsid w:val="00B87CD1"/>
    <w:rsid w:val="00BB70EF"/>
    <w:rsid w:val="00BC0679"/>
    <w:rsid w:val="00C13582"/>
    <w:rsid w:val="00C332DB"/>
    <w:rsid w:val="00C36E47"/>
    <w:rsid w:val="00C57EAC"/>
    <w:rsid w:val="00C9675C"/>
    <w:rsid w:val="00CA3008"/>
    <w:rsid w:val="00CA4E08"/>
    <w:rsid w:val="00CB34BC"/>
    <w:rsid w:val="00CB4D5E"/>
    <w:rsid w:val="00CB7C0E"/>
    <w:rsid w:val="00CC58D1"/>
    <w:rsid w:val="00CE153A"/>
    <w:rsid w:val="00CF7875"/>
    <w:rsid w:val="00D43D1C"/>
    <w:rsid w:val="00D6422E"/>
    <w:rsid w:val="00D916DB"/>
    <w:rsid w:val="00DB2CB9"/>
    <w:rsid w:val="00E1033D"/>
    <w:rsid w:val="00E12311"/>
    <w:rsid w:val="00E124BC"/>
    <w:rsid w:val="00E12751"/>
    <w:rsid w:val="00E23E62"/>
    <w:rsid w:val="00E265C2"/>
    <w:rsid w:val="00E33130"/>
    <w:rsid w:val="00E465C0"/>
    <w:rsid w:val="00E862FC"/>
    <w:rsid w:val="00E9685B"/>
    <w:rsid w:val="00EA061D"/>
    <w:rsid w:val="00F27BF4"/>
    <w:rsid w:val="00F503C8"/>
    <w:rsid w:val="00F7014E"/>
    <w:rsid w:val="00F70E17"/>
    <w:rsid w:val="00FE2B4B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86F32A"/>
  <w15:docId w15:val="{5C91651A-27B3-4F68-B5BE-1DD9F4F3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Vltozat">
    <w:name w:val="Revision"/>
    <w:hidden/>
    <w:uiPriority w:val="99"/>
    <w:semiHidden/>
    <w:rsid w:val="009300E0"/>
    <w:rPr>
      <w:rFonts w:eastAsia="Times New Roman"/>
      <w:sz w:val="22"/>
      <w:szCs w:val="22"/>
      <w:lang w:eastAsia="en-US"/>
    </w:rPr>
  </w:style>
  <w:style w:type="character" w:styleId="Jegyzethivatkozs">
    <w:name w:val="annotation reference"/>
    <w:basedOn w:val="Bekezdsalapbettpusa"/>
    <w:semiHidden/>
    <w:unhideWhenUsed/>
    <w:locked/>
    <w:rsid w:val="00E265C2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E265C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E265C2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E265C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E265C2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LinkUgrik('A1100195.TV','70','lawrefUCg3MClCKDEp'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8B9A3-F1DC-46D1-B513-27C1EAA18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536</Words>
  <Characters>3913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13</cp:revision>
  <cp:lastPrinted>2023-11-14T11:21:00Z</cp:lastPrinted>
  <dcterms:created xsi:type="dcterms:W3CDTF">2024-11-27T10:19:00Z</dcterms:created>
  <dcterms:modified xsi:type="dcterms:W3CDTF">2024-11-28T13:53:00Z</dcterms:modified>
</cp:coreProperties>
</file>