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50DE5" w14:textId="6A26D22D" w:rsidR="00643E3F" w:rsidRDefault="00643E3F" w:rsidP="00643E3F">
      <w:pPr>
        <w:rPr>
          <w:b/>
          <w:sz w:val="36"/>
          <w:szCs w:val="36"/>
        </w:rPr>
      </w:pPr>
      <w:r>
        <w:t xml:space="preserve">Előterjesztés száma: </w:t>
      </w:r>
      <w:r>
        <w:rPr>
          <w:b/>
          <w:sz w:val="36"/>
          <w:szCs w:val="36"/>
        </w:rPr>
        <w:t>29/2025.</w:t>
      </w:r>
    </w:p>
    <w:p w14:paraId="5A5AC3D4" w14:textId="77777777" w:rsidR="003B7044" w:rsidRPr="00336371" w:rsidRDefault="003B7044" w:rsidP="00643E3F">
      <w:pPr>
        <w:rPr>
          <w:b/>
        </w:rPr>
      </w:pPr>
    </w:p>
    <w:p w14:paraId="5BF2CAEE" w14:textId="77777777" w:rsidR="00643E3F" w:rsidRDefault="00643E3F" w:rsidP="00643E3F">
      <w:pPr>
        <w:ind w:left="-426" w:right="-567"/>
        <w:jc w:val="center"/>
        <w:rPr>
          <w:b/>
          <w:sz w:val="40"/>
          <w:szCs w:val="40"/>
        </w:rPr>
      </w:pPr>
      <w:r w:rsidRPr="00BF11DB">
        <w:rPr>
          <w:b/>
          <w:sz w:val="40"/>
          <w:szCs w:val="40"/>
        </w:rPr>
        <w:t>ELŐTERJESZTÉS</w:t>
      </w:r>
    </w:p>
    <w:p w14:paraId="0C5FE3E8" w14:textId="77777777" w:rsidR="00643E3F" w:rsidRPr="00935C2D" w:rsidRDefault="00643E3F" w:rsidP="00643E3F">
      <w:pPr>
        <w:ind w:left="-426" w:right="-567"/>
        <w:jc w:val="center"/>
        <w:rPr>
          <w:b/>
        </w:rPr>
      </w:pPr>
    </w:p>
    <w:p w14:paraId="55B6EDC8" w14:textId="77777777" w:rsidR="00643E3F" w:rsidRDefault="00643E3F" w:rsidP="00643E3F">
      <w:pPr>
        <w:jc w:val="center"/>
        <w:rPr>
          <w:b/>
        </w:rPr>
      </w:pPr>
      <w:r w:rsidRPr="00ED24F0">
        <w:rPr>
          <w:b/>
        </w:rPr>
        <w:t>a Képviselő-testület</w:t>
      </w:r>
    </w:p>
    <w:p w14:paraId="65CCFBD4" w14:textId="77777777" w:rsidR="00643E3F" w:rsidRPr="00935C2D" w:rsidRDefault="00643E3F" w:rsidP="00643E3F">
      <w:pPr>
        <w:jc w:val="center"/>
        <w:rPr>
          <w:b/>
          <w:sz w:val="16"/>
          <w:szCs w:val="16"/>
        </w:rPr>
      </w:pPr>
    </w:p>
    <w:p w14:paraId="03E5DC9F" w14:textId="77777777" w:rsidR="00643E3F" w:rsidRDefault="00643E3F" w:rsidP="00643E3F">
      <w:pPr>
        <w:ind w:left="-425" w:right="-567"/>
        <w:jc w:val="center"/>
        <w:rPr>
          <w:b/>
        </w:rPr>
      </w:pPr>
      <w:r>
        <w:rPr>
          <w:b/>
        </w:rPr>
        <w:t>2025. február 27</w:t>
      </w:r>
      <w:r w:rsidRPr="00BF11DB">
        <w:rPr>
          <w:b/>
        </w:rPr>
        <w:t>. napján tartandó rendes ülésére</w:t>
      </w:r>
    </w:p>
    <w:p w14:paraId="244D62C1" w14:textId="77777777" w:rsidR="00643E3F" w:rsidRPr="00BF11DB" w:rsidRDefault="00643E3F" w:rsidP="00643E3F">
      <w:pPr>
        <w:ind w:left="-425" w:right="-567"/>
        <w:jc w:val="center"/>
        <w:rPr>
          <w:b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50"/>
        <w:gridCol w:w="3594"/>
        <w:gridCol w:w="2944"/>
      </w:tblGrid>
      <w:tr w:rsidR="00643E3F" w:rsidRPr="00BF11DB" w14:paraId="78D3D951" w14:textId="77777777" w:rsidTr="0079481B">
        <w:tc>
          <w:tcPr>
            <w:tcW w:w="2802" w:type="dxa"/>
            <w:vAlign w:val="center"/>
          </w:tcPr>
          <w:p w14:paraId="47D25949" w14:textId="77777777" w:rsidR="00643E3F" w:rsidRPr="00BF11DB" w:rsidRDefault="00643E3F" w:rsidP="0079481B">
            <w:r w:rsidRPr="00BF11DB">
              <w:rPr>
                <w:b/>
              </w:rPr>
              <w:t>Előterjesztés tárgya:</w:t>
            </w:r>
          </w:p>
        </w:tc>
        <w:tc>
          <w:tcPr>
            <w:tcW w:w="6804" w:type="dxa"/>
            <w:gridSpan w:val="2"/>
          </w:tcPr>
          <w:p w14:paraId="0F6A3730" w14:textId="7FCE67B8" w:rsidR="00643E3F" w:rsidRPr="00BF11DB" w:rsidRDefault="00643E3F" w:rsidP="00FF498D">
            <w:pPr>
              <w:jc w:val="both"/>
            </w:pPr>
            <w:r>
              <w:rPr>
                <w:b/>
              </w:rPr>
              <w:t>Rendelet</w:t>
            </w:r>
            <w:r w:rsidR="00C97D47">
              <w:rPr>
                <w:b/>
              </w:rPr>
              <w:t xml:space="preserve"> módosítás</w:t>
            </w:r>
            <w:r>
              <w:rPr>
                <w:b/>
              </w:rPr>
              <w:t xml:space="preserve"> </w:t>
            </w:r>
            <w:r>
              <w:rPr>
                <w:b/>
                <w:bCs/>
              </w:rPr>
              <w:t>a lakások és helyiségek bérbeadására, elidegenítésére, valamint a hasznosítással összefüggő díjakra vonatkozó szabályokra vonatkozóan</w:t>
            </w:r>
          </w:p>
        </w:tc>
      </w:tr>
      <w:tr w:rsidR="00643E3F" w:rsidRPr="00BF11DB" w14:paraId="7EB6232A" w14:textId="77777777" w:rsidTr="0079481B">
        <w:trPr>
          <w:trHeight w:val="816"/>
        </w:trPr>
        <w:tc>
          <w:tcPr>
            <w:tcW w:w="2802" w:type="dxa"/>
            <w:vAlign w:val="center"/>
          </w:tcPr>
          <w:p w14:paraId="7244F10F" w14:textId="77777777" w:rsidR="00643E3F" w:rsidRPr="00BF11DB" w:rsidRDefault="00643E3F" w:rsidP="0079481B">
            <w:r w:rsidRPr="00BF11DB">
              <w:rPr>
                <w:b/>
              </w:rPr>
              <w:t>Előterjesztő:</w:t>
            </w:r>
          </w:p>
        </w:tc>
        <w:tc>
          <w:tcPr>
            <w:tcW w:w="3685" w:type="dxa"/>
            <w:vAlign w:val="center"/>
          </w:tcPr>
          <w:p w14:paraId="59E0B75F" w14:textId="77777777" w:rsidR="00643E3F" w:rsidRPr="00BF11DB" w:rsidRDefault="00643E3F" w:rsidP="0079481B">
            <w:r>
              <w:t>Merkwart Krisztián</w:t>
            </w:r>
            <w:r w:rsidRPr="00BF11DB">
              <w:t xml:space="preserve"> </w:t>
            </w:r>
          </w:p>
          <w:p w14:paraId="1CE79925" w14:textId="77777777" w:rsidR="00643E3F" w:rsidRPr="00BF11DB" w:rsidRDefault="00643E3F" w:rsidP="0079481B">
            <w:r w:rsidRPr="00BF11DB">
              <w:t>polgármester</w:t>
            </w:r>
          </w:p>
        </w:tc>
        <w:tc>
          <w:tcPr>
            <w:tcW w:w="3119" w:type="dxa"/>
          </w:tcPr>
          <w:p w14:paraId="7BEAEDEA" w14:textId="77777777" w:rsidR="00643E3F" w:rsidRPr="00BF11DB" w:rsidRDefault="00643E3F" w:rsidP="0079481B"/>
        </w:tc>
      </w:tr>
      <w:tr w:rsidR="00643E3F" w:rsidRPr="00BF11DB" w14:paraId="524C2431" w14:textId="77777777" w:rsidTr="0079481B">
        <w:trPr>
          <w:trHeight w:val="700"/>
        </w:trPr>
        <w:tc>
          <w:tcPr>
            <w:tcW w:w="2802" w:type="dxa"/>
            <w:vAlign w:val="center"/>
          </w:tcPr>
          <w:p w14:paraId="2C6FF786" w14:textId="77777777" w:rsidR="00643E3F" w:rsidRPr="00BF11DB" w:rsidRDefault="00643E3F" w:rsidP="0079481B">
            <w:r w:rsidRPr="00BF11DB">
              <w:rPr>
                <w:b/>
              </w:rPr>
              <w:t>Készítette:</w:t>
            </w:r>
          </w:p>
        </w:tc>
        <w:tc>
          <w:tcPr>
            <w:tcW w:w="3685" w:type="dxa"/>
            <w:vAlign w:val="center"/>
          </w:tcPr>
          <w:p w14:paraId="5E778D7E" w14:textId="77777777" w:rsidR="00643E3F" w:rsidRPr="00BF11DB" w:rsidRDefault="00643E3F" w:rsidP="0079481B">
            <w:pPr>
              <w:rPr>
                <w:b/>
              </w:rPr>
            </w:pPr>
            <w:r w:rsidRPr="00BF11DB">
              <w:t>Nikovits Tamás vagyongazdálkodási ügyintéző</w:t>
            </w:r>
          </w:p>
        </w:tc>
        <w:tc>
          <w:tcPr>
            <w:tcW w:w="3119" w:type="dxa"/>
          </w:tcPr>
          <w:p w14:paraId="2B7C155C" w14:textId="77777777" w:rsidR="00643E3F" w:rsidRPr="00BF11DB" w:rsidRDefault="00643E3F" w:rsidP="0079481B"/>
        </w:tc>
      </w:tr>
      <w:tr w:rsidR="00643E3F" w:rsidRPr="00BF11DB" w14:paraId="6DAA7F13" w14:textId="77777777" w:rsidTr="0079481B">
        <w:trPr>
          <w:trHeight w:val="697"/>
        </w:trPr>
        <w:tc>
          <w:tcPr>
            <w:tcW w:w="2802" w:type="dxa"/>
            <w:vAlign w:val="center"/>
          </w:tcPr>
          <w:p w14:paraId="4E15475D" w14:textId="77777777" w:rsidR="00643E3F" w:rsidRPr="00BF11DB" w:rsidRDefault="00643E3F" w:rsidP="0079481B">
            <w:pPr>
              <w:rPr>
                <w:b/>
              </w:rPr>
            </w:pPr>
            <w:r w:rsidRPr="00BF11DB">
              <w:rPr>
                <w:b/>
              </w:rPr>
              <w:t>Törvényességért felelős:</w:t>
            </w:r>
          </w:p>
        </w:tc>
        <w:tc>
          <w:tcPr>
            <w:tcW w:w="3685" w:type="dxa"/>
            <w:vAlign w:val="center"/>
          </w:tcPr>
          <w:p w14:paraId="215F9347" w14:textId="77777777" w:rsidR="00643E3F" w:rsidRPr="00BF11DB" w:rsidRDefault="00643E3F" w:rsidP="0079481B">
            <w:pPr>
              <w:rPr>
                <w:bCs/>
              </w:rPr>
            </w:pPr>
            <w:r>
              <w:rPr>
                <w:bCs/>
              </w:rPr>
              <w:t>Zámodics Péter</w:t>
            </w:r>
          </w:p>
          <w:p w14:paraId="6AA1D21F" w14:textId="77777777" w:rsidR="00643E3F" w:rsidRPr="00BF11DB" w:rsidRDefault="00643E3F" w:rsidP="0079481B">
            <w:pPr>
              <w:rPr>
                <w:bCs/>
              </w:rPr>
            </w:pPr>
            <w:r w:rsidRPr="00BF11DB">
              <w:rPr>
                <w:bCs/>
              </w:rPr>
              <w:t>jegyző</w:t>
            </w:r>
          </w:p>
        </w:tc>
        <w:tc>
          <w:tcPr>
            <w:tcW w:w="3119" w:type="dxa"/>
          </w:tcPr>
          <w:p w14:paraId="5D06EC77" w14:textId="77777777" w:rsidR="00643E3F" w:rsidRPr="00BF11DB" w:rsidRDefault="00643E3F" w:rsidP="0079481B"/>
        </w:tc>
      </w:tr>
      <w:tr w:rsidR="00643E3F" w:rsidRPr="00BF11DB" w14:paraId="68F27064" w14:textId="77777777" w:rsidTr="0079481B">
        <w:trPr>
          <w:trHeight w:val="1004"/>
        </w:trPr>
        <w:tc>
          <w:tcPr>
            <w:tcW w:w="2802" w:type="dxa"/>
            <w:vAlign w:val="center"/>
          </w:tcPr>
          <w:p w14:paraId="40D9E0AE" w14:textId="77777777" w:rsidR="00643E3F" w:rsidRPr="00BF11DB" w:rsidRDefault="00643E3F" w:rsidP="0079481B">
            <w:r w:rsidRPr="00BF11DB">
              <w:rPr>
                <w:b/>
              </w:rPr>
              <w:t>Szakmai szempontból ellenőrizte:</w:t>
            </w:r>
          </w:p>
        </w:tc>
        <w:tc>
          <w:tcPr>
            <w:tcW w:w="3685" w:type="dxa"/>
            <w:vAlign w:val="center"/>
          </w:tcPr>
          <w:p w14:paraId="018D58E5" w14:textId="77777777" w:rsidR="00643E3F" w:rsidRPr="00BF11DB" w:rsidRDefault="00643E3F" w:rsidP="0079481B">
            <w:r>
              <w:t>Polonkai Andrea</w:t>
            </w:r>
          </w:p>
          <w:p w14:paraId="2697E8F6" w14:textId="77777777" w:rsidR="00643E3F" w:rsidRPr="00BF11DB" w:rsidRDefault="00643E3F" w:rsidP="0079481B">
            <w:r>
              <w:t>pályázati referens</w:t>
            </w:r>
          </w:p>
        </w:tc>
        <w:tc>
          <w:tcPr>
            <w:tcW w:w="3119" w:type="dxa"/>
          </w:tcPr>
          <w:p w14:paraId="2CD0FFCF" w14:textId="77777777" w:rsidR="00643E3F" w:rsidRPr="00BF11DB" w:rsidRDefault="00643E3F" w:rsidP="0079481B"/>
        </w:tc>
      </w:tr>
      <w:tr w:rsidR="00643E3F" w:rsidRPr="00BF11DB" w14:paraId="31BD4BE6" w14:textId="77777777" w:rsidTr="0079481B">
        <w:trPr>
          <w:trHeight w:val="987"/>
        </w:trPr>
        <w:tc>
          <w:tcPr>
            <w:tcW w:w="2802" w:type="dxa"/>
            <w:vAlign w:val="center"/>
          </w:tcPr>
          <w:p w14:paraId="37CE99C3" w14:textId="77777777" w:rsidR="00643E3F" w:rsidRPr="00BF11DB" w:rsidRDefault="00643E3F" w:rsidP="0079481B">
            <w:pPr>
              <w:rPr>
                <w:b/>
                <w:bCs/>
              </w:rPr>
            </w:pPr>
            <w:r w:rsidRPr="00BF11DB">
              <w:rPr>
                <w:b/>
                <w:bCs/>
              </w:rPr>
              <w:t>Pénzügyi, gazdasági szempontból ellenőrizte:</w:t>
            </w:r>
          </w:p>
        </w:tc>
        <w:tc>
          <w:tcPr>
            <w:tcW w:w="3685" w:type="dxa"/>
            <w:vAlign w:val="center"/>
          </w:tcPr>
          <w:p w14:paraId="0BED9F84" w14:textId="77777777" w:rsidR="00643E3F" w:rsidRDefault="00643E3F" w:rsidP="0079481B">
            <w:pPr>
              <w:rPr>
                <w:bCs/>
              </w:rPr>
            </w:pPr>
            <w:r w:rsidRPr="00BF11DB">
              <w:rPr>
                <w:bCs/>
              </w:rPr>
              <w:t xml:space="preserve">dr. Kanti Gábor </w:t>
            </w:r>
          </w:p>
          <w:p w14:paraId="360D3DFB" w14:textId="77777777" w:rsidR="00643E3F" w:rsidRPr="00BF11DB" w:rsidRDefault="00643E3F" w:rsidP="0079481B">
            <w:pPr>
              <w:rPr>
                <w:bCs/>
              </w:rPr>
            </w:pPr>
            <w:r>
              <w:rPr>
                <w:bCs/>
              </w:rPr>
              <w:t xml:space="preserve">gazdasági </w:t>
            </w:r>
            <w:r w:rsidRPr="00BF11DB">
              <w:rPr>
                <w:bCs/>
              </w:rPr>
              <w:t>vezető</w:t>
            </w:r>
          </w:p>
        </w:tc>
        <w:tc>
          <w:tcPr>
            <w:tcW w:w="3119" w:type="dxa"/>
          </w:tcPr>
          <w:p w14:paraId="350F9469" w14:textId="77777777" w:rsidR="00643E3F" w:rsidRPr="00BF11DB" w:rsidRDefault="00643E3F" w:rsidP="0079481B">
            <w:pPr>
              <w:jc w:val="both"/>
            </w:pPr>
          </w:p>
        </w:tc>
      </w:tr>
      <w:tr w:rsidR="00643E3F" w:rsidRPr="00BF11DB" w14:paraId="0D1C74D2" w14:textId="77777777" w:rsidTr="0079481B">
        <w:trPr>
          <w:trHeight w:val="1100"/>
        </w:trPr>
        <w:tc>
          <w:tcPr>
            <w:tcW w:w="2802" w:type="dxa"/>
            <w:vAlign w:val="center"/>
          </w:tcPr>
          <w:p w14:paraId="46158288" w14:textId="77777777" w:rsidR="00643E3F" w:rsidRPr="00BF11DB" w:rsidRDefault="00643E3F" w:rsidP="0079481B">
            <w:pPr>
              <w:rPr>
                <w:b/>
                <w:bCs/>
              </w:rPr>
            </w:pPr>
            <w:r w:rsidRPr="00BF11DB">
              <w:rPr>
                <w:b/>
                <w:bCs/>
              </w:rPr>
              <w:t>Jogi, törvényességi szempontból ellenőrizte:</w:t>
            </w:r>
          </w:p>
        </w:tc>
        <w:tc>
          <w:tcPr>
            <w:tcW w:w="3685" w:type="dxa"/>
            <w:vAlign w:val="center"/>
          </w:tcPr>
          <w:p w14:paraId="423D7C4A" w14:textId="5A53A3A8" w:rsidR="00643E3F" w:rsidRPr="00BF11DB" w:rsidRDefault="00643E3F" w:rsidP="0079481B">
            <w:pPr>
              <w:rPr>
                <w:bCs/>
              </w:rPr>
            </w:pPr>
            <w:r w:rsidRPr="00BF11DB">
              <w:rPr>
                <w:bCs/>
              </w:rPr>
              <w:t xml:space="preserve">dr. </w:t>
            </w:r>
            <w:r>
              <w:rPr>
                <w:bCs/>
              </w:rPr>
              <w:t>Komlós Csaba</w:t>
            </w:r>
          </w:p>
          <w:p w14:paraId="4BD5F767" w14:textId="6A7F10EE" w:rsidR="00643E3F" w:rsidRPr="00BF11DB" w:rsidRDefault="003C3BD2" w:rsidP="0079481B">
            <w:pPr>
              <w:rPr>
                <w:bCs/>
              </w:rPr>
            </w:pPr>
            <w:r>
              <w:rPr>
                <w:bCs/>
              </w:rPr>
              <w:t>törvényességi referens</w:t>
            </w:r>
            <w:r w:rsidRPr="00BF11DB">
              <w:rPr>
                <w:bCs/>
              </w:rPr>
              <w:t xml:space="preserve"> </w:t>
            </w:r>
          </w:p>
          <w:p w14:paraId="6A81000F" w14:textId="77777777" w:rsidR="00643E3F" w:rsidRPr="00BF11DB" w:rsidRDefault="00643E3F" w:rsidP="0079481B">
            <w:pPr>
              <w:rPr>
                <w:bCs/>
              </w:rPr>
            </w:pPr>
          </w:p>
        </w:tc>
        <w:tc>
          <w:tcPr>
            <w:tcW w:w="3119" w:type="dxa"/>
          </w:tcPr>
          <w:p w14:paraId="71EC30E3" w14:textId="77777777" w:rsidR="00643E3F" w:rsidRPr="00BF11DB" w:rsidRDefault="00643E3F" w:rsidP="0079481B"/>
        </w:tc>
      </w:tr>
      <w:tr w:rsidR="00643E3F" w:rsidRPr="00BF11DB" w14:paraId="74B1253C" w14:textId="77777777" w:rsidTr="0079481B">
        <w:trPr>
          <w:trHeight w:val="820"/>
        </w:trPr>
        <w:tc>
          <w:tcPr>
            <w:tcW w:w="2802" w:type="dxa"/>
            <w:vAlign w:val="center"/>
          </w:tcPr>
          <w:p w14:paraId="17BA559D" w14:textId="77777777" w:rsidR="00643E3F" w:rsidRPr="00BF11DB" w:rsidRDefault="00643E3F" w:rsidP="0079481B">
            <w:pPr>
              <w:rPr>
                <w:b/>
              </w:rPr>
            </w:pPr>
            <w:r w:rsidRPr="00BF11DB">
              <w:rPr>
                <w:b/>
              </w:rPr>
              <w:t>Tárgyalja:</w:t>
            </w:r>
          </w:p>
        </w:tc>
        <w:tc>
          <w:tcPr>
            <w:tcW w:w="6804" w:type="dxa"/>
            <w:gridSpan w:val="2"/>
            <w:vAlign w:val="center"/>
          </w:tcPr>
          <w:p w14:paraId="627319C9" w14:textId="0A34CD1B" w:rsidR="00643E3F" w:rsidRPr="00BF11DB" w:rsidRDefault="00643E3F" w:rsidP="0079481B">
            <w:pPr>
              <w:rPr>
                <w:b/>
                <w:highlight w:val="yellow"/>
              </w:rPr>
            </w:pPr>
            <w:r w:rsidRPr="00BF11DB">
              <w:t xml:space="preserve"> </w:t>
            </w:r>
            <w:r>
              <w:t>VK</w:t>
            </w:r>
            <w:r w:rsidRPr="00BF11DB">
              <w:t>B</w:t>
            </w:r>
            <w:r w:rsidR="00212FBB">
              <w:t>, PB</w:t>
            </w:r>
          </w:p>
        </w:tc>
      </w:tr>
      <w:tr w:rsidR="00643E3F" w:rsidRPr="00BF11DB" w14:paraId="31D1DFE7" w14:textId="77777777" w:rsidTr="0079481B">
        <w:trPr>
          <w:trHeight w:val="700"/>
        </w:trPr>
        <w:tc>
          <w:tcPr>
            <w:tcW w:w="2802" w:type="dxa"/>
            <w:vAlign w:val="center"/>
          </w:tcPr>
          <w:p w14:paraId="4AEE5A3E" w14:textId="77777777" w:rsidR="00643E3F" w:rsidRPr="00BF11DB" w:rsidRDefault="00643E3F" w:rsidP="0079481B">
            <w:pPr>
              <w:rPr>
                <w:b/>
              </w:rPr>
            </w:pPr>
            <w:r w:rsidRPr="00BF11DB">
              <w:rPr>
                <w:b/>
                <w:bCs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3508E8A5" w14:textId="77777777" w:rsidR="00643E3F" w:rsidRPr="00BF11DB" w:rsidRDefault="00643E3F" w:rsidP="0079481B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643E3F" w:rsidRPr="00BF11DB" w14:paraId="7E3801A8" w14:textId="77777777" w:rsidTr="0079481B">
        <w:trPr>
          <w:trHeight w:val="714"/>
        </w:trPr>
        <w:tc>
          <w:tcPr>
            <w:tcW w:w="2802" w:type="dxa"/>
            <w:vAlign w:val="center"/>
          </w:tcPr>
          <w:p w14:paraId="5B877237" w14:textId="77777777" w:rsidR="00643E3F" w:rsidRPr="00BF11DB" w:rsidRDefault="00643E3F" w:rsidP="0079481B">
            <w:pPr>
              <w:rPr>
                <w:bCs/>
              </w:rPr>
            </w:pPr>
            <w:r w:rsidRPr="00BF11DB">
              <w:rPr>
                <w:b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763584E3" w14:textId="77777777" w:rsidR="00643E3F" w:rsidRPr="00BF11DB" w:rsidRDefault="00643E3F" w:rsidP="0079481B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643E3F" w:rsidRPr="00BF11DB" w14:paraId="30EACDAD" w14:textId="77777777" w:rsidTr="0079481B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45A47A59" w14:textId="77777777" w:rsidR="00643E3F" w:rsidRPr="00BF11DB" w:rsidRDefault="00643E3F" w:rsidP="0079481B">
            <w:pPr>
              <w:spacing w:before="240" w:after="240"/>
              <w:rPr>
                <w:b/>
              </w:rPr>
            </w:pPr>
            <w:r w:rsidRPr="00BF11DB">
              <w:rPr>
                <w:b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51F68CF6" w14:textId="77777777" w:rsidR="00643E3F" w:rsidRPr="00643E3F" w:rsidRDefault="00643E3F" w:rsidP="00643E3F">
            <w:pPr>
              <w:numPr>
                <w:ilvl w:val="0"/>
                <w:numId w:val="13"/>
              </w:numPr>
              <w:spacing w:before="240" w:after="240"/>
              <w:rPr>
                <w:b/>
              </w:rPr>
            </w:pPr>
            <w:r w:rsidRPr="00643E3F">
              <w:t xml:space="preserve">egyszerű szavazattöbbség    </w:t>
            </w:r>
          </w:p>
          <w:p w14:paraId="7A8A9108" w14:textId="77777777" w:rsidR="00643E3F" w:rsidRPr="00C97D47" w:rsidRDefault="00643E3F" w:rsidP="00643E3F">
            <w:pPr>
              <w:numPr>
                <w:ilvl w:val="0"/>
                <w:numId w:val="13"/>
              </w:numPr>
              <w:spacing w:before="240" w:after="240"/>
              <w:rPr>
                <w:b/>
                <w:u w:val="single"/>
              </w:rPr>
            </w:pPr>
            <w:r w:rsidRPr="00C97D47">
              <w:rPr>
                <w:u w:val="single"/>
              </w:rPr>
              <w:t xml:space="preserve">minősített szavazattöbbség </w:t>
            </w:r>
          </w:p>
        </w:tc>
      </w:tr>
      <w:tr w:rsidR="00643E3F" w:rsidRPr="00BF11DB" w14:paraId="667DE50F" w14:textId="77777777" w:rsidTr="0079481B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3AE143BC" w14:textId="77777777" w:rsidR="00643E3F" w:rsidRPr="00BF11DB" w:rsidRDefault="00643E3F" w:rsidP="0079481B">
            <w:pPr>
              <w:spacing w:before="240" w:after="240"/>
              <w:rPr>
                <w:b/>
              </w:rPr>
            </w:pPr>
            <w:r w:rsidRPr="00BF11DB">
              <w:rPr>
                <w:b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6EF04DA0" w14:textId="77777777" w:rsidR="00643E3F" w:rsidRPr="00643E3F" w:rsidRDefault="00643E3F" w:rsidP="00643E3F">
            <w:pPr>
              <w:numPr>
                <w:ilvl w:val="0"/>
                <w:numId w:val="12"/>
              </w:numPr>
              <w:spacing w:after="120"/>
              <w:ind w:left="714" w:hanging="357"/>
            </w:pPr>
            <w:r w:rsidRPr="00643E3F">
              <w:t xml:space="preserve">igen                          </w:t>
            </w:r>
          </w:p>
          <w:p w14:paraId="13DED429" w14:textId="77777777" w:rsidR="00643E3F" w:rsidRPr="00643E3F" w:rsidRDefault="00643E3F" w:rsidP="00643E3F">
            <w:pPr>
              <w:numPr>
                <w:ilvl w:val="0"/>
                <w:numId w:val="12"/>
              </w:numPr>
              <w:spacing w:before="120" w:after="120"/>
              <w:ind w:left="714" w:hanging="357"/>
              <w:rPr>
                <w:u w:val="single"/>
              </w:rPr>
            </w:pPr>
            <w:r w:rsidRPr="00643E3F">
              <w:rPr>
                <w:u w:val="single"/>
              </w:rPr>
              <w:t>nem</w:t>
            </w:r>
          </w:p>
        </w:tc>
      </w:tr>
    </w:tbl>
    <w:p w14:paraId="1722F00F" w14:textId="77777777" w:rsidR="00643E3F" w:rsidRDefault="00643E3F">
      <w:pPr>
        <w:rPr>
          <w:b/>
          <w:iCs/>
        </w:rPr>
      </w:pPr>
    </w:p>
    <w:p w14:paraId="2CC1346D" w14:textId="77777777" w:rsidR="00643E3F" w:rsidRDefault="00643E3F">
      <w:pPr>
        <w:rPr>
          <w:b/>
          <w:iCs/>
        </w:rPr>
      </w:pPr>
    </w:p>
    <w:p w14:paraId="62184E6B" w14:textId="77777777" w:rsidR="00643E3F" w:rsidRDefault="00643E3F">
      <w:pPr>
        <w:rPr>
          <w:b/>
          <w:iCs/>
        </w:rPr>
      </w:pPr>
    </w:p>
    <w:p w14:paraId="68FF9737" w14:textId="77777777" w:rsidR="00643E3F" w:rsidRDefault="00643E3F">
      <w:pPr>
        <w:rPr>
          <w:b/>
          <w:iCs/>
        </w:rPr>
      </w:pPr>
    </w:p>
    <w:p w14:paraId="62BB0DAE" w14:textId="77777777" w:rsidR="00643E3F" w:rsidRDefault="00643E3F">
      <w:pPr>
        <w:rPr>
          <w:b/>
          <w:iCs/>
        </w:rPr>
      </w:pPr>
    </w:p>
    <w:p w14:paraId="1C8C85AE" w14:textId="31D8153A" w:rsidR="006620C8" w:rsidRPr="00B079F3" w:rsidRDefault="00B97DBA">
      <w:r>
        <w:rPr>
          <w:b/>
          <w:iCs/>
        </w:rPr>
        <w:t xml:space="preserve">Tisztelt </w:t>
      </w:r>
      <w:r w:rsidR="00FF498D">
        <w:rPr>
          <w:b/>
          <w:iCs/>
        </w:rPr>
        <w:t>Képviselő-testület</w:t>
      </w:r>
      <w:r>
        <w:rPr>
          <w:b/>
          <w:iCs/>
        </w:rPr>
        <w:t>!</w:t>
      </w:r>
    </w:p>
    <w:p w14:paraId="55F1227A" w14:textId="77777777" w:rsidR="006620C8" w:rsidRDefault="006620C8">
      <w:pPr>
        <w:rPr>
          <w:b/>
          <w:iCs/>
        </w:rPr>
      </w:pPr>
    </w:p>
    <w:p w14:paraId="1EC479FD" w14:textId="77777777" w:rsidR="006620C8" w:rsidRDefault="00B97DBA">
      <w:pPr>
        <w:pBdr>
          <w:bottom w:val="single" w:sz="4" w:space="1" w:color="auto"/>
        </w:pBdr>
        <w:shd w:val="clear" w:color="auto" w:fill="D9D9D9"/>
        <w:jc w:val="both"/>
        <w:rPr>
          <w:b/>
        </w:rPr>
      </w:pPr>
      <w:r>
        <w:rPr>
          <w:b/>
        </w:rPr>
        <w:t>I. Előzmények:</w:t>
      </w:r>
    </w:p>
    <w:p w14:paraId="7288A650" w14:textId="77777777" w:rsidR="006620C8" w:rsidRDefault="006620C8">
      <w:pPr>
        <w:ind w:right="-1"/>
        <w:jc w:val="both"/>
        <w:rPr>
          <w:bCs/>
        </w:rPr>
      </w:pPr>
    </w:p>
    <w:p w14:paraId="62F28344" w14:textId="7DA3E91F" w:rsidR="00216AC0" w:rsidRDefault="00216AC0" w:rsidP="00216AC0">
      <w:pPr>
        <w:tabs>
          <w:tab w:val="left" w:pos="567"/>
        </w:tabs>
        <w:jc w:val="both"/>
        <w:rPr>
          <w:bCs/>
        </w:rPr>
      </w:pPr>
      <w:r>
        <w:rPr>
          <w:bCs/>
        </w:rPr>
        <w:t>Fót Város Önkormányzatának a 2</w:t>
      </w:r>
      <w:r w:rsidR="00141F04">
        <w:rPr>
          <w:bCs/>
        </w:rPr>
        <w:t>1</w:t>
      </w:r>
      <w:r>
        <w:rPr>
          <w:bCs/>
        </w:rPr>
        <w:t>/20</w:t>
      </w:r>
      <w:r w:rsidR="00141F04">
        <w:rPr>
          <w:bCs/>
        </w:rPr>
        <w:t>20</w:t>
      </w:r>
      <w:r>
        <w:rPr>
          <w:bCs/>
        </w:rPr>
        <w:t>. (</w:t>
      </w:r>
      <w:r w:rsidR="00141F04">
        <w:rPr>
          <w:bCs/>
        </w:rPr>
        <w:t>XI</w:t>
      </w:r>
      <w:r>
        <w:rPr>
          <w:bCs/>
        </w:rPr>
        <w:t>.</w:t>
      </w:r>
      <w:r w:rsidR="00141F04">
        <w:rPr>
          <w:bCs/>
        </w:rPr>
        <w:t>30</w:t>
      </w:r>
      <w:r>
        <w:rPr>
          <w:bCs/>
        </w:rPr>
        <w:t xml:space="preserve">.) önkormányzati rendelete szabályozza a lakások és helyiségek bérletére, elidegenítésére és bérleti díjakra vonatkozó szabályokat. Jelenleg az Önkormányzat közel </w:t>
      </w:r>
      <w:r w:rsidR="00141F04">
        <w:rPr>
          <w:bCs/>
        </w:rPr>
        <w:t>44</w:t>
      </w:r>
      <w:r>
        <w:rPr>
          <w:bCs/>
        </w:rPr>
        <w:t xml:space="preserve"> db bérlakással, 1</w:t>
      </w:r>
      <w:r w:rsidR="00141F04">
        <w:rPr>
          <w:bCs/>
        </w:rPr>
        <w:t>4</w:t>
      </w:r>
      <w:r>
        <w:rPr>
          <w:bCs/>
        </w:rPr>
        <w:t xml:space="preserve"> db nem lakás céljára szolgáló helyiséggel és mintegy 50 db közcélú helyiség tulajdonjogával rendelkezik, utóbbiak orvosi rendelőként, oktatási intézményként, irattárként, illetve egyéb gazdasági célokra a Fóti Gazdasági Ellátó Szervezet által kerülnek hasznosításra.</w:t>
      </w:r>
    </w:p>
    <w:p w14:paraId="23B3EC0E" w14:textId="77777777" w:rsidR="00D323F7" w:rsidRDefault="00D323F7" w:rsidP="00216AC0">
      <w:pPr>
        <w:tabs>
          <w:tab w:val="left" w:pos="567"/>
        </w:tabs>
        <w:jc w:val="both"/>
        <w:rPr>
          <w:bCs/>
        </w:rPr>
      </w:pPr>
    </w:p>
    <w:p w14:paraId="166C9188" w14:textId="1E0C602E" w:rsidR="000A4118" w:rsidRPr="000A4118" w:rsidRDefault="000A4118" w:rsidP="00216AC0">
      <w:pPr>
        <w:tabs>
          <w:tab w:val="left" w:pos="567"/>
        </w:tabs>
        <w:jc w:val="both"/>
        <w:rPr>
          <w:bCs/>
        </w:rPr>
      </w:pPr>
      <w:r w:rsidRPr="000A4118">
        <w:rPr>
          <w:color w:val="000000"/>
          <w:shd w:val="clear" w:color="auto" w:fill="FFFFFF"/>
        </w:rPr>
        <w:t>Ezeknek az ingatlanoknak a fenntartása nem gazdaságos, mert a tulajdonosi kötelezettségek anyagi terhet jelentenek, miközben az ingatlanok forgalmi értéke, bevételtermelő képes</w:t>
      </w:r>
      <w:r w:rsidR="00F46E81">
        <w:rPr>
          <w:color w:val="000000"/>
          <w:shd w:val="clear" w:color="auto" w:fill="FFFFFF"/>
        </w:rPr>
        <w:t>s</w:t>
      </w:r>
      <w:r w:rsidRPr="000A4118">
        <w:rPr>
          <w:color w:val="000000"/>
          <w:shd w:val="clear" w:color="auto" w:fill="FFFFFF"/>
        </w:rPr>
        <w:t>ége alacsony, hasznosítási lehetőségük korlátozott.</w:t>
      </w:r>
      <w:r w:rsidR="00F46E81">
        <w:rPr>
          <w:color w:val="000000"/>
          <w:shd w:val="clear" w:color="auto" w:fill="FFFFFF"/>
        </w:rPr>
        <w:t xml:space="preserve"> </w:t>
      </w:r>
    </w:p>
    <w:p w14:paraId="5158E28E" w14:textId="77777777" w:rsidR="000A4118" w:rsidRDefault="000A4118" w:rsidP="00216AC0">
      <w:pPr>
        <w:tabs>
          <w:tab w:val="left" w:pos="567"/>
        </w:tabs>
        <w:jc w:val="both"/>
        <w:rPr>
          <w:bCs/>
        </w:rPr>
      </w:pPr>
    </w:p>
    <w:p w14:paraId="18BA0F65" w14:textId="4E39BC2D" w:rsidR="00D323F7" w:rsidRDefault="00D323F7" w:rsidP="00216AC0">
      <w:pPr>
        <w:tabs>
          <w:tab w:val="left" w:pos="567"/>
        </w:tabs>
        <w:jc w:val="both"/>
        <w:rPr>
          <w:bCs/>
        </w:rPr>
      </w:pPr>
      <w:r>
        <w:rPr>
          <w:bCs/>
        </w:rPr>
        <w:t xml:space="preserve">A rendelet módosítás megalkotásánál fontos szempont volt </w:t>
      </w:r>
      <w:r w:rsidR="009B0FCE">
        <w:rPr>
          <w:bCs/>
        </w:rPr>
        <w:t xml:space="preserve">- </w:t>
      </w:r>
      <w:r>
        <w:rPr>
          <w:bCs/>
        </w:rPr>
        <w:t>figyelembe véve az ingatlanstratégiai és lakáspolitikai irányelveket</w:t>
      </w:r>
      <w:r w:rsidR="006F5EDF">
        <w:rPr>
          <w:bCs/>
        </w:rPr>
        <w:t xml:space="preserve"> -</w:t>
      </w:r>
      <w:r>
        <w:rPr>
          <w:bCs/>
        </w:rPr>
        <w:t xml:space="preserve"> a </w:t>
      </w:r>
      <w:r w:rsidR="00F46E81">
        <w:rPr>
          <w:bCs/>
        </w:rPr>
        <w:t xml:space="preserve">bérlakások </w:t>
      </w:r>
      <w:r>
        <w:rPr>
          <w:bCs/>
        </w:rPr>
        <w:t>lakbérrendszer</w:t>
      </w:r>
      <w:r w:rsidR="00F46E81">
        <w:rPr>
          <w:bCs/>
        </w:rPr>
        <w:t>ének</w:t>
      </w:r>
      <w:r>
        <w:rPr>
          <w:bCs/>
        </w:rPr>
        <w:t xml:space="preserve"> gazdaságosabbá tétele.  </w:t>
      </w:r>
    </w:p>
    <w:p w14:paraId="2D7CCB09" w14:textId="77777777" w:rsidR="00D323F7" w:rsidRDefault="00D323F7" w:rsidP="00216AC0">
      <w:pPr>
        <w:tabs>
          <w:tab w:val="left" w:pos="567"/>
        </w:tabs>
        <w:jc w:val="both"/>
        <w:rPr>
          <w:bCs/>
        </w:rPr>
      </w:pPr>
    </w:p>
    <w:p w14:paraId="7E19C58B" w14:textId="77777777" w:rsidR="006620C8" w:rsidRPr="0014008A" w:rsidRDefault="00B97DBA" w:rsidP="0014008A">
      <w:pPr>
        <w:pBdr>
          <w:bottom w:val="single" w:sz="4" w:space="1" w:color="auto"/>
        </w:pBdr>
        <w:shd w:val="clear" w:color="auto" w:fill="D9D9D9"/>
        <w:jc w:val="both"/>
        <w:rPr>
          <w:b/>
        </w:rPr>
      </w:pPr>
      <w:r>
        <w:rPr>
          <w:b/>
        </w:rPr>
        <w:t>II.A döntéshez szükséges információk, tájékoztatások:</w:t>
      </w:r>
    </w:p>
    <w:p w14:paraId="0222F7F6" w14:textId="77777777" w:rsidR="00621BC0" w:rsidRDefault="00621BC0" w:rsidP="001A371E">
      <w:pPr>
        <w:tabs>
          <w:tab w:val="left" w:pos="9214"/>
        </w:tabs>
        <w:autoSpaceDE w:val="0"/>
        <w:autoSpaceDN w:val="0"/>
        <w:adjustRightInd w:val="0"/>
        <w:jc w:val="both"/>
        <w:rPr>
          <w:rFonts w:eastAsia="Calibri"/>
        </w:rPr>
      </w:pPr>
    </w:p>
    <w:p w14:paraId="23F2E0B7" w14:textId="4B652A11" w:rsidR="00B33763" w:rsidRDefault="00D323F7" w:rsidP="00B33763">
      <w:pPr>
        <w:tabs>
          <w:tab w:val="left" w:pos="567"/>
        </w:tabs>
        <w:jc w:val="both"/>
        <w:rPr>
          <w:bCs/>
        </w:rPr>
      </w:pPr>
      <w:r>
        <w:rPr>
          <w:bCs/>
        </w:rPr>
        <w:t>A</w:t>
      </w:r>
      <w:r w:rsidR="00B33763">
        <w:rPr>
          <w:bCs/>
        </w:rPr>
        <w:t xml:space="preserve"> </w:t>
      </w:r>
      <w:r w:rsidR="007804C4">
        <w:rPr>
          <w:bCs/>
        </w:rPr>
        <w:t xml:space="preserve">bérlakásokra vonatkozó </w:t>
      </w:r>
      <w:r w:rsidR="00B33763">
        <w:rPr>
          <w:bCs/>
        </w:rPr>
        <w:t xml:space="preserve">hatályos szabályozás </w:t>
      </w:r>
      <w:r w:rsidR="00F46E81">
        <w:rPr>
          <w:bCs/>
        </w:rPr>
        <w:t>a lakások komfortfokozat</w:t>
      </w:r>
      <w:r w:rsidR="00FF02D7">
        <w:rPr>
          <w:bCs/>
        </w:rPr>
        <w:t>á</w:t>
      </w:r>
      <w:r w:rsidR="00F46E81">
        <w:rPr>
          <w:bCs/>
        </w:rPr>
        <w:t xml:space="preserve">tól függően </w:t>
      </w:r>
      <w:r w:rsidR="00B33763">
        <w:rPr>
          <w:bCs/>
        </w:rPr>
        <w:t xml:space="preserve">tartalmazza a </w:t>
      </w:r>
      <w:r>
        <w:rPr>
          <w:bCs/>
        </w:rPr>
        <w:t xml:space="preserve">szociális, </w:t>
      </w:r>
      <w:r w:rsidR="00B33763">
        <w:rPr>
          <w:bCs/>
        </w:rPr>
        <w:t xml:space="preserve">költségelvű és piaci alapon </w:t>
      </w:r>
      <w:r w:rsidR="00244FCA">
        <w:rPr>
          <w:bCs/>
        </w:rPr>
        <w:t>megállapított</w:t>
      </w:r>
      <w:r w:rsidR="00B33763">
        <w:rPr>
          <w:bCs/>
        </w:rPr>
        <w:t xml:space="preserve"> </w:t>
      </w:r>
      <w:r w:rsidR="007804C4">
        <w:rPr>
          <w:bCs/>
        </w:rPr>
        <w:t xml:space="preserve">havi </w:t>
      </w:r>
      <w:r w:rsidR="00B33763">
        <w:rPr>
          <w:bCs/>
        </w:rPr>
        <w:t xml:space="preserve">díjak </w:t>
      </w:r>
      <w:r w:rsidR="007804C4">
        <w:rPr>
          <w:bCs/>
        </w:rPr>
        <w:t xml:space="preserve">mértékének </w:t>
      </w:r>
      <w:r w:rsidR="00B33763">
        <w:rPr>
          <w:bCs/>
        </w:rPr>
        <w:t xml:space="preserve">feltételrendszerét, de </w:t>
      </w:r>
      <w:r w:rsidR="007804C4">
        <w:rPr>
          <w:bCs/>
        </w:rPr>
        <w:t>az ebből befolyó éves bevétel nem állandó, tekintettel arra, hogy a lakbér mértékének megállapítása az ott lakok jövedelmi viszonyai alapján vannak meghatározva</w:t>
      </w:r>
      <w:r w:rsidR="00B33763">
        <w:rPr>
          <w:bCs/>
        </w:rPr>
        <w:t>.</w:t>
      </w:r>
      <w:r w:rsidR="007804C4">
        <w:rPr>
          <w:bCs/>
        </w:rPr>
        <w:t xml:space="preserve"> A lakásokra vonatkozó lakásbérleti jogviszonyok időtartama szerint, bizonyos esetekben a jövedelmi viszonyok évente felülvizsgálatra kerülnek. </w:t>
      </w:r>
      <w:r w:rsidR="00B33763">
        <w:rPr>
          <w:bCs/>
        </w:rPr>
        <w:t xml:space="preserve"> </w:t>
      </w:r>
    </w:p>
    <w:p w14:paraId="5FE33899" w14:textId="0B8241E2" w:rsidR="00B33763" w:rsidRDefault="00F46E81" w:rsidP="00B33763">
      <w:pPr>
        <w:tabs>
          <w:tab w:val="left" w:pos="567"/>
        </w:tabs>
        <w:jc w:val="both"/>
        <w:rPr>
          <w:bCs/>
        </w:rPr>
      </w:pPr>
      <w:r>
        <w:rPr>
          <w:bCs/>
        </w:rPr>
        <w:t>A lakásbérlemények többségét jelenleg költségelven, illetve piaci alapon veszik igénybe a bérlők</w:t>
      </w:r>
      <w:r w:rsidR="007804C4">
        <w:rPr>
          <w:bCs/>
        </w:rPr>
        <w:t>, e</w:t>
      </w:r>
      <w:r w:rsidR="004B1F74">
        <w:rPr>
          <w:bCs/>
        </w:rPr>
        <w:t>zért javaslom, hogy a szociális alapon megállapított bérleti díjra jogosultaknál az emelés mértéke legyen mérsékelt</w:t>
      </w:r>
      <w:r>
        <w:rPr>
          <w:bCs/>
        </w:rPr>
        <w:t>.</w:t>
      </w:r>
    </w:p>
    <w:p w14:paraId="1956B90C" w14:textId="77777777" w:rsidR="00B33763" w:rsidRDefault="00B33763" w:rsidP="00B33763">
      <w:pPr>
        <w:tabs>
          <w:tab w:val="left" w:pos="567"/>
        </w:tabs>
        <w:jc w:val="both"/>
        <w:rPr>
          <w:bCs/>
        </w:rPr>
      </w:pPr>
    </w:p>
    <w:p w14:paraId="582E6A54" w14:textId="410AC0FC" w:rsidR="003E38B3" w:rsidRDefault="003E38B3" w:rsidP="00B33763">
      <w:pPr>
        <w:tabs>
          <w:tab w:val="left" w:pos="567"/>
        </w:tabs>
        <w:jc w:val="both"/>
        <w:rPr>
          <w:bCs/>
        </w:rPr>
      </w:pPr>
      <w:r>
        <w:rPr>
          <w:bCs/>
        </w:rPr>
        <w:t>A jelenleg hatályos lakások és helyiségek bérletére, elidegenítésére és bérleti díjakra vonatkozó szabályokról szóló 21/2020. (XI.30.) önkormányzati rendelet 63. § szerint a lakbérek alakulása a következő:</w:t>
      </w:r>
    </w:p>
    <w:p w14:paraId="52F2E47A" w14:textId="77777777" w:rsidR="003E38B3" w:rsidRDefault="003E38B3" w:rsidP="00B33763">
      <w:pPr>
        <w:tabs>
          <w:tab w:val="left" w:pos="567"/>
        </w:tabs>
        <w:jc w:val="both"/>
        <w:rPr>
          <w:bCs/>
        </w:rPr>
      </w:pPr>
    </w:p>
    <w:p w14:paraId="23E50A0E" w14:textId="77777777" w:rsidR="003E38B3" w:rsidRPr="003E38B3" w:rsidRDefault="003E38B3" w:rsidP="003E38B3">
      <w:pPr>
        <w:pStyle w:val="Szvegtrzs"/>
        <w:rPr>
          <w:rFonts w:ascii="Times New Roman" w:hAnsi="Times New Roman" w:cs="Times New Roman"/>
        </w:rPr>
      </w:pPr>
      <w:r w:rsidRPr="003E38B3">
        <w:rPr>
          <w:rFonts w:ascii="Times New Roman" w:hAnsi="Times New Roman" w:cs="Times New Roman"/>
        </w:rPr>
        <w:t>(1) A szociális helyzet alapján bérbe adott lakás lakbérének havi mértéke a lakás alapterülete és komfortfokozata alapján a következő:</w:t>
      </w:r>
    </w:p>
    <w:p w14:paraId="24BF856B" w14:textId="2587BB42" w:rsidR="003E38B3" w:rsidRPr="003E38B3" w:rsidRDefault="003E38B3" w:rsidP="003E38B3">
      <w:pPr>
        <w:pStyle w:val="Szvegtrzs"/>
        <w:ind w:left="580" w:hanging="560"/>
        <w:rPr>
          <w:rFonts w:ascii="Times New Roman" w:hAnsi="Times New Roman" w:cs="Times New Roman"/>
        </w:rPr>
      </w:pPr>
      <w:r w:rsidRPr="003E38B3">
        <w:rPr>
          <w:rFonts w:ascii="Times New Roman" w:hAnsi="Times New Roman" w:cs="Times New Roman"/>
          <w:i/>
          <w:iCs/>
        </w:rPr>
        <w:t>a)</w:t>
      </w:r>
      <w:r w:rsidRPr="003E38B3">
        <w:rPr>
          <w:rFonts w:ascii="Times New Roman" w:hAnsi="Times New Roman" w:cs="Times New Roman"/>
        </w:rPr>
        <w:tab/>
        <w:t>összkomfortos lakás esetében 565 Ft/m</w:t>
      </w:r>
      <w:r w:rsidRPr="003E38B3">
        <w:rPr>
          <w:rFonts w:ascii="Times New Roman" w:hAnsi="Times New Roman" w:cs="Times New Roman"/>
          <w:vertAlign w:val="superscript"/>
        </w:rPr>
        <w:t>2</w:t>
      </w:r>
      <w:r w:rsidRPr="003E38B3">
        <w:rPr>
          <w:rFonts w:ascii="Times New Roman" w:hAnsi="Times New Roman" w:cs="Times New Roman"/>
        </w:rPr>
        <w:t>,</w:t>
      </w:r>
    </w:p>
    <w:p w14:paraId="626E148A" w14:textId="0512DC39" w:rsidR="003E38B3" w:rsidRPr="003E38B3" w:rsidRDefault="003E38B3" w:rsidP="003E38B3">
      <w:pPr>
        <w:pStyle w:val="Szvegtrzs"/>
        <w:ind w:left="580" w:hanging="560"/>
        <w:rPr>
          <w:rFonts w:ascii="Times New Roman" w:hAnsi="Times New Roman" w:cs="Times New Roman"/>
        </w:rPr>
      </w:pPr>
      <w:r w:rsidRPr="003E38B3">
        <w:rPr>
          <w:rFonts w:ascii="Times New Roman" w:hAnsi="Times New Roman" w:cs="Times New Roman"/>
          <w:i/>
          <w:iCs/>
        </w:rPr>
        <w:t>b)</w:t>
      </w:r>
      <w:r w:rsidRPr="003E38B3">
        <w:rPr>
          <w:rFonts w:ascii="Times New Roman" w:hAnsi="Times New Roman" w:cs="Times New Roman"/>
        </w:rPr>
        <w:tab/>
        <w:t>komfortos lakás esetében 425 Ft/m</w:t>
      </w:r>
      <w:r w:rsidRPr="003E38B3">
        <w:rPr>
          <w:rFonts w:ascii="Times New Roman" w:hAnsi="Times New Roman" w:cs="Times New Roman"/>
          <w:vertAlign w:val="superscript"/>
        </w:rPr>
        <w:t>2</w:t>
      </w:r>
      <w:r w:rsidRPr="003E38B3">
        <w:rPr>
          <w:rFonts w:ascii="Times New Roman" w:hAnsi="Times New Roman" w:cs="Times New Roman"/>
        </w:rPr>
        <w:t>,</w:t>
      </w:r>
    </w:p>
    <w:p w14:paraId="3416D497" w14:textId="7EDF3BFD" w:rsidR="003E38B3" w:rsidRPr="003E38B3" w:rsidRDefault="003E38B3" w:rsidP="003E38B3">
      <w:pPr>
        <w:pStyle w:val="Szvegtrzs"/>
        <w:ind w:left="580" w:hanging="560"/>
        <w:rPr>
          <w:rFonts w:ascii="Times New Roman" w:hAnsi="Times New Roman" w:cs="Times New Roman"/>
        </w:rPr>
      </w:pPr>
      <w:r w:rsidRPr="003E38B3">
        <w:rPr>
          <w:rFonts w:ascii="Times New Roman" w:hAnsi="Times New Roman" w:cs="Times New Roman"/>
          <w:i/>
          <w:iCs/>
        </w:rPr>
        <w:t>c)</w:t>
      </w:r>
      <w:r w:rsidRPr="003E38B3">
        <w:rPr>
          <w:rFonts w:ascii="Times New Roman" w:hAnsi="Times New Roman" w:cs="Times New Roman"/>
        </w:rPr>
        <w:tab/>
        <w:t>félkomfortos lakás esetében 283 Ft/m</w:t>
      </w:r>
      <w:r w:rsidRPr="003E38B3">
        <w:rPr>
          <w:rFonts w:ascii="Times New Roman" w:hAnsi="Times New Roman" w:cs="Times New Roman"/>
          <w:vertAlign w:val="superscript"/>
        </w:rPr>
        <w:t>2</w:t>
      </w:r>
      <w:r w:rsidRPr="003E38B3">
        <w:rPr>
          <w:rFonts w:ascii="Times New Roman" w:hAnsi="Times New Roman" w:cs="Times New Roman"/>
        </w:rPr>
        <w:t>,</w:t>
      </w:r>
    </w:p>
    <w:p w14:paraId="6AE67241" w14:textId="7D039523" w:rsidR="003E38B3" w:rsidRPr="003E38B3" w:rsidRDefault="003E38B3" w:rsidP="003E38B3">
      <w:pPr>
        <w:pStyle w:val="Szvegtrzs"/>
        <w:ind w:left="580" w:hanging="560"/>
        <w:rPr>
          <w:rFonts w:ascii="Times New Roman" w:hAnsi="Times New Roman" w:cs="Times New Roman"/>
        </w:rPr>
      </w:pPr>
      <w:r w:rsidRPr="003E38B3">
        <w:rPr>
          <w:rFonts w:ascii="Times New Roman" w:hAnsi="Times New Roman" w:cs="Times New Roman"/>
          <w:i/>
          <w:iCs/>
        </w:rPr>
        <w:t>d)</w:t>
      </w:r>
      <w:r w:rsidRPr="003E38B3">
        <w:rPr>
          <w:rFonts w:ascii="Times New Roman" w:hAnsi="Times New Roman" w:cs="Times New Roman"/>
        </w:rPr>
        <w:tab/>
        <w:t>komfort nélküli lakás esetében 142 Ft/m</w:t>
      </w:r>
      <w:r w:rsidRPr="003E38B3">
        <w:rPr>
          <w:rFonts w:ascii="Times New Roman" w:hAnsi="Times New Roman" w:cs="Times New Roman"/>
          <w:vertAlign w:val="superscript"/>
        </w:rPr>
        <w:t>2</w:t>
      </w:r>
      <w:r w:rsidRPr="003E38B3">
        <w:rPr>
          <w:rFonts w:ascii="Times New Roman" w:hAnsi="Times New Roman" w:cs="Times New Roman"/>
        </w:rPr>
        <w:t>.</w:t>
      </w:r>
    </w:p>
    <w:p w14:paraId="25BA19CE" w14:textId="2C555B3A" w:rsidR="003E38B3" w:rsidRPr="003E38B3" w:rsidRDefault="003E38B3" w:rsidP="003E38B3">
      <w:pPr>
        <w:pStyle w:val="Szvegtrzs"/>
        <w:spacing w:before="240"/>
        <w:rPr>
          <w:rFonts w:ascii="Times New Roman" w:hAnsi="Times New Roman" w:cs="Times New Roman"/>
        </w:rPr>
      </w:pPr>
      <w:r w:rsidRPr="003E38B3">
        <w:rPr>
          <w:rFonts w:ascii="Times New Roman" w:hAnsi="Times New Roman" w:cs="Times New Roman"/>
        </w:rPr>
        <w:t>(2) Költségelven bérbeadott lakás lakbérének havi mértéke a lakás alapterülete és komfortfokozata alapján a következő:</w:t>
      </w:r>
    </w:p>
    <w:p w14:paraId="6F7CC6C7" w14:textId="1D0F351E" w:rsidR="003E38B3" w:rsidRPr="003E38B3" w:rsidRDefault="003E38B3" w:rsidP="003E38B3">
      <w:pPr>
        <w:pStyle w:val="Szvegtrzs"/>
        <w:ind w:left="580" w:hanging="560"/>
        <w:rPr>
          <w:rFonts w:ascii="Times New Roman" w:hAnsi="Times New Roman" w:cs="Times New Roman"/>
        </w:rPr>
      </w:pPr>
      <w:r w:rsidRPr="003E38B3">
        <w:rPr>
          <w:rFonts w:ascii="Times New Roman" w:hAnsi="Times New Roman" w:cs="Times New Roman"/>
          <w:i/>
          <w:iCs/>
        </w:rPr>
        <w:t>a)</w:t>
      </w:r>
      <w:r w:rsidRPr="003E38B3">
        <w:rPr>
          <w:rFonts w:ascii="Times New Roman" w:hAnsi="Times New Roman" w:cs="Times New Roman"/>
        </w:rPr>
        <w:tab/>
        <w:t>összkomfortos lakás esetében 955 Ft/m</w:t>
      </w:r>
      <w:r w:rsidRPr="003E38B3">
        <w:rPr>
          <w:rFonts w:ascii="Times New Roman" w:hAnsi="Times New Roman" w:cs="Times New Roman"/>
          <w:vertAlign w:val="superscript"/>
        </w:rPr>
        <w:t>2</w:t>
      </w:r>
      <w:r w:rsidRPr="003E38B3">
        <w:rPr>
          <w:rFonts w:ascii="Times New Roman" w:hAnsi="Times New Roman" w:cs="Times New Roman"/>
        </w:rPr>
        <w:t>,</w:t>
      </w:r>
    </w:p>
    <w:p w14:paraId="20E2C36B" w14:textId="183BE8FC" w:rsidR="003E38B3" w:rsidRPr="003E38B3" w:rsidRDefault="003E38B3" w:rsidP="003E38B3">
      <w:pPr>
        <w:pStyle w:val="Szvegtrzs"/>
        <w:ind w:left="580" w:hanging="560"/>
        <w:rPr>
          <w:rFonts w:ascii="Times New Roman" w:hAnsi="Times New Roman" w:cs="Times New Roman"/>
        </w:rPr>
      </w:pPr>
      <w:r w:rsidRPr="003E38B3">
        <w:rPr>
          <w:rFonts w:ascii="Times New Roman" w:hAnsi="Times New Roman" w:cs="Times New Roman"/>
          <w:i/>
          <w:iCs/>
        </w:rPr>
        <w:t>b)</w:t>
      </w:r>
      <w:r w:rsidRPr="003E38B3">
        <w:rPr>
          <w:rFonts w:ascii="Times New Roman" w:hAnsi="Times New Roman" w:cs="Times New Roman"/>
        </w:rPr>
        <w:tab/>
        <w:t>komfortos lakás esetében 720 Ft/m</w:t>
      </w:r>
      <w:r w:rsidRPr="003E38B3">
        <w:rPr>
          <w:rFonts w:ascii="Times New Roman" w:hAnsi="Times New Roman" w:cs="Times New Roman"/>
          <w:vertAlign w:val="superscript"/>
        </w:rPr>
        <w:t>2</w:t>
      </w:r>
      <w:r w:rsidRPr="003E38B3">
        <w:rPr>
          <w:rFonts w:ascii="Times New Roman" w:hAnsi="Times New Roman" w:cs="Times New Roman"/>
        </w:rPr>
        <w:t>,</w:t>
      </w:r>
    </w:p>
    <w:p w14:paraId="366FB4EA" w14:textId="534CDBA0" w:rsidR="003E38B3" w:rsidRPr="003E38B3" w:rsidRDefault="003E38B3" w:rsidP="003E38B3">
      <w:pPr>
        <w:pStyle w:val="Szvegtrzs"/>
        <w:ind w:left="580" w:hanging="560"/>
        <w:rPr>
          <w:rFonts w:ascii="Times New Roman" w:hAnsi="Times New Roman" w:cs="Times New Roman"/>
        </w:rPr>
      </w:pPr>
      <w:r w:rsidRPr="003E38B3">
        <w:rPr>
          <w:rFonts w:ascii="Times New Roman" w:hAnsi="Times New Roman" w:cs="Times New Roman"/>
          <w:i/>
          <w:iCs/>
        </w:rPr>
        <w:t>c)</w:t>
      </w:r>
      <w:r w:rsidRPr="003E38B3">
        <w:rPr>
          <w:rFonts w:ascii="Times New Roman" w:hAnsi="Times New Roman" w:cs="Times New Roman"/>
        </w:rPr>
        <w:tab/>
        <w:t>félkomfortos lakás esetében 480 Ft/m</w:t>
      </w:r>
      <w:r w:rsidRPr="003E38B3">
        <w:rPr>
          <w:rFonts w:ascii="Times New Roman" w:hAnsi="Times New Roman" w:cs="Times New Roman"/>
          <w:vertAlign w:val="superscript"/>
        </w:rPr>
        <w:t>2</w:t>
      </w:r>
      <w:r w:rsidRPr="003E38B3">
        <w:rPr>
          <w:rFonts w:ascii="Times New Roman" w:hAnsi="Times New Roman" w:cs="Times New Roman"/>
        </w:rPr>
        <w:t>,</w:t>
      </w:r>
    </w:p>
    <w:p w14:paraId="767C5510" w14:textId="7C8EC57F" w:rsidR="003E38B3" w:rsidRDefault="003E38B3" w:rsidP="003E38B3">
      <w:pPr>
        <w:pStyle w:val="Szvegtrzs"/>
        <w:ind w:left="580" w:hanging="560"/>
        <w:rPr>
          <w:rFonts w:ascii="Times New Roman" w:hAnsi="Times New Roman" w:cs="Times New Roman"/>
        </w:rPr>
      </w:pPr>
      <w:r w:rsidRPr="003E38B3">
        <w:rPr>
          <w:rFonts w:ascii="Times New Roman" w:hAnsi="Times New Roman" w:cs="Times New Roman"/>
          <w:i/>
          <w:iCs/>
        </w:rPr>
        <w:t>d)</w:t>
      </w:r>
      <w:r w:rsidRPr="003E38B3">
        <w:rPr>
          <w:rFonts w:ascii="Times New Roman" w:hAnsi="Times New Roman" w:cs="Times New Roman"/>
        </w:rPr>
        <w:tab/>
        <w:t>komfort nélküli lakás esetében 240 Ft/m</w:t>
      </w:r>
      <w:r w:rsidRPr="003E38B3">
        <w:rPr>
          <w:rFonts w:ascii="Times New Roman" w:hAnsi="Times New Roman" w:cs="Times New Roman"/>
          <w:vertAlign w:val="superscript"/>
        </w:rPr>
        <w:t>2</w:t>
      </w:r>
      <w:r w:rsidRPr="003E38B3">
        <w:rPr>
          <w:rFonts w:ascii="Times New Roman" w:hAnsi="Times New Roman" w:cs="Times New Roman"/>
        </w:rPr>
        <w:t>.</w:t>
      </w:r>
    </w:p>
    <w:p w14:paraId="2237D944" w14:textId="20728D9B" w:rsidR="003E38B3" w:rsidRPr="003E38B3" w:rsidRDefault="003E38B3" w:rsidP="003E38B3">
      <w:pPr>
        <w:pStyle w:val="Szvegtrzs"/>
        <w:spacing w:before="240"/>
        <w:rPr>
          <w:rFonts w:ascii="Times New Roman" w:hAnsi="Times New Roman" w:cs="Times New Roman"/>
        </w:rPr>
      </w:pPr>
      <w:r w:rsidRPr="003E38B3">
        <w:rPr>
          <w:rFonts w:ascii="Times New Roman" w:hAnsi="Times New Roman" w:cs="Times New Roman"/>
        </w:rPr>
        <w:t xml:space="preserve">(3) Piaci alapon </w:t>
      </w:r>
      <w:proofErr w:type="spellStart"/>
      <w:r w:rsidRPr="003E38B3">
        <w:rPr>
          <w:rFonts w:ascii="Times New Roman" w:hAnsi="Times New Roman" w:cs="Times New Roman"/>
        </w:rPr>
        <w:t>bérbeadott</w:t>
      </w:r>
      <w:proofErr w:type="spellEnd"/>
      <w:r w:rsidRPr="003E38B3">
        <w:rPr>
          <w:rFonts w:ascii="Times New Roman" w:hAnsi="Times New Roman" w:cs="Times New Roman"/>
        </w:rPr>
        <w:t xml:space="preserve"> lakás lakbérének havi mértéke a lakás alapterülete és komfortfokozata alapján</w:t>
      </w:r>
    </w:p>
    <w:p w14:paraId="5396C16C" w14:textId="6684A432" w:rsidR="003E38B3" w:rsidRPr="003E38B3" w:rsidRDefault="003E38B3" w:rsidP="003E38B3">
      <w:pPr>
        <w:pStyle w:val="Szvegtrzs"/>
        <w:ind w:left="580" w:hanging="560"/>
        <w:rPr>
          <w:rFonts w:ascii="Times New Roman" w:hAnsi="Times New Roman" w:cs="Times New Roman"/>
        </w:rPr>
      </w:pPr>
      <w:r w:rsidRPr="003E38B3">
        <w:rPr>
          <w:rFonts w:ascii="Times New Roman" w:hAnsi="Times New Roman" w:cs="Times New Roman"/>
          <w:i/>
          <w:iCs/>
        </w:rPr>
        <w:lastRenderedPageBreak/>
        <w:t>a)</w:t>
      </w:r>
      <w:r w:rsidRPr="003E38B3">
        <w:rPr>
          <w:rFonts w:ascii="Times New Roman" w:hAnsi="Times New Roman" w:cs="Times New Roman"/>
        </w:rPr>
        <w:tab/>
        <w:t>összkomfortos lakás estében legalább 1.400 Ft/m</w:t>
      </w:r>
      <w:r w:rsidRPr="003E38B3">
        <w:rPr>
          <w:rFonts w:ascii="Times New Roman" w:hAnsi="Times New Roman" w:cs="Times New Roman"/>
          <w:vertAlign w:val="superscript"/>
        </w:rPr>
        <w:t>2</w:t>
      </w:r>
      <w:r w:rsidRPr="003E38B3">
        <w:rPr>
          <w:rFonts w:ascii="Times New Roman" w:hAnsi="Times New Roman" w:cs="Times New Roman"/>
        </w:rPr>
        <w:t>,</w:t>
      </w:r>
    </w:p>
    <w:p w14:paraId="59871D28" w14:textId="0869E49E" w:rsidR="003E38B3" w:rsidRPr="003E38B3" w:rsidRDefault="003E38B3" w:rsidP="003E38B3">
      <w:pPr>
        <w:pStyle w:val="Szvegtrzs"/>
        <w:ind w:left="580" w:hanging="560"/>
        <w:rPr>
          <w:rFonts w:ascii="Times New Roman" w:hAnsi="Times New Roman" w:cs="Times New Roman"/>
        </w:rPr>
      </w:pPr>
      <w:r w:rsidRPr="003E38B3">
        <w:rPr>
          <w:rFonts w:ascii="Times New Roman" w:hAnsi="Times New Roman" w:cs="Times New Roman"/>
          <w:i/>
          <w:iCs/>
        </w:rPr>
        <w:t>b)</w:t>
      </w:r>
      <w:r w:rsidRPr="003E38B3">
        <w:rPr>
          <w:rFonts w:ascii="Times New Roman" w:hAnsi="Times New Roman" w:cs="Times New Roman"/>
        </w:rPr>
        <w:tab/>
        <w:t>komfortos lakás esetében legalább 1.050</w:t>
      </w:r>
      <w:r>
        <w:rPr>
          <w:rFonts w:ascii="Times New Roman" w:hAnsi="Times New Roman" w:cs="Times New Roman"/>
        </w:rPr>
        <w:t xml:space="preserve"> </w:t>
      </w:r>
      <w:r w:rsidRPr="003E38B3">
        <w:rPr>
          <w:rFonts w:ascii="Times New Roman" w:hAnsi="Times New Roman" w:cs="Times New Roman"/>
        </w:rPr>
        <w:t>Ft/m</w:t>
      </w:r>
      <w:r w:rsidRPr="003E38B3">
        <w:rPr>
          <w:rFonts w:ascii="Times New Roman" w:hAnsi="Times New Roman" w:cs="Times New Roman"/>
          <w:vertAlign w:val="superscript"/>
        </w:rPr>
        <w:t>2</w:t>
      </w:r>
      <w:r w:rsidRPr="003E38B3">
        <w:rPr>
          <w:rFonts w:ascii="Times New Roman" w:hAnsi="Times New Roman" w:cs="Times New Roman"/>
        </w:rPr>
        <w:t>,</w:t>
      </w:r>
    </w:p>
    <w:p w14:paraId="2F7667F7" w14:textId="647BD978" w:rsidR="003E38B3" w:rsidRPr="003E38B3" w:rsidRDefault="003E38B3" w:rsidP="003E38B3">
      <w:pPr>
        <w:pStyle w:val="Szvegtrzs"/>
        <w:ind w:left="580" w:hanging="560"/>
        <w:rPr>
          <w:rFonts w:ascii="Times New Roman" w:hAnsi="Times New Roman" w:cs="Times New Roman"/>
        </w:rPr>
      </w:pPr>
      <w:r w:rsidRPr="003E38B3">
        <w:rPr>
          <w:rFonts w:ascii="Times New Roman" w:hAnsi="Times New Roman" w:cs="Times New Roman"/>
          <w:i/>
          <w:iCs/>
        </w:rPr>
        <w:t>c)</w:t>
      </w:r>
      <w:r w:rsidRPr="003E38B3">
        <w:rPr>
          <w:rFonts w:ascii="Times New Roman" w:hAnsi="Times New Roman" w:cs="Times New Roman"/>
        </w:rPr>
        <w:tab/>
        <w:t>félkomfortos lakás esetében legalább 700</w:t>
      </w:r>
      <w:r>
        <w:rPr>
          <w:rFonts w:ascii="Times New Roman" w:hAnsi="Times New Roman" w:cs="Times New Roman"/>
        </w:rPr>
        <w:t xml:space="preserve"> </w:t>
      </w:r>
      <w:r w:rsidRPr="003E38B3">
        <w:rPr>
          <w:rFonts w:ascii="Times New Roman" w:hAnsi="Times New Roman" w:cs="Times New Roman"/>
        </w:rPr>
        <w:t>Ft/m</w:t>
      </w:r>
      <w:r w:rsidRPr="003E38B3">
        <w:rPr>
          <w:rFonts w:ascii="Times New Roman" w:hAnsi="Times New Roman" w:cs="Times New Roman"/>
          <w:vertAlign w:val="superscript"/>
        </w:rPr>
        <w:t>2</w:t>
      </w:r>
      <w:r w:rsidRPr="003E38B3">
        <w:rPr>
          <w:rFonts w:ascii="Times New Roman" w:hAnsi="Times New Roman" w:cs="Times New Roman"/>
        </w:rPr>
        <w:t>,</w:t>
      </w:r>
    </w:p>
    <w:p w14:paraId="6C7F3FCD" w14:textId="39013FA6" w:rsidR="003E38B3" w:rsidRPr="003E38B3" w:rsidRDefault="003E38B3" w:rsidP="003E38B3">
      <w:pPr>
        <w:pStyle w:val="Szvegtrzs"/>
        <w:ind w:left="580" w:hanging="560"/>
        <w:rPr>
          <w:rFonts w:ascii="Times New Roman" w:hAnsi="Times New Roman" w:cs="Times New Roman"/>
        </w:rPr>
      </w:pPr>
      <w:r w:rsidRPr="003E38B3">
        <w:rPr>
          <w:rFonts w:ascii="Times New Roman" w:hAnsi="Times New Roman" w:cs="Times New Roman"/>
          <w:i/>
          <w:iCs/>
        </w:rPr>
        <w:t>d)</w:t>
      </w:r>
      <w:r w:rsidRPr="003E38B3">
        <w:rPr>
          <w:rFonts w:ascii="Times New Roman" w:hAnsi="Times New Roman" w:cs="Times New Roman"/>
        </w:rPr>
        <w:tab/>
        <w:t>komfort nélküli lakás esetében legalább 300</w:t>
      </w:r>
      <w:r>
        <w:rPr>
          <w:rFonts w:ascii="Times New Roman" w:hAnsi="Times New Roman" w:cs="Times New Roman"/>
        </w:rPr>
        <w:t xml:space="preserve"> </w:t>
      </w:r>
      <w:r w:rsidRPr="003E38B3">
        <w:rPr>
          <w:rFonts w:ascii="Times New Roman" w:hAnsi="Times New Roman" w:cs="Times New Roman"/>
        </w:rPr>
        <w:t>Ft/m</w:t>
      </w:r>
      <w:r w:rsidRPr="003E38B3">
        <w:rPr>
          <w:rFonts w:ascii="Times New Roman" w:hAnsi="Times New Roman" w:cs="Times New Roman"/>
          <w:vertAlign w:val="superscript"/>
        </w:rPr>
        <w:t>2</w:t>
      </w:r>
      <w:r w:rsidRPr="003E38B3">
        <w:rPr>
          <w:rFonts w:ascii="Times New Roman" w:hAnsi="Times New Roman" w:cs="Times New Roman"/>
        </w:rPr>
        <w:t>.</w:t>
      </w:r>
    </w:p>
    <w:p w14:paraId="68BF89D7" w14:textId="77777777" w:rsidR="003E38B3" w:rsidRPr="003E38B3" w:rsidRDefault="003E38B3" w:rsidP="003E38B3">
      <w:pPr>
        <w:pStyle w:val="Szvegtrzs"/>
        <w:spacing w:before="240"/>
        <w:rPr>
          <w:rFonts w:ascii="Times New Roman" w:hAnsi="Times New Roman" w:cs="Times New Roman"/>
        </w:rPr>
      </w:pPr>
      <w:r w:rsidRPr="003E38B3">
        <w:rPr>
          <w:rFonts w:ascii="Times New Roman" w:hAnsi="Times New Roman" w:cs="Times New Roman"/>
        </w:rPr>
        <w:t>(4) E rendelet alapján bérleti szerződés meghosszabbítása, vagy lakbérfelülvizsgálat alkalmával költségelvű bérleti díj kategóriából piaci bérleti díjra történő átsorolásakor a lakbér havi mértéke a rendeletben meghatározott legalacsonyabb összeggel kerül megállapításra.</w:t>
      </w:r>
    </w:p>
    <w:p w14:paraId="02CBFF96" w14:textId="77777777" w:rsidR="003E38B3" w:rsidRDefault="003E38B3" w:rsidP="00B33763">
      <w:pPr>
        <w:tabs>
          <w:tab w:val="left" w:pos="567"/>
        </w:tabs>
        <w:jc w:val="both"/>
        <w:rPr>
          <w:bCs/>
        </w:rPr>
      </w:pPr>
    </w:p>
    <w:p w14:paraId="36ED98A5" w14:textId="77777777" w:rsidR="00B33763" w:rsidRDefault="00B33763" w:rsidP="00B33763">
      <w:pPr>
        <w:tabs>
          <w:tab w:val="left" w:pos="567"/>
        </w:tabs>
        <w:jc w:val="both"/>
        <w:rPr>
          <w:bCs/>
        </w:rPr>
      </w:pPr>
      <w:r>
        <w:rPr>
          <w:bCs/>
        </w:rPr>
        <w:t>A rendelettervezetben az alábbi főbb tárgykörök kerültek a hatályostól eltérően szabályozásra a jelenlegitől:</w:t>
      </w:r>
    </w:p>
    <w:p w14:paraId="186A94EB" w14:textId="5CF0245E" w:rsidR="00B33763" w:rsidRPr="00B33763" w:rsidRDefault="00B33763" w:rsidP="007D56A6">
      <w:pPr>
        <w:pStyle w:val="Listaszerbekezds"/>
        <w:numPr>
          <w:ilvl w:val="0"/>
          <w:numId w:val="31"/>
        </w:numPr>
        <w:tabs>
          <w:tab w:val="left" w:pos="567"/>
        </w:tabs>
        <w:ind w:left="567" w:hanging="207"/>
        <w:jc w:val="both"/>
        <w:rPr>
          <w:bCs/>
        </w:rPr>
      </w:pPr>
      <w:r>
        <w:rPr>
          <w:bCs/>
        </w:rPr>
        <w:t>a bérleti díjtételek körében a szociális</w:t>
      </w:r>
      <w:r w:rsidR="007B3903">
        <w:rPr>
          <w:bCs/>
        </w:rPr>
        <w:t>, költségelven, illetve</w:t>
      </w:r>
      <w:r>
        <w:rPr>
          <w:bCs/>
        </w:rPr>
        <w:t xml:space="preserve"> </w:t>
      </w:r>
      <w:r w:rsidR="007B3903">
        <w:rPr>
          <w:bCs/>
        </w:rPr>
        <w:t>a piaci alapon</w:t>
      </w:r>
      <w:r>
        <w:rPr>
          <w:bCs/>
        </w:rPr>
        <w:t xml:space="preserve"> bérbe adott lakások </w:t>
      </w:r>
      <w:r w:rsidR="007B3903">
        <w:rPr>
          <w:bCs/>
        </w:rPr>
        <w:t xml:space="preserve">bérleti </w:t>
      </w:r>
      <w:r>
        <w:rPr>
          <w:bCs/>
        </w:rPr>
        <w:t>díjai</w:t>
      </w:r>
      <w:r w:rsidR="007B3903">
        <w:rPr>
          <w:bCs/>
        </w:rPr>
        <w:t>nak mértéke</w:t>
      </w:r>
      <w:r>
        <w:rPr>
          <w:bCs/>
        </w:rPr>
        <w:t xml:space="preserve"> </w:t>
      </w:r>
      <w:r w:rsidR="007B3903">
        <w:rPr>
          <w:bCs/>
        </w:rPr>
        <w:t xml:space="preserve">került </w:t>
      </w:r>
      <w:r>
        <w:rPr>
          <w:bCs/>
        </w:rPr>
        <w:t>módosításra</w:t>
      </w:r>
      <w:r w:rsidR="003A7594">
        <w:rPr>
          <w:bCs/>
        </w:rPr>
        <w:t>;</w:t>
      </w:r>
    </w:p>
    <w:p w14:paraId="7BBFC57B" w14:textId="3D7AF644" w:rsidR="001A41FC" w:rsidRDefault="007D56A6" w:rsidP="007D56A6">
      <w:pPr>
        <w:pStyle w:val="Listaszerbekezds"/>
        <w:numPr>
          <w:ilvl w:val="0"/>
          <w:numId w:val="31"/>
        </w:numPr>
        <w:tabs>
          <w:tab w:val="left" w:pos="567"/>
        </w:tabs>
        <w:ind w:left="567" w:hanging="207"/>
        <w:jc w:val="both"/>
        <w:rPr>
          <w:bCs/>
        </w:rPr>
      </w:pPr>
      <w:r w:rsidRPr="007D56A6">
        <w:rPr>
          <w:bCs/>
        </w:rPr>
        <w:t>a</w:t>
      </w:r>
      <w:r w:rsidR="00B33763" w:rsidRPr="007D56A6">
        <w:rPr>
          <w:bCs/>
        </w:rPr>
        <w:t xml:space="preserve"> bérleti díjak megállapításának alapjául szolgáló jövedelemhatárok</w:t>
      </w:r>
      <w:r w:rsidR="007B3903">
        <w:rPr>
          <w:bCs/>
        </w:rPr>
        <w:t xml:space="preserve"> nem kerültek </w:t>
      </w:r>
      <w:r w:rsidR="00B33763" w:rsidRPr="007D56A6">
        <w:rPr>
          <w:bCs/>
        </w:rPr>
        <w:t xml:space="preserve">emelésre a </w:t>
      </w:r>
      <w:r w:rsidRPr="007D56A6">
        <w:rPr>
          <w:bCs/>
        </w:rPr>
        <w:t>rendeletben</w:t>
      </w:r>
      <w:r w:rsidR="003A7594">
        <w:rPr>
          <w:bCs/>
        </w:rPr>
        <w:t>,</w:t>
      </w:r>
      <w:r w:rsidR="00B33763" w:rsidRPr="007D56A6">
        <w:rPr>
          <w:bCs/>
        </w:rPr>
        <w:t xml:space="preserve"> </w:t>
      </w:r>
      <w:r w:rsidR="003A7594">
        <w:rPr>
          <w:bCs/>
        </w:rPr>
        <w:t>m</w:t>
      </w:r>
      <w:r w:rsidR="007B3903">
        <w:rPr>
          <w:bCs/>
        </w:rPr>
        <w:t>ivel az emelés mértéke</w:t>
      </w:r>
      <w:r w:rsidR="00B33763" w:rsidRPr="007D56A6">
        <w:rPr>
          <w:bCs/>
        </w:rPr>
        <w:t xml:space="preserve"> mind</w:t>
      </w:r>
      <w:r w:rsidR="007B3903">
        <w:rPr>
          <w:bCs/>
        </w:rPr>
        <w:t>három</w:t>
      </w:r>
      <w:r w:rsidR="00B33763" w:rsidRPr="007D56A6">
        <w:rPr>
          <w:bCs/>
        </w:rPr>
        <w:t xml:space="preserve"> besorolás esetében igazodik a </w:t>
      </w:r>
      <w:r w:rsidR="003A7594">
        <w:rPr>
          <w:bCs/>
        </w:rPr>
        <w:t>jelenlegi bérlői kapacitásokhoz;</w:t>
      </w:r>
    </w:p>
    <w:p w14:paraId="6583041E" w14:textId="4E718AB2" w:rsidR="003801B0" w:rsidRDefault="003801B0" w:rsidP="007D56A6">
      <w:pPr>
        <w:pStyle w:val="Listaszerbekezds"/>
        <w:numPr>
          <w:ilvl w:val="0"/>
          <w:numId w:val="31"/>
        </w:numPr>
        <w:tabs>
          <w:tab w:val="left" w:pos="567"/>
        </w:tabs>
        <w:ind w:left="567" w:hanging="207"/>
        <w:jc w:val="both"/>
        <w:rPr>
          <w:bCs/>
        </w:rPr>
      </w:pPr>
      <w:r>
        <w:rPr>
          <w:bCs/>
        </w:rPr>
        <w:t xml:space="preserve">a </w:t>
      </w:r>
      <w:r w:rsidR="00D55727">
        <w:rPr>
          <w:bCs/>
        </w:rPr>
        <w:t xml:space="preserve">bérleti díjak évenkénti </w:t>
      </w:r>
      <w:r w:rsidR="0037289F">
        <w:rPr>
          <w:bCs/>
        </w:rPr>
        <w:t xml:space="preserve">a </w:t>
      </w:r>
      <w:r w:rsidR="0037289F" w:rsidRPr="0037289F">
        <w:rPr>
          <w:bCs/>
        </w:rPr>
        <w:t xml:space="preserve">KSH által közzétett előző évi fogyasztói árindex </w:t>
      </w:r>
      <w:r w:rsidR="00D55727">
        <w:rPr>
          <w:bCs/>
        </w:rPr>
        <w:t>mértékével történő emelése</w:t>
      </w:r>
    </w:p>
    <w:p w14:paraId="6D5A48B9" w14:textId="77777777" w:rsidR="003801B0" w:rsidRDefault="003801B0" w:rsidP="003801B0">
      <w:pPr>
        <w:tabs>
          <w:tab w:val="left" w:pos="567"/>
        </w:tabs>
        <w:jc w:val="both"/>
        <w:rPr>
          <w:bCs/>
        </w:rPr>
      </w:pPr>
    </w:p>
    <w:p w14:paraId="2A3C2D3F" w14:textId="31467056" w:rsidR="003801B0" w:rsidRDefault="00D55727" w:rsidP="003801B0">
      <w:pPr>
        <w:tabs>
          <w:tab w:val="left" w:pos="567"/>
        </w:tabs>
        <w:jc w:val="both"/>
        <w:rPr>
          <w:bCs/>
        </w:rPr>
      </w:pPr>
      <w:r>
        <w:rPr>
          <w:bCs/>
        </w:rPr>
        <w:t>A lakbéremelés javasolt mértéke:</w:t>
      </w:r>
    </w:p>
    <w:p w14:paraId="5F1105FF" w14:textId="77777777" w:rsidR="00D55727" w:rsidRDefault="00D55727" w:rsidP="003801B0">
      <w:pPr>
        <w:tabs>
          <w:tab w:val="left" w:pos="567"/>
        </w:tabs>
        <w:jc w:val="both"/>
        <w:rPr>
          <w:bCs/>
        </w:rPr>
      </w:pPr>
    </w:p>
    <w:p w14:paraId="02BAA43E" w14:textId="2014E675" w:rsidR="00D55727" w:rsidRPr="00D55727" w:rsidRDefault="00D55727" w:rsidP="00D55727">
      <w:pPr>
        <w:pStyle w:val="Listaszerbekezds"/>
        <w:numPr>
          <w:ilvl w:val="1"/>
          <w:numId w:val="13"/>
        </w:numPr>
        <w:tabs>
          <w:tab w:val="left" w:pos="567"/>
        </w:tabs>
        <w:jc w:val="both"/>
        <w:rPr>
          <w:bCs/>
        </w:rPr>
      </w:pPr>
      <w:r w:rsidRPr="00D55727">
        <w:rPr>
          <w:bCs/>
        </w:rPr>
        <w:t>Szociális alapon bérbeadott lakások:</w:t>
      </w:r>
    </w:p>
    <w:p w14:paraId="11E30675" w14:textId="77777777" w:rsidR="001A41FC" w:rsidRDefault="001A41FC" w:rsidP="001A41FC">
      <w:pPr>
        <w:tabs>
          <w:tab w:val="left" w:pos="567"/>
        </w:tabs>
        <w:jc w:val="both"/>
        <w:rPr>
          <w:bCs/>
        </w:rPr>
      </w:pPr>
    </w:p>
    <w:tbl>
      <w:tblPr>
        <w:tblW w:w="62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0"/>
        <w:gridCol w:w="1026"/>
        <w:gridCol w:w="3466"/>
      </w:tblGrid>
      <w:tr w:rsidR="001A41FC" w14:paraId="26DCBB34" w14:textId="77777777" w:rsidTr="00503B86">
        <w:trPr>
          <w:trHeight w:val="300"/>
        </w:trPr>
        <w:tc>
          <w:tcPr>
            <w:tcW w:w="17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4B545DF" w14:textId="77777777" w:rsidR="001A41FC" w:rsidRDefault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EF4B4" w14:textId="77777777" w:rsidR="001A41FC" w:rsidRDefault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Szociális</w:t>
            </w:r>
          </w:p>
          <w:p w14:paraId="5ADBCBEB" w14:textId="77777777" w:rsidR="003801B0" w:rsidRDefault="003801B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(jelenlegi)</w:t>
            </w:r>
          </w:p>
          <w:p w14:paraId="69466B94" w14:textId="19D967F9" w:rsidR="008D19D7" w:rsidRDefault="008D19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19D7">
              <w:rPr>
                <w:rFonts w:ascii="Calibri" w:hAnsi="Calibri" w:cs="Calibri"/>
                <w:color w:val="000000"/>
                <w:sz w:val="22"/>
                <w:szCs w:val="22"/>
              </w:rPr>
              <w:t>Ft/m2</w:t>
            </w:r>
          </w:p>
        </w:tc>
        <w:tc>
          <w:tcPr>
            <w:tcW w:w="34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C323B" w14:textId="77777777" w:rsidR="001A41FC" w:rsidRDefault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Szociális </w:t>
            </w:r>
          </w:p>
          <w:p w14:paraId="77BCE305" w14:textId="77777777" w:rsidR="001A41FC" w:rsidRDefault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(tervezett emelés 1</w:t>
            </w:r>
            <w:r w:rsidR="00B40253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%)</w:t>
            </w:r>
          </w:p>
          <w:p w14:paraId="4D99F870" w14:textId="13E38105" w:rsidR="008D19D7" w:rsidRDefault="008D19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19D7">
              <w:rPr>
                <w:rFonts w:ascii="Calibri" w:hAnsi="Calibri" w:cs="Calibri"/>
                <w:color w:val="000000"/>
                <w:sz w:val="22"/>
                <w:szCs w:val="22"/>
              </w:rPr>
              <w:t>Ft/m2</w:t>
            </w:r>
          </w:p>
        </w:tc>
      </w:tr>
      <w:tr w:rsidR="001A41FC" w14:paraId="787C943E" w14:textId="77777777" w:rsidTr="00503B86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436B8" w14:textId="77777777" w:rsidR="001A41FC" w:rsidRDefault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összkomfortos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3ED3C" w14:textId="34989D3F" w:rsidR="001A41FC" w:rsidRDefault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565 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10013" w14:textId="59A6D303" w:rsidR="001A41FC" w:rsidRDefault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650 </w:t>
            </w:r>
          </w:p>
        </w:tc>
      </w:tr>
      <w:tr w:rsidR="00D55727" w14:paraId="34D6AFF9" w14:textId="77777777" w:rsidTr="00503B86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97AE0" w14:textId="221033C6" w:rsidR="00503B86" w:rsidRDefault="00503B86" w:rsidP="00503B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komfortos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BAB76" w14:textId="1D271EDA" w:rsidR="00D55727" w:rsidRDefault="00D55727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425 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D774E" w14:textId="645A5442" w:rsidR="00D55727" w:rsidRDefault="00D55727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489 </w:t>
            </w:r>
          </w:p>
        </w:tc>
      </w:tr>
      <w:tr w:rsidR="00D55727" w14:paraId="7111FF35" w14:textId="77777777" w:rsidTr="00503B86">
        <w:trPr>
          <w:trHeight w:val="30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C4CEC" w14:textId="77777777" w:rsidR="00D55727" w:rsidRDefault="00D55727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félkomfortos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FAF4F" w14:textId="2F6EFCE2" w:rsidR="00D55727" w:rsidRDefault="00D55727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283 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53EAB" w14:textId="7D15D66F" w:rsidR="00D55727" w:rsidRDefault="00D55727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325 </w:t>
            </w:r>
          </w:p>
        </w:tc>
      </w:tr>
      <w:tr w:rsidR="003239FA" w14:paraId="1E0045DE" w14:textId="77777777" w:rsidTr="00503B86">
        <w:trPr>
          <w:trHeight w:val="30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08755" w14:textId="77777777" w:rsidR="003239FA" w:rsidRDefault="003239FA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komfortnélküli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4AE62" w14:textId="626BB2DD" w:rsidR="003239FA" w:rsidRDefault="003239FA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142 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2ABA9" w14:textId="59E5EEDC" w:rsidR="003239FA" w:rsidRDefault="003239FA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163 </w:t>
            </w:r>
          </w:p>
        </w:tc>
      </w:tr>
    </w:tbl>
    <w:p w14:paraId="4E50DF68" w14:textId="77777777" w:rsidR="001A41FC" w:rsidRDefault="001A41FC" w:rsidP="001A41FC">
      <w:pPr>
        <w:tabs>
          <w:tab w:val="left" w:pos="567"/>
        </w:tabs>
        <w:jc w:val="both"/>
        <w:rPr>
          <w:bCs/>
        </w:rPr>
      </w:pPr>
    </w:p>
    <w:p w14:paraId="3F295A0A" w14:textId="365F3186" w:rsidR="001A41FC" w:rsidRPr="00D55727" w:rsidRDefault="00D55727" w:rsidP="00D55727">
      <w:pPr>
        <w:pStyle w:val="Listaszerbekezds"/>
        <w:numPr>
          <w:ilvl w:val="1"/>
          <w:numId w:val="13"/>
        </w:numPr>
        <w:tabs>
          <w:tab w:val="left" w:pos="567"/>
        </w:tabs>
        <w:jc w:val="both"/>
        <w:rPr>
          <w:bCs/>
        </w:rPr>
      </w:pPr>
      <w:r w:rsidRPr="00D55727">
        <w:rPr>
          <w:bCs/>
        </w:rPr>
        <w:t>Költségelven bérbeadott lakások:</w:t>
      </w:r>
    </w:p>
    <w:p w14:paraId="5F077716" w14:textId="4C1C279E" w:rsidR="001A41FC" w:rsidRPr="001A41FC" w:rsidRDefault="001A41FC" w:rsidP="001A41FC">
      <w:pPr>
        <w:tabs>
          <w:tab w:val="left" w:pos="567"/>
        </w:tabs>
        <w:jc w:val="both"/>
        <w:rPr>
          <w:bCs/>
        </w:rPr>
      </w:pPr>
    </w:p>
    <w:tbl>
      <w:tblPr>
        <w:tblW w:w="62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6"/>
        <w:gridCol w:w="1169"/>
        <w:gridCol w:w="3402"/>
      </w:tblGrid>
      <w:tr w:rsidR="001A41FC" w14:paraId="1CD859AA" w14:textId="77777777" w:rsidTr="00FB7C12">
        <w:trPr>
          <w:trHeight w:val="300"/>
        </w:trPr>
        <w:tc>
          <w:tcPr>
            <w:tcW w:w="1843" w:type="dxa"/>
            <w:shd w:val="clear" w:color="auto" w:fill="BFBFBF" w:themeFill="background1" w:themeFillShade="BF"/>
            <w:vAlign w:val="bottom"/>
          </w:tcPr>
          <w:p w14:paraId="2393155F" w14:textId="1E617BCB" w:rsidR="001A41FC" w:rsidRDefault="001A41FC" w:rsidP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96C7C3C" w14:textId="77777777" w:rsidR="001A41FC" w:rsidRDefault="001A41FC" w:rsidP="00503B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Költségelvű</w:t>
            </w:r>
          </w:p>
          <w:p w14:paraId="66DAC83F" w14:textId="77777777" w:rsidR="00503B86" w:rsidRDefault="00503B86" w:rsidP="00503B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(jelenlegi)</w:t>
            </w:r>
          </w:p>
          <w:p w14:paraId="3C70815A" w14:textId="44F3D98D" w:rsidR="008D19D7" w:rsidRDefault="008D19D7" w:rsidP="00503B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19D7">
              <w:rPr>
                <w:rFonts w:ascii="Calibri" w:hAnsi="Calibri" w:cs="Calibri"/>
                <w:color w:val="000000"/>
                <w:sz w:val="22"/>
                <w:szCs w:val="22"/>
              </w:rPr>
              <w:t>Ft/m2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FAE7012" w14:textId="77777777" w:rsidR="001A41FC" w:rsidRDefault="001A41FC" w:rsidP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Költségelvű </w:t>
            </w:r>
          </w:p>
          <w:p w14:paraId="097B1F64" w14:textId="77777777" w:rsidR="001A41FC" w:rsidRDefault="001A41FC" w:rsidP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(tervezett emelés 25%)</w:t>
            </w:r>
          </w:p>
          <w:p w14:paraId="431F24EC" w14:textId="59EDD3CF" w:rsidR="008D19D7" w:rsidRDefault="008D19D7" w:rsidP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19D7">
              <w:rPr>
                <w:rFonts w:ascii="Calibri" w:hAnsi="Calibri" w:cs="Calibri"/>
                <w:color w:val="000000"/>
                <w:sz w:val="22"/>
                <w:szCs w:val="22"/>
              </w:rPr>
              <w:t>Ft/m2</w:t>
            </w:r>
          </w:p>
        </w:tc>
      </w:tr>
      <w:tr w:rsidR="001A41FC" w14:paraId="02904B7B" w14:textId="77777777" w:rsidTr="00FB7C12">
        <w:trPr>
          <w:trHeight w:val="300"/>
        </w:trPr>
        <w:tc>
          <w:tcPr>
            <w:tcW w:w="1843" w:type="dxa"/>
            <w:vAlign w:val="bottom"/>
          </w:tcPr>
          <w:p w14:paraId="3956917B" w14:textId="0E8FB5BE" w:rsidR="001A41FC" w:rsidRDefault="001A41FC" w:rsidP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összkomfortos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77A7332" w14:textId="418852E1" w:rsidR="001A41FC" w:rsidRDefault="001A41FC" w:rsidP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955 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FA1F065" w14:textId="2818319E" w:rsidR="001A41FC" w:rsidRDefault="001A41FC" w:rsidP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1 194 </w:t>
            </w:r>
          </w:p>
        </w:tc>
      </w:tr>
      <w:tr w:rsidR="00503B86" w14:paraId="591E8541" w14:textId="77777777" w:rsidTr="00FB7C12">
        <w:trPr>
          <w:trHeight w:val="300"/>
        </w:trPr>
        <w:tc>
          <w:tcPr>
            <w:tcW w:w="1843" w:type="dxa"/>
            <w:vAlign w:val="bottom"/>
          </w:tcPr>
          <w:p w14:paraId="7943A795" w14:textId="77777777" w:rsidR="00503B86" w:rsidRDefault="00503B86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komfortos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38107CD" w14:textId="5BDDAAB4" w:rsidR="00503B86" w:rsidRDefault="00503B86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720 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81502EF" w14:textId="45016E57" w:rsidR="00503B86" w:rsidRDefault="00503B86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900 </w:t>
            </w:r>
          </w:p>
        </w:tc>
      </w:tr>
      <w:tr w:rsidR="00503B86" w14:paraId="30CD3AC4" w14:textId="77777777" w:rsidTr="00FB7C12">
        <w:trPr>
          <w:trHeight w:val="300"/>
        </w:trPr>
        <w:tc>
          <w:tcPr>
            <w:tcW w:w="1843" w:type="dxa"/>
            <w:vAlign w:val="bottom"/>
          </w:tcPr>
          <w:p w14:paraId="5C60E65C" w14:textId="77777777" w:rsidR="00503B86" w:rsidRDefault="00503B86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félkomfortos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C72389B" w14:textId="01C1AF36" w:rsidR="00503B86" w:rsidRDefault="00503B86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480 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4F25C57" w14:textId="17425679" w:rsidR="00503B86" w:rsidRDefault="00503B86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600 </w:t>
            </w:r>
          </w:p>
        </w:tc>
      </w:tr>
      <w:tr w:rsidR="00503B86" w14:paraId="3F94F184" w14:textId="77777777" w:rsidTr="00FB7C12">
        <w:trPr>
          <w:trHeight w:val="300"/>
        </w:trPr>
        <w:tc>
          <w:tcPr>
            <w:tcW w:w="1843" w:type="dxa"/>
            <w:vAlign w:val="bottom"/>
          </w:tcPr>
          <w:p w14:paraId="01FBC5A7" w14:textId="77777777" w:rsidR="00503B86" w:rsidRDefault="00503B86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komfortnélküli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2DA4E5E" w14:textId="75FA67ED" w:rsidR="00503B86" w:rsidRDefault="00503B86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240 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BFD4D8C" w14:textId="6EF2A176" w:rsidR="00503B86" w:rsidRDefault="00503B86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300 </w:t>
            </w:r>
          </w:p>
        </w:tc>
      </w:tr>
    </w:tbl>
    <w:p w14:paraId="6D8A805D" w14:textId="7CC2FA40" w:rsidR="007D56A6" w:rsidRDefault="007D56A6" w:rsidP="001A41FC">
      <w:pPr>
        <w:tabs>
          <w:tab w:val="left" w:pos="567"/>
        </w:tabs>
        <w:jc w:val="both"/>
        <w:rPr>
          <w:bCs/>
        </w:rPr>
      </w:pPr>
    </w:p>
    <w:p w14:paraId="1B650B36" w14:textId="164F6063" w:rsidR="00026498" w:rsidRPr="00D55727" w:rsidRDefault="00D55727" w:rsidP="00D55727">
      <w:pPr>
        <w:pStyle w:val="Listaszerbekezds"/>
        <w:numPr>
          <w:ilvl w:val="1"/>
          <w:numId w:val="13"/>
        </w:numPr>
        <w:tabs>
          <w:tab w:val="left" w:pos="567"/>
        </w:tabs>
        <w:jc w:val="both"/>
        <w:rPr>
          <w:bCs/>
        </w:rPr>
      </w:pPr>
      <w:r w:rsidRPr="00D55727">
        <w:rPr>
          <w:bCs/>
        </w:rPr>
        <w:t>Piaci alapon bérbeadott lakások:</w:t>
      </w:r>
    </w:p>
    <w:p w14:paraId="5BA464D1" w14:textId="77777777" w:rsidR="00026498" w:rsidRPr="001A41FC" w:rsidRDefault="00026498" w:rsidP="001A41FC">
      <w:pPr>
        <w:tabs>
          <w:tab w:val="left" w:pos="567"/>
        </w:tabs>
        <w:jc w:val="both"/>
        <w:rPr>
          <w:bCs/>
        </w:rPr>
      </w:pPr>
    </w:p>
    <w:tbl>
      <w:tblPr>
        <w:tblW w:w="623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5"/>
        <w:gridCol w:w="1797"/>
        <w:gridCol w:w="2835"/>
      </w:tblGrid>
      <w:tr w:rsidR="001A41FC" w14:paraId="3E103FE0" w14:textId="77777777" w:rsidTr="008413B1">
        <w:trPr>
          <w:trHeight w:val="300"/>
        </w:trPr>
        <w:tc>
          <w:tcPr>
            <w:tcW w:w="16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113CBBA" w14:textId="463BC391" w:rsidR="001A41FC" w:rsidRDefault="001A41FC" w:rsidP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52569" w14:textId="77777777" w:rsidR="001A41FC" w:rsidRDefault="001A41FC" w:rsidP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piaci alapú</w:t>
            </w:r>
          </w:p>
          <w:p w14:paraId="63C07C43" w14:textId="7CB30CD0" w:rsidR="008D19D7" w:rsidRDefault="008D19D7" w:rsidP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(jelenlegi)</w:t>
            </w:r>
          </w:p>
          <w:p w14:paraId="36C329F5" w14:textId="79AB8AAC" w:rsidR="008D19D7" w:rsidRDefault="008D19D7" w:rsidP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19D7">
              <w:rPr>
                <w:rFonts w:ascii="Calibri" w:hAnsi="Calibri" w:cs="Calibri"/>
                <w:color w:val="000000"/>
                <w:sz w:val="22"/>
                <w:szCs w:val="22"/>
              </w:rPr>
              <w:t>Ft/m2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830380" w14:textId="77777777" w:rsidR="001A41FC" w:rsidRDefault="001A41FC" w:rsidP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piaci alapú </w:t>
            </w:r>
          </w:p>
          <w:p w14:paraId="5E1119FA" w14:textId="77777777" w:rsidR="001A41FC" w:rsidRDefault="001A41FC" w:rsidP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(tervezett emelés 30%)</w:t>
            </w:r>
          </w:p>
          <w:p w14:paraId="047600FB" w14:textId="146173FE" w:rsidR="008D19D7" w:rsidRDefault="008D19D7" w:rsidP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19D7">
              <w:rPr>
                <w:rFonts w:ascii="Calibri" w:hAnsi="Calibri" w:cs="Calibri"/>
                <w:color w:val="000000"/>
                <w:sz w:val="22"/>
                <w:szCs w:val="22"/>
              </w:rPr>
              <w:t>Ft/m2</w:t>
            </w:r>
          </w:p>
        </w:tc>
      </w:tr>
      <w:tr w:rsidR="001A41FC" w14:paraId="57F99291" w14:textId="77777777" w:rsidTr="008413B1">
        <w:trPr>
          <w:trHeight w:val="300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4F929" w14:textId="264B4301" w:rsidR="001A41FC" w:rsidRDefault="001A41FC" w:rsidP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összkomfortos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A1F0D" w14:textId="16E5667C" w:rsidR="001A41FC" w:rsidRDefault="001A41FC" w:rsidP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legalább 1400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2C343" w14:textId="62DF2904" w:rsidR="001A41FC" w:rsidRDefault="001A41FC" w:rsidP="001A41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legalább 1820 </w:t>
            </w:r>
          </w:p>
        </w:tc>
      </w:tr>
      <w:tr w:rsidR="00503B86" w14:paraId="1EDB63D5" w14:textId="77777777" w:rsidTr="008413B1">
        <w:trPr>
          <w:trHeight w:val="300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B4E06" w14:textId="77777777" w:rsidR="00503B86" w:rsidRDefault="00503B86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komfortos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CF67A" w14:textId="0C8D4DDA" w:rsidR="00503B86" w:rsidRDefault="00503B86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legalább 1050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865EF" w14:textId="6B041ED3" w:rsidR="00503B86" w:rsidRDefault="00503B86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legalább 1365 </w:t>
            </w:r>
          </w:p>
        </w:tc>
      </w:tr>
      <w:tr w:rsidR="00503B86" w14:paraId="16335830" w14:textId="77777777" w:rsidTr="008413B1">
        <w:trPr>
          <w:trHeight w:val="300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B1681" w14:textId="77777777" w:rsidR="00503B86" w:rsidRDefault="00503B86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félkomfortos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B273B" w14:textId="58151F7F" w:rsidR="00503B86" w:rsidRDefault="00503B86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legalább 700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CF082" w14:textId="0A6CAC00" w:rsidR="00503B86" w:rsidRDefault="00503B86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legalább 910 </w:t>
            </w:r>
          </w:p>
        </w:tc>
      </w:tr>
      <w:tr w:rsidR="00503B86" w14:paraId="1F2B0BA3" w14:textId="77777777" w:rsidTr="008413B1">
        <w:trPr>
          <w:trHeight w:val="300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7F536" w14:textId="77777777" w:rsidR="00503B86" w:rsidRDefault="00503B86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komfortnélküli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6BF21" w14:textId="1670F0C8" w:rsidR="00503B86" w:rsidRDefault="00503B86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legalább 300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F3CC4" w14:textId="11AB3554" w:rsidR="00503B86" w:rsidRDefault="00503B86" w:rsidP="007D7B8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legalább 390 </w:t>
            </w:r>
          </w:p>
        </w:tc>
      </w:tr>
    </w:tbl>
    <w:p w14:paraId="732ABCC0" w14:textId="4AB2B6BA" w:rsidR="00244FCA" w:rsidRDefault="00244FCA" w:rsidP="00F46E81">
      <w:pPr>
        <w:tabs>
          <w:tab w:val="left" w:pos="567"/>
        </w:tabs>
        <w:jc w:val="both"/>
        <w:rPr>
          <w:bCs/>
        </w:rPr>
      </w:pPr>
      <w:r>
        <w:rPr>
          <w:bCs/>
        </w:rPr>
        <w:lastRenderedPageBreak/>
        <w:t>A bérlővel terhelt lakásokból származó havi bérleti díj</w:t>
      </w:r>
      <w:r w:rsidR="00294CCC">
        <w:rPr>
          <w:bCs/>
        </w:rPr>
        <w:t>ak</w:t>
      </w:r>
      <w:r>
        <w:rPr>
          <w:bCs/>
        </w:rPr>
        <w:t xml:space="preserve"> összege jelenleg 1.</w:t>
      </w:r>
      <w:r w:rsidR="00294CCC">
        <w:rPr>
          <w:bCs/>
        </w:rPr>
        <w:t>390.235 Ft, a javasolt lakbéremelés után ez 1.760.362 Ft-ra változik, mely 26,6 % -os emelkedésnek felel meg.</w:t>
      </w:r>
      <w:r>
        <w:rPr>
          <w:bCs/>
        </w:rPr>
        <w:t xml:space="preserve"> </w:t>
      </w:r>
    </w:p>
    <w:p w14:paraId="6FF66E06" w14:textId="77777777" w:rsidR="00294CCC" w:rsidRDefault="00294CCC" w:rsidP="00F46E81">
      <w:pPr>
        <w:tabs>
          <w:tab w:val="left" w:pos="567"/>
        </w:tabs>
        <w:jc w:val="both"/>
        <w:rPr>
          <w:bCs/>
        </w:rPr>
      </w:pPr>
    </w:p>
    <w:p w14:paraId="7B98749E" w14:textId="147C0435" w:rsidR="00D55727" w:rsidRDefault="00D55727" w:rsidP="00F46E81">
      <w:pPr>
        <w:tabs>
          <w:tab w:val="left" w:pos="567"/>
        </w:tabs>
        <w:jc w:val="both"/>
        <w:rPr>
          <w:bCs/>
        </w:rPr>
      </w:pPr>
      <w:r>
        <w:rPr>
          <w:bCs/>
        </w:rPr>
        <w:t>Továbbá javaslom</w:t>
      </w:r>
      <w:r w:rsidR="007C4A21">
        <w:rPr>
          <w:bCs/>
        </w:rPr>
        <w:t xml:space="preserve">, </w:t>
      </w:r>
      <w:r>
        <w:rPr>
          <w:bCs/>
        </w:rPr>
        <w:t>a</w:t>
      </w:r>
      <w:r w:rsidR="00FB7C12">
        <w:rPr>
          <w:bCs/>
        </w:rPr>
        <w:t xml:space="preserve"> </w:t>
      </w:r>
      <w:r>
        <w:rPr>
          <w:bCs/>
        </w:rPr>
        <w:t xml:space="preserve">bérleti díjak </w:t>
      </w:r>
      <w:r w:rsidR="007C4A21" w:rsidRPr="007C4A21">
        <w:rPr>
          <w:bCs/>
        </w:rPr>
        <w:t xml:space="preserve">KSH által közzétett előző évi fogyasztói árindex </w:t>
      </w:r>
      <w:r>
        <w:rPr>
          <w:bCs/>
        </w:rPr>
        <w:t>mértékével történő emelését.</w:t>
      </w:r>
    </w:p>
    <w:p w14:paraId="0D2E361D" w14:textId="77777777" w:rsidR="00D55727" w:rsidRDefault="00D55727" w:rsidP="00F46E81">
      <w:pPr>
        <w:tabs>
          <w:tab w:val="left" w:pos="567"/>
        </w:tabs>
        <w:jc w:val="both"/>
        <w:rPr>
          <w:bCs/>
        </w:rPr>
      </w:pPr>
    </w:p>
    <w:p w14:paraId="6DA71AE0" w14:textId="53CB737A" w:rsidR="00F46E81" w:rsidRDefault="003A7594" w:rsidP="00F46E81">
      <w:pPr>
        <w:tabs>
          <w:tab w:val="left" w:pos="567"/>
        </w:tabs>
        <w:jc w:val="both"/>
        <w:rPr>
          <w:bCs/>
        </w:rPr>
      </w:pPr>
      <w:r>
        <w:rPr>
          <w:bCs/>
        </w:rPr>
        <w:t>Kérem a T</w:t>
      </w:r>
      <w:r w:rsidR="00F46E81">
        <w:rPr>
          <w:bCs/>
        </w:rPr>
        <w:t>isztelt Képviselő-testületet, hogy az előterjesztést megtárgyalni és a rendeletmódosítási javaslatot elfogadni szíveskedjen.</w:t>
      </w:r>
    </w:p>
    <w:p w14:paraId="5DF22D5E" w14:textId="77777777" w:rsidR="007D56A6" w:rsidRPr="00F46E81" w:rsidRDefault="007D56A6" w:rsidP="00F46E81">
      <w:pPr>
        <w:tabs>
          <w:tab w:val="left" w:pos="567"/>
        </w:tabs>
        <w:jc w:val="both"/>
        <w:rPr>
          <w:rFonts w:eastAsia="Calibri"/>
        </w:rPr>
      </w:pPr>
    </w:p>
    <w:p w14:paraId="086F5BEC" w14:textId="289E414A" w:rsidR="00672E9D" w:rsidRPr="009967FB" w:rsidRDefault="00672E9D" w:rsidP="00672E9D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bCs/>
        </w:rPr>
      </w:pPr>
      <w:r>
        <w:rPr>
          <w:b/>
          <w:bCs/>
        </w:rPr>
        <w:t xml:space="preserve">III. </w:t>
      </w:r>
      <w:r w:rsidR="003B6FA4">
        <w:rPr>
          <w:b/>
          <w:bCs/>
        </w:rPr>
        <w:t>Rendeletalkotási</w:t>
      </w:r>
      <w:r>
        <w:rPr>
          <w:b/>
          <w:bCs/>
        </w:rPr>
        <w:t xml:space="preserve"> javaslat:</w:t>
      </w:r>
    </w:p>
    <w:p w14:paraId="1458B148" w14:textId="77777777" w:rsidR="00C97D47" w:rsidRDefault="00C97D47" w:rsidP="00672E9D">
      <w:pPr>
        <w:jc w:val="both"/>
        <w:rPr>
          <w:bCs/>
        </w:rPr>
      </w:pPr>
    </w:p>
    <w:p w14:paraId="3EE9FAF9" w14:textId="3F19F36D" w:rsidR="00672E9D" w:rsidRDefault="00B62E4F" w:rsidP="00672E9D">
      <w:pPr>
        <w:jc w:val="both"/>
        <w:rPr>
          <w:bCs/>
        </w:rPr>
      </w:pPr>
      <w:r>
        <w:rPr>
          <w:bCs/>
        </w:rPr>
        <w:t>Fót Város</w:t>
      </w:r>
      <w:r w:rsidR="00672E9D">
        <w:rPr>
          <w:bCs/>
        </w:rPr>
        <w:t xml:space="preserve"> </w:t>
      </w:r>
      <w:r w:rsidR="003A7594">
        <w:rPr>
          <w:bCs/>
        </w:rPr>
        <w:t xml:space="preserve">Önkormányzat </w:t>
      </w:r>
      <w:r w:rsidR="00672E9D">
        <w:rPr>
          <w:bCs/>
        </w:rPr>
        <w:t>Képviselő-testület</w:t>
      </w:r>
      <w:r>
        <w:rPr>
          <w:bCs/>
        </w:rPr>
        <w:t>e</w:t>
      </w:r>
      <w:r w:rsidR="00672E9D" w:rsidRPr="001C5F25">
        <w:rPr>
          <w:bCs/>
        </w:rPr>
        <w:t xml:space="preserve"> megalkotja </w:t>
      </w:r>
      <w:bookmarkStart w:id="0" w:name="_Hlk53404925"/>
      <w:r>
        <w:rPr>
          <w:bCs/>
        </w:rPr>
        <w:t>a</w:t>
      </w:r>
      <w:r w:rsidR="00672E9D">
        <w:rPr>
          <w:bCs/>
        </w:rPr>
        <w:t xml:space="preserve"> lakások és helyiségek bérbeadására, elidegenítésére, valamint a hasznosítással összefüggő díjakra vonatkozó szabályokról </w:t>
      </w:r>
      <w:bookmarkEnd w:id="0"/>
      <w:r w:rsidR="00672E9D">
        <w:rPr>
          <w:bCs/>
        </w:rPr>
        <w:t>szóló 21</w:t>
      </w:r>
      <w:r w:rsidR="00672E9D" w:rsidRPr="001C5F25">
        <w:rPr>
          <w:bCs/>
        </w:rPr>
        <w:t xml:space="preserve">/2020. </w:t>
      </w:r>
      <w:r w:rsidR="00672E9D">
        <w:rPr>
          <w:bCs/>
        </w:rPr>
        <w:t>(XI.30.)</w:t>
      </w:r>
      <w:r w:rsidR="00672E9D" w:rsidRPr="001C5F25">
        <w:rPr>
          <w:bCs/>
        </w:rPr>
        <w:t xml:space="preserve"> önkormányzati rendelet</w:t>
      </w:r>
      <w:r w:rsidR="00672E9D">
        <w:rPr>
          <w:bCs/>
        </w:rPr>
        <w:t xml:space="preserve"> módosítás</w:t>
      </w:r>
      <w:r>
        <w:rPr>
          <w:bCs/>
        </w:rPr>
        <w:t xml:space="preserve">áról </w:t>
      </w:r>
      <w:proofErr w:type="gramStart"/>
      <w:r>
        <w:rPr>
          <w:bCs/>
        </w:rPr>
        <w:t>szóló …</w:t>
      </w:r>
      <w:proofErr w:type="gramEnd"/>
      <w:r w:rsidR="00672E9D">
        <w:rPr>
          <w:bCs/>
        </w:rPr>
        <w:t>.</w:t>
      </w:r>
      <w:r>
        <w:rPr>
          <w:bCs/>
        </w:rPr>
        <w:t>/2025. (</w:t>
      </w:r>
      <w:bookmarkStart w:id="1" w:name="_GoBack"/>
      <w:bookmarkEnd w:id="1"/>
      <w:r w:rsidR="00464F84">
        <w:rPr>
          <w:bCs/>
        </w:rPr>
        <w:t>..</w:t>
      </w:r>
      <w:r>
        <w:rPr>
          <w:bCs/>
        </w:rPr>
        <w:t>.) önkormányzati rendelet</w:t>
      </w:r>
      <w:r w:rsidR="003B6FA4">
        <w:rPr>
          <w:bCs/>
        </w:rPr>
        <w:t>e</w:t>
      </w:r>
      <w:r>
        <w:rPr>
          <w:bCs/>
        </w:rPr>
        <w:t>t.</w:t>
      </w:r>
    </w:p>
    <w:p w14:paraId="0F7BD317" w14:textId="77777777" w:rsidR="00672E9D" w:rsidRPr="00F71D45" w:rsidRDefault="00672E9D" w:rsidP="00672E9D">
      <w:pPr>
        <w:jc w:val="both"/>
        <w:rPr>
          <w:b/>
        </w:rPr>
      </w:pPr>
    </w:p>
    <w:p w14:paraId="70FF8057" w14:textId="77777777" w:rsidR="006620C8" w:rsidRDefault="006620C8">
      <w:pPr>
        <w:jc w:val="both"/>
        <w:rPr>
          <w:i/>
        </w:rPr>
      </w:pPr>
    </w:p>
    <w:p w14:paraId="14EB8E28" w14:textId="77777777" w:rsidR="006620C8" w:rsidRDefault="00B97DBA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>Jogszabályi hivatkozás:</w:t>
      </w:r>
    </w:p>
    <w:p w14:paraId="65D57234" w14:textId="6928FFA7" w:rsidR="00674F8D" w:rsidRDefault="00674F8D">
      <w:pPr>
        <w:pStyle w:val="Szvegtrzs"/>
        <w:numPr>
          <w:ilvl w:val="0"/>
          <w:numId w:val="9"/>
        </w:num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Magyarország helyi önkormányzatairól szóló 2011. évi CLXXXIX. törvény </w:t>
      </w:r>
    </w:p>
    <w:p w14:paraId="7FE970ED" w14:textId="77777777" w:rsidR="001C5F25" w:rsidRPr="001C5F25" w:rsidRDefault="001C5F25">
      <w:pPr>
        <w:pStyle w:val="Szvegtrzs"/>
        <w:numPr>
          <w:ilvl w:val="0"/>
          <w:numId w:val="9"/>
        </w:numPr>
        <w:rPr>
          <w:rFonts w:ascii="Times New Roman" w:hAnsi="Times New Roman" w:cs="Times New Roman"/>
          <w:i/>
        </w:rPr>
      </w:pPr>
      <w:r w:rsidRPr="001C5F25">
        <w:rPr>
          <w:rFonts w:ascii="Times New Roman" w:eastAsia="Calibri" w:hAnsi="Times New Roman" w:cs="Times New Roman"/>
          <w:i/>
        </w:rPr>
        <w:t>jogalkotásról szóló 2010. évi CXXX. törvény</w:t>
      </w:r>
    </w:p>
    <w:p w14:paraId="399E3A4C" w14:textId="213529B7" w:rsidR="001C5F25" w:rsidRPr="007D56A6" w:rsidRDefault="00473132">
      <w:pPr>
        <w:pStyle w:val="Szvegtrzs"/>
        <w:numPr>
          <w:ilvl w:val="0"/>
          <w:numId w:val="9"/>
        </w:numPr>
        <w:rPr>
          <w:rFonts w:ascii="Times New Roman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 xml:space="preserve">a jogszabályszerkesztésről szóló </w:t>
      </w:r>
      <w:r w:rsidR="001C5F25">
        <w:rPr>
          <w:rFonts w:ascii="Times New Roman" w:eastAsia="Calibri" w:hAnsi="Times New Roman" w:cs="Times New Roman"/>
          <w:i/>
        </w:rPr>
        <w:t xml:space="preserve">61/2009 (XII. 14.) </w:t>
      </w:r>
      <w:r w:rsidR="00A87D5D">
        <w:rPr>
          <w:rFonts w:ascii="Times New Roman" w:eastAsia="Calibri" w:hAnsi="Times New Roman" w:cs="Times New Roman"/>
          <w:i/>
        </w:rPr>
        <w:t>IRM rendelet</w:t>
      </w:r>
    </w:p>
    <w:p w14:paraId="777980F0" w14:textId="6B97051F" w:rsidR="007D56A6" w:rsidRPr="00FF498D" w:rsidRDefault="007D56A6">
      <w:pPr>
        <w:pStyle w:val="Szvegtrzs"/>
        <w:numPr>
          <w:ilvl w:val="0"/>
          <w:numId w:val="9"/>
        </w:numPr>
        <w:rPr>
          <w:rFonts w:ascii="Times New Roman" w:hAnsi="Times New Roman" w:cs="Times New Roman"/>
          <w:i/>
          <w:iCs/>
        </w:rPr>
      </w:pPr>
      <w:r w:rsidRPr="007D56A6">
        <w:rPr>
          <w:rFonts w:ascii="Times New Roman" w:hAnsi="Times New Roman"/>
          <w:i/>
          <w:iCs/>
        </w:rPr>
        <w:t>a lakások és helyiségek bérletére, valamint az elidegenítésükre vonatkozó egyes szabályokról szóló 1993. évi LXXVIII. törvény</w:t>
      </w:r>
    </w:p>
    <w:p w14:paraId="2236E0A2" w14:textId="5B0969BB" w:rsidR="00473132" w:rsidRPr="00473132" w:rsidRDefault="00473132" w:rsidP="00751DB7">
      <w:pPr>
        <w:pStyle w:val="Szvegtrzs"/>
        <w:numPr>
          <w:ilvl w:val="0"/>
          <w:numId w:val="9"/>
        </w:numPr>
        <w:rPr>
          <w:rFonts w:ascii="Times New Roman" w:hAnsi="Times New Roman" w:cs="Times New Roman"/>
          <w:i/>
        </w:rPr>
      </w:pPr>
      <w:r w:rsidRPr="00473132">
        <w:rPr>
          <w:rFonts w:ascii="Times New Roman" w:hAnsi="Times New Roman" w:cs="Times New Roman"/>
          <w:i/>
        </w:rPr>
        <w:t>a Képviselő-testület és szervei szervezeti és működési szabályzatáról, valamint az önkormányzati képviselők tiszteletdíjáról, költségtérítéséről és az ezzel összefüggő egyes önkormányzati rendeletek módosításáról szóló</w:t>
      </w:r>
      <w:r>
        <w:rPr>
          <w:rFonts w:ascii="Times New Roman" w:hAnsi="Times New Roman" w:cs="Times New Roman"/>
          <w:i/>
        </w:rPr>
        <w:t xml:space="preserve"> </w:t>
      </w:r>
      <w:r w:rsidRPr="00473132">
        <w:rPr>
          <w:rFonts w:ascii="Times New Roman" w:hAnsi="Times New Roman" w:cs="Times New Roman"/>
          <w:i/>
        </w:rPr>
        <w:t>14/2024. (X. 8.) önkormányzati rendelete</w:t>
      </w:r>
    </w:p>
    <w:p w14:paraId="7AB0CF6A" w14:textId="1B3BD2B5" w:rsidR="00FF498D" w:rsidRPr="007D56A6" w:rsidRDefault="00FF498D" w:rsidP="00F837BF">
      <w:pPr>
        <w:pStyle w:val="Szvegtrzs"/>
        <w:ind w:left="720"/>
        <w:rPr>
          <w:rFonts w:ascii="Times New Roman" w:hAnsi="Times New Roman" w:cs="Times New Roman"/>
          <w:i/>
          <w:iCs/>
        </w:rPr>
      </w:pPr>
    </w:p>
    <w:p w14:paraId="062F3561" w14:textId="77777777" w:rsidR="006620C8" w:rsidRDefault="006620C8">
      <w:pPr>
        <w:pStyle w:val="Listaszerbekezds"/>
        <w:jc w:val="both"/>
        <w:rPr>
          <w:i/>
        </w:rPr>
      </w:pPr>
    </w:p>
    <w:p w14:paraId="7BC75231" w14:textId="77777777" w:rsidR="003B4519" w:rsidRPr="001C5F25" w:rsidRDefault="003B4519">
      <w:pPr>
        <w:pStyle w:val="Listaszerbekezds"/>
        <w:jc w:val="both"/>
        <w:rPr>
          <w:i/>
        </w:rPr>
      </w:pPr>
    </w:p>
    <w:p w14:paraId="2417C455" w14:textId="0301BD4F" w:rsidR="00464F84" w:rsidRDefault="00B97DBA" w:rsidP="00464F84">
      <w:pPr>
        <w:tabs>
          <w:tab w:val="left" w:pos="0"/>
        </w:tabs>
        <w:jc w:val="both"/>
        <w:rPr>
          <w:b/>
          <w:i/>
          <w:u w:val="single"/>
        </w:rPr>
      </w:pPr>
      <w:r>
        <w:rPr>
          <w:b/>
          <w:i/>
          <w:u w:val="single"/>
        </w:rPr>
        <w:t>Az előterjesztés melléklete:</w:t>
      </w:r>
    </w:p>
    <w:p w14:paraId="3B52B55E" w14:textId="77777777" w:rsidR="008B4995" w:rsidRDefault="008B4995" w:rsidP="008B4995">
      <w:pPr>
        <w:tabs>
          <w:tab w:val="left" w:pos="0"/>
        </w:tabs>
        <w:jc w:val="both"/>
        <w:rPr>
          <w:b/>
          <w:i/>
          <w:u w:val="single"/>
        </w:rPr>
      </w:pPr>
    </w:p>
    <w:p w14:paraId="3CB6E337" w14:textId="4D3C60D9" w:rsidR="006620C8" w:rsidRPr="008B4995" w:rsidRDefault="008B4995" w:rsidP="008B4995">
      <w:pPr>
        <w:pStyle w:val="Listaszerbekezds"/>
        <w:numPr>
          <w:ilvl w:val="0"/>
          <w:numId w:val="33"/>
        </w:numPr>
        <w:tabs>
          <w:tab w:val="left" w:pos="0"/>
        </w:tabs>
        <w:jc w:val="both"/>
        <w:rPr>
          <w:b/>
          <w:i/>
          <w:u w:val="single"/>
        </w:rPr>
      </w:pPr>
      <w:r>
        <w:rPr>
          <w:i/>
        </w:rPr>
        <w:t>sz. melléklet:</w:t>
      </w:r>
      <w:r w:rsidR="001C5F25" w:rsidRPr="008B4995">
        <w:rPr>
          <w:i/>
        </w:rPr>
        <w:t xml:space="preserve"> </w:t>
      </w:r>
      <w:r w:rsidR="003B6FA4" w:rsidRPr="003B6FA4">
        <w:rPr>
          <w:bCs/>
        </w:rPr>
        <w:t xml:space="preserve">a lakások és helyiségek bérbeadására, elidegenítésére, valamint a hasznosítással összefüggő díjakra vonatkozó szabályokról szóló 21/2020. (XI.30.) önkormányzati rendelet módosításáról </w:t>
      </w:r>
      <w:proofErr w:type="gramStart"/>
      <w:r w:rsidR="003B6FA4" w:rsidRPr="003B6FA4">
        <w:rPr>
          <w:bCs/>
        </w:rPr>
        <w:t>szóló ….</w:t>
      </w:r>
      <w:proofErr w:type="gramEnd"/>
      <w:r w:rsidR="003B6FA4" w:rsidRPr="003B6FA4">
        <w:rPr>
          <w:bCs/>
        </w:rPr>
        <w:t>/2025. (...) önkormányzati rendelet</w:t>
      </w:r>
      <w:r w:rsidR="00D1243C" w:rsidRPr="008B4995">
        <w:rPr>
          <w:bCs/>
        </w:rPr>
        <w:t>,</w:t>
      </w:r>
      <w:r w:rsidR="00D1243C" w:rsidRPr="008B4995">
        <w:rPr>
          <w:i/>
        </w:rPr>
        <w:t xml:space="preserve"> </w:t>
      </w:r>
      <w:r w:rsidR="008D19D7" w:rsidRPr="008B4995">
        <w:rPr>
          <w:bCs/>
        </w:rPr>
        <w:t>indokolás</w:t>
      </w:r>
      <w:r w:rsidR="008D19D7">
        <w:rPr>
          <w:bCs/>
        </w:rPr>
        <w:t>,</w:t>
      </w:r>
      <w:r w:rsidR="008D19D7" w:rsidRPr="008B4995">
        <w:rPr>
          <w:bCs/>
        </w:rPr>
        <w:t xml:space="preserve"> </w:t>
      </w:r>
      <w:r w:rsidR="00D1243C" w:rsidRPr="008B4995">
        <w:rPr>
          <w:bCs/>
        </w:rPr>
        <w:t xml:space="preserve">hatásvizsgálati lap </w:t>
      </w:r>
    </w:p>
    <w:p w14:paraId="518904B9" w14:textId="77777777" w:rsidR="006620C8" w:rsidRPr="001C5F25" w:rsidRDefault="006620C8">
      <w:pPr>
        <w:pStyle w:val="Szvegtrzs"/>
        <w:tabs>
          <w:tab w:val="left" w:pos="1134"/>
        </w:tabs>
        <w:ind w:left="567"/>
        <w:rPr>
          <w:rFonts w:ascii="Times New Roman" w:hAnsi="Times New Roman" w:cs="Times New Roman"/>
          <w:i/>
        </w:rPr>
      </w:pPr>
    </w:p>
    <w:sectPr w:rsidR="006620C8" w:rsidRPr="001C5F25">
      <w:footerReference w:type="default" r:id="rId9"/>
      <w:pgSz w:w="11906" w:h="16838"/>
      <w:pgMar w:top="1078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6933AC" w14:textId="77777777" w:rsidR="005B1235" w:rsidRDefault="005B1235">
      <w:r>
        <w:separator/>
      </w:r>
    </w:p>
  </w:endnote>
  <w:endnote w:type="continuationSeparator" w:id="0">
    <w:p w14:paraId="368353F0" w14:textId="77777777" w:rsidR="005B1235" w:rsidRDefault="005B1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F53447" w14:textId="77777777" w:rsidR="006620C8" w:rsidRDefault="00B97DBA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3A7594">
      <w:rPr>
        <w:noProof/>
      </w:rPr>
      <w:t>1</w:t>
    </w:r>
    <w:r>
      <w:rPr>
        <w:noProof/>
      </w:rPr>
      <w:fldChar w:fldCharType="end"/>
    </w:r>
  </w:p>
  <w:p w14:paraId="57E349F4" w14:textId="77777777" w:rsidR="006620C8" w:rsidRDefault="006620C8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9F7447" w14:textId="77777777" w:rsidR="005B1235" w:rsidRDefault="005B1235">
      <w:r>
        <w:separator/>
      </w:r>
    </w:p>
  </w:footnote>
  <w:footnote w:type="continuationSeparator" w:id="0">
    <w:p w14:paraId="5EA2289B" w14:textId="77777777" w:rsidR="005B1235" w:rsidRDefault="005B12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D3E47"/>
    <w:multiLevelType w:val="hybridMultilevel"/>
    <w:tmpl w:val="F56E3AAE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E77BCF"/>
    <w:multiLevelType w:val="hybridMultilevel"/>
    <w:tmpl w:val="DC704F34"/>
    <w:lvl w:ilvl="0" w:tplc="E30CDC0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4F0321"/>
    <w:multiLevelType w:val="hybridMultilevel"/>
    <w:tmpl w:val="4D3ED626"/>
    <w:lvl w:ilvl="0" w:tplc="88A6C056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BDD2DB8"/>
    <w:multiLevelType w:val="hybridMultilevel"/>
    <w:tmpl w:val="65E6C670"/>
    <w:lvl w:ilvl="0" w:tplc="13B8E0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DB01C6"/>
    <w:multiLevelType w:val="hybridMultilevel"/>
    <w:tmpl w:val="AD2849D0"/>
    <w:lvl w:ilvl="0" w:tplc="68FC144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DD0D17"/>
    <w:multiLevelType w:val="hybridMultilevel"/>
    <w:tmpl w:val="7406990C"/>
    <w:lvl w:ilvl="0" w:tplc="F2C61C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336BFF"/>
    <w:multiLevelType w:val="hybridMultilevel"/>
    <w:tmpl w:val="C1208046"/>
    <w:lvl w:ilvl="0" w:tplc="65AAC7B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A361DFC"/>
    <w:multiLevelType w:val="hybridMultilevel"/>
    <w:tmpl w:val="A48068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EE761B"/>
    <w:multiLevelType w:val="hybridMultilevel"/>
    <w:tmpl w:val="F31AEAF4"/>
    <w:lvl w:ilvl="0" w:tplc="BFCA2814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06548ED"/>
    <w:multiLevelType w:val="hybridMultilevel"/>
    <w:tmpl w:val="2CC28CC8"/>
    <w:lvl w:ilvl="0" w:tplc="EC120E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9E5761"/>
    <w:multiLevelType w:val="hybridMultilevel"/>
    <w:tmpl w:val="DB808044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303E2D3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786"/>
        </w:tabs>
        <w:ind w:left="786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94840BF"/>
    <w:multiLevelType w:val="hybridMultilevel"/>
    <w:tmpl w:val="DC4AAF6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3788E4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3">
    <w:nsid w:val="3B061D65"/>
    <w:multiLevelType w:val="hybridMultilevel"/>
    <w:tmpl w:val="D9787654"/>
    <w:lvl w:ilvl="0" w:tplc="3B9E90B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1C24F4"/>
    <w:multiLevelType w:val="hybridMultilevel"/>
    <w:tmpl w:val="495A940E"/>
    <w:lvl w:ilvl="0" w:tplc="548010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ED063B"/>
    <w:multiLevelType w:val="hybridMultilevel"/>
    <w:tmpl w:val="DC4004F4"/>
    <w:lvl w:ilvl="0" w:tplc="3CF4CB1E">
      <w:start w:val="1"/>
      <w:numFmt w:val="upp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E54D3"/>
    <w:multiLevelType w:val="hybridMultilevel"/>
    <w:tmpl w:val="A7C8582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9358E3"/>
    <w:multiLevelType w:val="hybridMultilevel"/>
    <w:tmpl w:val="80D26DCA"/>
    <w:lvl w:ilvl="0" w:tplc="91D05C5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156" w:hanging="360"/>
      </w:pPr>
    </w:lvl>
    <w:lvl w:ilvl="2" w:tplc="040E001B" w:tentative="1">
      <w:start w:val="1"/>
      <w:numFmt w:val="lowerRoman"/>
      <w:lvlText w:val="%3."/>
      <w:lvlJc w:val="right"/>
      <w:pPr>
        <w:ind w:left="1876" w:hanging="180"/>
      </w:pPr>
    </w:lvl>
    <w:lvl w:ilvl="3" w:tplc="040E000F" w:tentative="1">
      <w:start w:val="1"/>
      <w:numFmt w:val="decimal"/>
      <w:lvlText w:val="%4."/>
      <w:lvlJc w:val="left"/>
      <w:pPr>
        <w:ind w:left="2596" w:hanging="360"/>
      </w:pPr>
    </w:lvl>
    <w:lvl w:ilvl="4" w:tplc="040E0019" w:tentative="1">
      <w:start w:val="1"/>
      <w:numFmt w:val="lowerLetter"/>
      <w:lvlText w:val="%5."/>
      <w:lvlJc w:val="left"/>
      <w:pPr>
        <w:ind w:left="3316" w:hanging="360"/>
      </w:pPr>
    </w:lvl>
    <w:lvl w:ilvl="5" w:tplc="040E001B" w:tentative="1">
      <w:start w:val="1"/>
      <w:numFmt w:val="lowerRoman"/>
      <w:lvlText w:val="%6."/>
      <w:lvlJc w:val="right"/>
      <w:pPr>
        <w:ind w:left="4036" w:hanging="180"/>
      </w:pPr>
    </w:lvl>
    <w:lvl w:ilvl="6" w:tplc="040E000F" w:tentative="1">
      <w:start w:val="1"/>
      <w:numFmt w:val="decimal"/>
      <w:lvlText w:val="%7."/>
      <w:lvlJc w:val="left"/>
      <w:pPr>
        <w:ind w:left="4756" w:hanging="360"/>
      </w:pPr>
    </w:lvl>
    <w:lvl w:ilvl="7" w:tplc="040E0019" w:tentative="1">
      <w:start w:val="1"/>
      <w:numFmt w:val="lowerLetter"/>
      <w:lvlText w:val="%8."/>
      <w:lvlJc w:val="left"/>
      <w:pPr>
        <w:ind w:left="5476" w:hanging="360"/>
      </w:pPr>
    </w:lvl>
    <w:lvl w:ilvl="8" w:tplc="040E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8">
    <w:nsid w:val="49A16F45"/>
    <w:multiLevelType w:val="hybridMultilevel"/>
    <w:tmpl w:val="6F0EF68E"/>
    <w:lvl w:ilvl="0" w:tplc="876843C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DD4626"/>
    <w:multiLevelType w:val="hybridMultilevel"/>
    <w:tmpl w:val="BF5CA9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C6124D"/>
    <w:multiLevelType w:val="hybridMultilevel"/>
    <w:tmpl w:val="C3B444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BC556B"/>
    <w:multiLevelType w:val="hybridMultilevel"/>
    <w:tmpl w:val="19FE67DE"/>
    <w:lvl w:ilvl="0" w:tplc="46C8E3F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EDE2ACF"/>
    <w:multiLevelType w:val="hybridMultilevel"/>
    <w:tmpl w:val="80D26DCA"/>
    <w:lvl w:ilvl="0" w:tplc="91D05C5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156" w:hanging="360"/>
      </w:pPr>
    </w:lvl>
    <w:lvl w:ilvl="2" w:tplc="040E001B" w:tentative="1">
      <w:start w:val="1"/>
      <w:numFmt w:val="lowerRoman"/>
      <w:lvlText w:val="%3."/>
      <w:lvlJc w:val="right"/>
      <w:pPr>
        <w:ind w:left="1876" w:hanging="180"/>
      </w:pPr>
    </w:lvl>
    <w:lvl w:ilvl="3" w:tplc="040E000F" w:tentative="1">
      <w:start w:val="1"/>
      <w:numFmt w:val="decimal"/>
      <w:lvlText w:val="%4."/>
      <w:lvlJc w:val="left"/>
      <w:pPr>
        <w:ind w:left="2596" w:hanging="360"/>
      </w:pPr>
    </w:lvl>
    <w:lvl w:ilvl="4" w:tplc="040E0019" w:tentative="1">
      <w:start w:val="1"/>
      <w:numFmt w:val="lowerLetter"/>
      <w:lvlText w:val="%5."/>
      <w:lvlJc w:val="left"/>
      <w:pPr>
        <w:ind w:left="3316" w:hanging="360"/>
      </w:pPr>
    </w:lvl>
    <w:lvl w:ilvl="5" w:tplc="040E001B" w:tentative="1">
      <w:start w:val="1"/>
      <w:numFmt w:val="lowerRoman"/>
      <w:lvlText w:val="%6."/>
      <w:lvlJc w:val="right"/>
      <w:pPr>
        <w:ind w:left="4036" w:hanging="180"/>
      </w:pPr>
    </w:lvl>
    <w:lvl w:ilvl="6" w:tplc="040E000F" w:tentative="1">
      <w:start w:val="1"/>
      <w:numFmt w:val="decimal"/>
      <w:lvlText w:val="%7."/>
      <w:lvlJc w:val="left"/>
      <w:pPr>
        <w:ind w:left="4756" w:hanging="360"/>
      </w:pPr>
    </w:lvl>
    <w:lvl w:ilvl="7" w:tplc="040E0019" w:tentative="1">
      <w:start w:val="1"/>
      <w:numFmt w:val="lowerLetter"/>
      <w:lvlText w:val="%8."/>
      <w:lvlJc w:val="left"/>
      <w:pPr>
        <w:ind w:left="5476" w:hanging="360"/>
      </w:pPr>
    </w:lvl>
    <w:lvl w:ilvl="8" w:tplc="040E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3">
    <w:nsid w:val="631B4674"/>
    <w:multiLevelType w:val="hybridMultilevel"/>
    <w:tmpl w:val="1F4CEAA6"/>
    <w:lvl w:ilvl="0" w:tplc="548CDC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79201D"/>
    <w:multiLevelType w:val="hybridMultilevel"/>
    <w:tmpl w:val="07B4F5FA"/>
    <w:lvl w:ilvl="0" w:tplc="ADB6D3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6E5BF6"/>
    <w:multiLevelType w:val="hybridMultilevel"/>
    <w:tmpl w:val="5AD642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CF425F"/>
    <w:multiLevelType w:val="hybridMultilevel"/>
    <w:tmpl w:val="A59E2756"/>
    <w:lvl w:ilvl="0" w:tplc="5480109A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C7123E"/>
    <w:multiLevelType w:val="hybridMultilevel"/>
    <w:tmpl w:val="C68EB1EE"/>
    <w:lvl w:ilvl="0" w:tplc="040E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8" w:hanging="360"/>
      </w:pPr>
    </w:lvl>
    <w:lvl w:ilvl="2" w:tplc="040E001B" w:tentative="1">
      <w:start w:val="1"/>
      <w:numFmt w:val="lowerRoman"/>
      <w:lvlText w:val="%3."/>
      <w:lvlJc w:val="right"/>
      <w:pPr>
        <w:ind w:left="2368" w:hanging="180"/>
      </w:pPr>
    </w:lvl>
    <w:lvl w:ilvl="3" w:tplc="040E000F" w:tentative="1">
      <w:start w:val="1"/>
      <w:numFmt w:val="decimal"/>
      <w:lvlText w:val="%4."/>
      <w:lvlJc w:val="left"/>
      <w:pPr>
        <w:ind w:left="3088" w:hanging="360"/>
      </w:pPr>
    </w:lvl>
    <w:lvl w:ilvl="4" w:tplc="040E0019" w:tentative="1">
      <w:start w:val="1"/>
      <w:numFmt w:val="lowerLetter"/>
      <w:lvlText w:val="%5."/>
      <w:lvlJc w:val="left"/>
      <w:pPr>
        <w:ind w:left="3808" w:hanging="360"/>
      </w:pPr>
    </w:lvl>
    <w:lvl w:ilvl="5" w:tplc="040E001B" w:tentative="1">
      <w:start w:val="1"/>
      <w:numFmt w:val="lowerRoman"/>
      <w:lvlText w:val="%6."/>
      <w:lvlJc w:val="right"/>
      <w:pPr>
        <w:ind w:left="4528" w:hanging="180"/>
      </w:pPr>
    </w:lvl>
    <w:lvl w:ilvl="6" w:tplc="040E000F" w:tentative="1">
      <w:start w:val="1"/>
      <w:numFmt w:val="decimal"/>
      <w:lvlText w:val="%7."/>
      <w:lvlJc w:val="left"/>
      <w:pPr>
        <w:ind w:left="5248" w:hanging="360"/>
      </w:pPr>
    </w:lvl>
    <w:lvl w:ilvl="7" w:tplc="040E0019" w:tentative="1">
      <w:start w:val="1"/>
      <w:numFmt w:val="lowerLetter"/>
      <w:lvlText w:val="%8."/>
      <w:lvlJc w:val="left"/>
      <w:pPr>
        <w:ind w:left="5968" w:hanging="360"/>
      </w:pPr>
    </w:lvl>
    <w:lvl w:ilvl="8" w:tplc="040E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74B5087C"/>
    <w:multiLevelType w:val="hybridMultilevel"/>
    <w:tmpl w:val="5C6E71A6"/>
    <w:lvl w:ilvl="0" w:tplc="800CC84A">
      <w:start w:val="1"/>
      <w:numFmt w:val="decimal"/>
      <w:lvlText w:val="%1.)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8A0720"/>
    <w:multiLevelType w:val="hybridMultilevel"/>
    <w:tmpl w:val="1EEE1AE2"/>
    <w:lvl w:ilvl="0" w:tplc="27B238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BE471C"/>
    <w:multiLevelType w:val="hybridMultilevel"/>
    <w:tmpl w:val="9EF23A9C"/>
    <w:lvl w:ilvl="0" w:tplc="14624C40">
      <w:start w:val="3"/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E333B08"/>
    <w:multiLevelType w:val="hybridMultilevel"/>
    <w:tmpl w:val="495A940E"/>
    <w:lvl w:ilvl="0" w:tplc="5480109A">
      <w:start w:val="1"/>
      <w:numFmt w:val="upperLetter"/>
      <w:lvlText w:val="%1)"/>
      <w:lvlJc w:val="left"/>
      <w:pPr>
        <w:ind w:left="1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0"/>
  </w:num>
  <w:num w:numId="3">
    <w:abstractNumId w:val="31"/>
  </w:num>
  <w:num w:numId="4">
    <w:abstractNumId w:val="2"/>
  </w:num>
  <w:num w:numId="5">
    <w:abstractNumId w:val="14"/>
  </w:num>
  <w:num w:numId="6">
    <w:abstractNumId w:val="26"/>
  </w:num>
  <w:num w:numId="7">
    <w:abstractNumId w:val="27"/>
  </w:num>
  <w:num w:numId="8">
    <w:abstractNumId w:val="22"/>
  </w:num>
  <w:num w:numId="9">
    <w:abstractNumId w:val="20"/>
  </w:num>
  <w:num w:numId="10">
    <w:abstractNumId w:val="4"/>
  </w:num>
  <w:num w:numId="11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1"/>
  </w:num>
  <w:num w:numId="14">
    <w:abstractNumId w:val="1"/>
  </w:num>
  <w:num w:numId="15">
    <w:abstractNumId w:val="25"/>
  </w:num>
  <w:num w:numId="16">
    <w:abstractNumId w:val="16"/>
  </w:num>
  <w:num w:numId="17">
    <w:abstractNumId w:val="18"/>
  </w:num>
  <w:num w:numId="18">
    <w:abstractNumId w:val="21"/>
  </w:num>
  <w:num w:numId="19">
    <w:abstractNumId w:val="28"/>
  </w:num>
  <w:num w:numId="20">
    <w:abstractNumId w:val="29"/>
  </w:num>
  <w:num w:numId="21">
    <w:abstractNumId w:val="24"/>
  </w:num>
  <w:num w:numId="22">
    <w:abstractNumId w:val="15"/>
  </w:num>
  <w:num w:numId="23">
    <w:abstractNumId w:val="3"/>
  </w:num>
  <w:num w:numId="24">
    <w:abstractNumId w:val="9"/>
  </w:num>
  <w:num w:numId="25">
    <w:abstractNumId w:val="19"/>
  </w:num>
  <w:num w:numId="26">
    <w:abstractNumId w:val="13"/>
  </w:num>
  <w:num w:numId="27">
    <w:abstractNumId w:val="5"/>
  </w:num>
  <w:num w:numId="28">
    <w:abstractNumId w:val="10"/>
  </w:num>
  <w:num w:numId="29">
    <w:abstractNumId w:val="7"/>
  </w:num>
  <w:num w:numId="30">
    <w:abstractNumId w:val="17"/>
  </w:num>
  <w:num w:numId="31">
    <w:abstractNumId w:val="23"/>
  </w:num>
  <w:num w:numId="32">
    <w:abstractNumId w:val="0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0C8"/>
    <w:rsid w:val="00026498"/>
    <w:rsid w:val="00050174"/>
    <w:rsid w:val="00077E4B"/>
    <w:rsid w:val="000A4118"/>
    <w:rsid w:val="000E43CC"/>
    <w:rsid w:val="0014008A"/>
    <w:rsid w:val="00141F04"/>
    <w:rsid w:val="00177088"/>
    <w:rsid w:val="001A371E"/>
    <w:rsid w:val="001A41FC"/>
    <w:rsid w:val="001C5F25"/>
    <w:rsid w:val="00203AAD"/>
    <w:rsid w:val="00204BB4"/>
    <w:rsid w:val="00207E0C"/>
    <w:rsid w:val="00212FBB"/>
    <w:rsid w:val="00216AC0"/>
    <w:rsid w:val="00237FB2"/>
    <w:rsid w:val="00244FCA"/>
    <w:rsid w:val="0026432E"/>
    <w:rsid w:val="002727BE"/>
    <w:rsid w:val="00285186"/>
    <w:rsid w:val="002913F4"/>
    <w:rsid w:val="00294CCC"/>
    <w:rsid w:val="002A1767"/>
    <w:rsid w:val="00314238"/>
    <w:rsid w:val="003216C9"/>
    <w:rsid w:val="003239FA"/>
    <w:rsid w:val="0037289F"/>
    <w:rsid w:val="003801B0"/>
    <w:rsid w:val="003A42B5"/>
    <w:rsid w:val="003A7594"/>
    <w:rsid w:val="003B4519"/>
    <w:rsid w:val="003B6FA4"/>
    <w:rsid w:val="003B7044"/>
    <w:rsid w:val="003C3BD2"/>
    <w:rsid w:val="003C69BD"/>
    <w:rsid w:val="003E38B3"/>
    <w:rsid w:val="003E4AF4"/>
    <w:rsid w:val="00423CAA"/>
    <w:rsid w:val="00464F84"/>
    <w:rsid w:val="00472537"/>
    <w:rsid w:val="00472B2C"/>
    <w:rsid w:val="00473132"/>
    <w:rsid w:val="004B1F74"/>
    <w:rsid w:val="004D085C"/>
    <w:rsid w:val="004D10C2"/>
    <w:rsid w:val="004E374E"/>
    <w:rsid w:val="004F7070"/>
    <w:rsid w:val="00503B86"/>
    <w:rsid w:val="00520C3D"/>
    <w:rsid w:val="005A423D"/>
    <w:rsid w:val="005B1235"/>
    <w:rsid w:val="005B5BDD"/>
    <w:rsid w:val="00621BC0"/>
    <w:rsid w:val="00643E3F"/>
    <w:rsid w:val="00656E38"/>
    <w:rsid w:val="006620C8"/>
    <w:rsid w:val="00672E9D"/>
    <w:rsid w:val="00674F8D"/>
    <w:rsid w:val="006F5CB8"/>
    <w:rsid w:val="006F5EDF"/>
    <w:rsid w:val="007033C0"/>
    <w:rsid w:val="00707168"/>
    <w:rsid w:val="00717B50"/>
    <w:rsid w:val="00765A56"/>
    <w:rsid w:val="00775EBE"/>
    <w:rsid w:val="007804C4"/>
    <w:rsid w:val="007B3903"/>
    <w:rsid w:val="007B7237"/>
    <w:rsid w:val="007C40DA"/>
    <w:rsid w:val="007C4A21"/>
    <w:rsid w:val="007D56A6"/>
    <w:rsid w:val="00837615"/>
    <w:rsid w:val="008413B1"/>
    <w:rsid w:val="00842418"/>
    <w:rsid w:val="00881754"/>
    <w:rsid w:val="008864FA"/>
    <w:rsid w:val="008A5D00"/>
    <w:rsid w:val="008A5E98"/>
    <w:rsid w:val="008B4995"/>
    <w:rsid w:val="008D19D7"/>
    <w:rsid w:val="008E3C15"/>
    <w:rsid w:val="008F7763"/>
    <w:rsid w:val="0094465A"/>
    <w:rsid w:val="0094725C"/>
    <w:rsid w:val="0098377D"/>
    <w:rsid w:val="00990F37"/>
    <w:rsid w:val="009B0FCE"/>
    <w:rsid w:val="009B6BF1"/>
    <w:rsid w:val="00A11E45"/>
    <w:rsid w:val="00A35F30"/>
    <w:rsid w:val="00A361CC"/>
    <w:rsid w:val="00A512F4"/>
    <w:rsid w:val="00A87D5D"/>
    <w:rsid w:val="00AC0DFF"/>
    <w:rsid w:val="00B02A0B"/>
    <w:rsid w:val="00B079F3"/>
    <w:rsid w:val="00B12392"/>
    <w:rsid w:val="00B33763"/>
    <w:rsid w:val="00B40253"/>
    <w:rsid w:val="00B62E4F"/>
    <w:rsid w:val="00B766E1"/>
    <w:rsid w:val="00B8427E"/>
    <w:rsid w:val="00B97DBA"/>
    <w:rsid w:val="00BD377B"/>
    <w:rsid w:val="00BE0019"/>
    <w:rsid w:val="00C02A1D"/>
    <w:rsid w:val="00C726B6"/>
    <w:rsid w:val="00C751F9"/>
    <w:rsid w:val="00C945C0"/>
    <w:rsid w:val="00C97D47"/>
    <w:rsid w:val="00CE0E41"/>
    <w:rsid w:val="00D101D2"/>
    <w:rsid w:val="00D1243C"/>
    <w:rsid w:val="00D323F7"/>
    <w:rsid w:val="00D36B62"/>
    <w:rsid w:val="00D54F38"/>
    <w:rsid w:val="00D55727"/>
    <w:rsid w:val="00D73CB4"/>
    <w:rsid w:val="00D96C1C"/>
    <w:rsid w:val="00DA14EB"/>
    <w:rsid w:val="00DB31B8"/>
    <w:rsid w:val="00DF4F79"/>
    <w:rsid w:val="00E33112"/>
    <w:rsid w:val="00E57EB7"/>
    <w:rsid w:val="00E636EC"/>
    <w:rsid w:val="00E66ECB"/>
    <w:rsid w:val="00EC2F9F"/>
    <w:rsid w:val="00EC78E2"/>
    <w:rsid w:val="00ED6A9A"/>
    <w:rsid w:val="00EE6E6B"/>
    <w:rsid w:val="00F123FD"/>
    <w:rsid w:val="00F15C27"/>
    <w:rsid w:val="00F23CCB"/>
    <w:rsid w:val="00F35FEB"/>
    <w:rsid w:val="00F46E81"/>
    <w:rsid w:val="00F64394"/>
    <w:rsid w:val="00F837BF"/>
    <w:rsid w:val="00F877E4"/>
    <w:rsid w:val="00FB7C12"/>
    <w:rsid w:val="00FF02D7"/>
    <w:rsid w:val="00FF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3F559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F19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2F197B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837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F197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F197B"/>
    <w:rPr>
      <w:rFonts w:ascii="Arial" w:eastAsia="Times New Roman" w:hAnsi="Arial" w:cs="Arial"/>
      <w:b/>
      <w:bC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F197B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Szvegtrzsbehzssal">
    <w:name w:val="Body Text Indent"/>
    <w:basedOn w:val="Norml"/>
    <w:link w:val="SzvegtrzsbehzssalChar"/>
    <w:semiHidden/>
    <w:rsid w:val="002F197B"/>
    <w:pPr>
      <w:jc w:val="center"/>
    </w:pPr>
    <w:rPr>
      <w:rFonts w:ascii="Arial" w:hAnsi="Arial" w:cs="Arial"/>
      <w:b/>
      <w:bCs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2F197B"/>
    <w:rPr>
      <w:rFonts w:ascii="Arial" w:eastAsia="Times New Roman" w:hAnsi="Arial" w:cs="Arial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rsid w:val="002F197B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rsid w:val="002F197B"/>
    <w:rPr>
      <w:rFonts w:ascii="Arial" w:eastAsia="Times New Roman" w:hAnsi="Arial" w:cs="Arial"/>
      <w:bCs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2F197B"/>
    <w:pPr>
      <w:pBdr>
        <w:bottom w:val="single" w:sz="6" w:space="1" w:color="auto"/>
      </w:pBdr>
      <w:jc w:val="center"/>
    </w:pPr>
    <w:rPr>
      <w:rFonts w:ascii="Arial" w:hAnsi="Arial" w:cs="Arial"/>
      <w:b/>
    </w:rPr>
  </w:style>
  <w:style w:type="character" w:customStyle="1" w:styleId="CmChar">
    <w:name w:val="Cím Char"/>
    <w:basedOn w:val="Bekezdsalapbettpusa"/>
    <w:link w:val="Cm"/>
    <w:rsid w:val="002F197B"/>
    <w:rPr>
      <w:rFonts w:ascii="Arial" w:eastAsia="Times New Roman" w:hAnsi="Arial" w:cs="Arial"/>
      <w:b/>
      <w:sz w:val="24"/>
      <w:szCs w:val="24"/>
      <w:lang w:eastAsia="hu-HU"/>
    </w:rPr>
  </w:style>
  <w:style w:type="paragraph" w:styleId="lfej">
    <w:name w:val="header"/>
    <w:basedOn w:val="Norml"/>
    <w:link w:val="lfejChar"/>
    <w:rsid w:val="002F197B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rsid w:val="002F197B"/>
    <w:rPr>
      <w:rFonts w:ascii="Calibri" w:eastAsia="Times New Roman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2F197B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2F197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incstrkz">
    <w:name w:val="No Spacing"/>
    <w:uiPriority w:val="1"/>
    <w:qFormat/>
    <w:rsid w:val="002F19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2F197B"/>
  </w:style>
  <w:style w:type="table" w:styleId="Rcsostblzat">
    <w:name w:val="Table Grid"/>
    <w:basedOn w:val="Normltblzat"/>
    <w:uiPriority w:val="59"/>
    <w:rsid w:val="00F228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A7693A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rsid w:val="00C50092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C5009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E2A2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E2A2D"/>
    <w:rPr>
      <w:rFonts w:ascii="Tahoma" w:eastAsia="Times New Roman" w:hAnsi="Tahoma" w:cs="Tahoma"/>
      <w:sz w:val="16"/>
      <w:szCs w:val="16"/>
      <w:lang w:eastAsia="hu-HU"/>
    </w:rPr>
  </w:style>
  <w:style w:type="paragraph" w:customStyle="1" w:styleId="Tompa">
    <w:name w:val="Tompa"/>
    <w:basedOn w:val="Norml"/>
    <w:rsid w:val="00B943A9"/>
    <w:pPr>
      <w:widowControl w:val="0"/>
      <w:overflowPunct w:val="0"/>
      <w:autoSpaceDE w:val="0"/>
      <w:autoSpaceDN w:val="0"/>
      <w:adjustRightInd w:val="0"/>
      <w:spacing w:before="120" w:line="-300" w:lineRule="auto"/>
      <w:jc w:val="both"/>
      <w:textAlignment w:val="baseline"/>
    </w:pPr>
    <w:rPr>
      <w:szCs w:val="20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870F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870FDD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NormlWeb">
    <w:name w:val="Normal (Web)"/>
    <w:basedOn w:val="Norml"/>
    <w:uiPriority w:val="99"/>
    <w:unhideWhenUsed/>
    <w:rsid w:val="006007A1"/>
    <w:pPr>
      <w:spacing w:before="100" w:beforeAutospacing="1" w:after="100" w:afterAutospacing="1"/>
    </w:pPr>
    <w:rPr>
      <w:rFonts w:eastAsiaTheme="minorHAnsi"/>
      <w:color w:val="000000"/>
    </w:rPr>
  </w:style>
  <w:style w:type="paragraph" w:customStyle="1" w:styleId="Kerettartalom">
    <w:name w:val="Kerettartalom"/>
    <w:basedOn w:val="Szvegtrzs"/>
    <w:rsid w:val="004812B8"/>
    <w:pPr>
      <w:suppressAutoHyphens/>
      <w:overflowPunct w:val="0"/>
      <w:autoSpaceDE w:val="0"/>
      <w:jc w:val="left"/>
      <w:textAlignment w:val="baseline"/>
    </w:pPr>
    <w:rPr>
      <w:bCs w:val="0"/>
      <w:szCs w:val="20"/>
      <w:lang w:eastAsia="ar-SA"/>
    </w:rPr>
  </w:style>
  <w:style w:type="paragraph" w:styleId="Lbjegyzetszveg">
    <w:name w:val="footnote text"/>
    <w:basedOn w:val="Norml"/>
    <w:link w:val="LbjegyzetszvegChar"/>
    <w:rsid w:val="00336511"/>
    <w:pPr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33651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336511"/>
    <w:rPr>
      <w:vertAlign w:val="superscript"/>
    </w:rPr>
  </w:style>
  <w:style w:type="paragraph" w:customStyle="1" w:styleId="Default">
    <w:name w:val="Default"/>
    <w:rsid w:val="009837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8A5D0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A5D0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A5D0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A5D0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A5D00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837B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hu-HU"/>
    </w:rPr>
  </w:style>
  <w:style w:type="character" w:customStyle="1" w:styleId="FootnoteCharacters">
    <w:name w:val="Footnote Characters"/>
    <w:qFormat/>
    <w:rsid w:val="003E38B3"/>
  </w:style>
  <w:style w:type="character" w:customStyle="1" w:styleId="FootnoteAnchor">
    <w:name w:val="Footnote Anchor"/>
    <w:rsid w:val="003E38B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F19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2F197B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837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F197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F197B"/>
    <w:rPr>
      <w:rFonts w:ascii="Arial" w:eastAsia="Times New Roman" w:hAnsi="Arial" w:cs="Arial"/>
      <w:b/>
      <w:bC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F197B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Szvegtrzsbehzssal">
    <w:name w:val="Body Text Indent"/>
    <w:basedOn w:val="Norml"/>
    <w:link w:val="SzvegtrzsbehzssalChar"/>
    <w:semiHidden/>
    <w:rsid w:val="002F197B"/>
    <w:pPr>
      <w:jc w:val="center"/>
    </w:pPr>
    <w:rPr>
      <w:rFonts w:ascii="Arial" w:hAnsi="Arial" w:cs="Arial"/>
      <w:b/>
      <w:bCs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2F197B"/>
    <w:rPr>
      <w:rFonts w:ascii="Arial" w:eastAsia="Times New Roman" w:hAnsi="Arial" w:cs="Arial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rsid w:val="002F197B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rsid w:val="002F197B"/>
    <w:rPr>
      <w:rFonts w:ascii="Arial" w:eastAsia="Times New Roman" w:hAnsi="Arial" w:cs="Arial"/>
      <w:bCs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2F197B"/>
    <w:pPr>
      <w:pBdr>
        <w:bottom w:val="single" w:sz="6" w:space="1" w:color="auto"/>
      </w:pBdr>
      <w:jc w:val="center"/>
    </w:pPr>
    <w:rPr>
      <w:rFonts w:ascii="Arial" w:hAnsi="Arial" w:cs="Arial"/>
      <w:b/>
    </w:rPr>
  </w:style>
  <w:style w:type="character" w:customStyle="1" w:styleId="CmChar">
    <w:name w:val="Cím Char"/>
    <w:basedOn w:val="Bekezdsalapbettpusa"/>
    <w:link w:val="Cm"/>
    <w:rsid w:val="002F197B"/>
    <w:rPr>
      <w:rFonts w:ascii="Arial" w:eastAsia="Times New Roman" w:hAnsi="Arial" w:cs="Arial"/>
      <w:b/>
      <w:sz w:val="24"/>
      <w:szCs w:val="24"/>
      <w:lang w:eastAsia="hu-HU"/>
    </w:rPr>
  </w:style>
  <w:style w:type="paragraph" w:styleId="lfej">
    <w:name w:val="header"/>
    <w:basedOn w:val="Norml"/>
    <w:link w:val="lfejChar"/>
    <w:rsid w:val="002F197B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rsid w:val="002F197B"/>
    <w:rPr>
      <w:rFonts w:ascii="Calibri" w:eastAsia="Times New Roman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2F197B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2F197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incstrkz">
    <w:name w:val="No Spacing"/>
    <w:uiPriority w:val="1"/>
    <w:qFormat/>
    <w:rsid w:val="002F19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2F197B"/>
  </w:style>
  <w:style w:type="table" w:styleId="Rcsostblzat">
    <w:name w:val="Table Grid"/>
    <w:basedOn w:val="Normltblzat"/>
    <w:uiPriority w:val="59"/>
    <w:rsid w:val="00F228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A7693A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rsid w:val="00C50092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C5009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E2A2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E2A2D"/>
    <w:rPr>
      <w:rFonts w:ascii="Tahoma" w:eastAsia="Times New Roman" w:hAnsi="Tahoma" w:cs="Tahoma"/>
      <w:sz w:val="16"/>
      <w:szCs w:val="16"/>
      <w:lang w:eastAsia="hu-HU"/>
    </w:rPr>
  </w:style>
  <w:style w:type="paragraph" w:customStyle="1" w:styleId="Tompa">
    <w:name w:val="Tompa"/>
    <w:basedOn w:val="Norml"/>
    <w:rsid w:val="00B943A9"/>
    <w:pPr>
      <w:widowControl w:val="0"/>
      <w:overflowPunct w:val="0"/>
      <w:autoSpaceDE w:val="0"/>
      <w:autoSpaceDN w:val="0"/>
      <w:adjustRightInd w:val="0"/>
      <w:spacing w:before="120" w:line="-300" w:lineRule="auto"/>
      <w:jc w:val="both"/>
      <w:textAlignment w:val="baseline"/>
    </w:pPr>
    <w:rPr>
      <w:szCs w:val="20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870F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870FDD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NormlWeb">
    <w:name w:val="Normal (Web)"/>
    <w:basedOn w:val="Norml"/>
    <w:uiPriority w:val="99"/>
    <w:unhideWhenUsed/>
    <w:rsid w:val="006007A1"/>
    <w:pPr>
      <w:spacing w:before="100" w:beforeAutospacing="1" w:after="100" w:afterAutospacing="1"/>
    </w:pPr>
    <w:rPr>
      <w:rFonts w:eastAsiaTheme="minorHAnsi"/>
      <w:color w:val="000000"/>
    </w:rPr>
  </w:style>
  <w:style w:type="paragraph" w:customStyle="1" w:styleId="Kerettartalom">
    <w:name w:val="Kerettartalom"/>
    <w:basedOn w:val="Szvegtrzs"/>
    <w:rsid w:val="004812B8"/>
    <w:pPr>
      <w:suppressAutoHyphens/>
      <w:overflowPunct w:val="0"/>
      <w:autoSpaceDE w:val="0"/>
      <w:jc w:val="left"/>
      <w:textAlignment w:val="baseline"/>
    </w:pPr>
    <w:rPr>
      <w:bCs w:val="0"/>
      <w:szCs w:val="20"/>
      <w:lang w:eastAsia="ar-SA"/>
    </w:rPr>
  </w:style>
  <w:style w:type="paragraph" w:styleId="Lbjegyzetszveg">
    <w:name w:val="footnote text"/>
    <w:basedOn w:val="Norml"/>
    <w:link w:val="LbjegyzetszvegChar"/>
    <w:rsid w:val="00336511"/>
    <w:pPr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33651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336511"/>
    <w:rPr>
      <w:vertAlign w:val="superscript"/>
    </w:rPr>
  </w:style>
  <w:style w:type="paragraph" w:customStyle="1" w:styleId="Default">
    <w:name w:val="Default"/>
    <w:rsid w:val="009837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8A5D0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A5D0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A5D0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A5D0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A5D00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837B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hu-HU"/>
    </w:rPr>
  </w:style>
  <w:style w:type="character" w:customStyle="1" w:styleId="FootnoteCharacters">
    <w:name w:val="Footnote Characters"/>
    <w:qFormat/>
    <w:rsid w:val="003E38B3"/>
  </w:style>
  <w:style w:type="character" w:customStyle="1" w:styleId="FootnoteAnchor">
    <w:name w:val="Footnote Anchor"/>
    <w:rsid w:val="003E38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9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6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73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7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30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1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5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1761B-21D8-48ED-9188-8703D1AD1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890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Márkosné Dénes Ella</dc:creator>
  <cp:lastModifiedBy>Polonkai Andrea</cp:lastModifiedBy>
  <cp:revision>4</cp:revision>
  <cp:lastPrinted>2020-11-12T14:52:00Z</cp:lastPrinted>
  <dcterms:created xsi:type="dcterms:W3CDTF">2025-02-12T15:13:00Z</dcterms:created>
  <dcterms:modified xsi:type="dcterms:W3CDTF">2025-02-13T06:00:00Z</dcterms:modified>
</cp:coreProperties>
</file>